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Подлинник данного приговора приобщен к уголовному делу №1-</w:t>
      </w:r>
      <w:r w:rsidR="00B152F5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>/6/202</w:t>
      </w:r>
      <w:r w:rsidR="00F24EEB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2202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мирового судьи судебного участка №6 по Альметьевскому судебному району Республики Татарстан</w:t>
      </w: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Дело №1-</w:t>
      </w:r>
      <w:r w:rsidR="00B152F5">
        <w:rPr>
          <w:rFonts w:ascii="Times New Roman" w:eastAsia="Calibri" w:hAnsi="Times New Roman" w:cs="Times New Roman"/>
          <w:sz w:val="28"/>
          <w:szCs w:val="28"/>
        </w:rPr>
        <w:t>6</w:t>
      </w:r>
      <w:r w:rsidRPr="0022029B">
        <w:rPr>
          <w:rFonts w:ascii="Times New Roman" w:eastAsia="Calibri" w:hAnsi="Times New Roman" w:cs="Times New Roman"/>
          <w:sz w:val="28"/>
          <w:szCs w:val="28"/>
        </w:rPr>
        <w:t>/6/202</w:t>
      </w:r>
      <w:r w:rsidR="00F24EEB">
        <w:rPr>
          <w:rFonts w:ascii="Times New Roman" w:eastAsia="Calibri" w:hAnsi="Times New Roman" w:cs="Times New Roman"/>
          <w:sz w:val="28"/>
          <w:szCs w:val="28"/>
        </w:rPr>
        <w:t>2</w:t>
      </w:r>
    </w:p>
    <w:p w:rsidR="0022029B" w:rsidRPr="0022029B" w:rsidP="002202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УИД №16М</w:t>
      </w:r>
      <w:r w:rsidRPr="0022029B">
        <w:rPr>
          <w:rFonts w:ascii="Times New Roman" w:eastAsia="Calibri" w:hAnsi="Times New Roman" w:cs="Times New Roman"/>
          <w:sz w:val="28"/>
          <w:szCs w:val="28"/>
          <w:lang w:val="en-US"/>
        </w:rPr>
        <w:t>S</w:t>
      </w:r>
      <w:r w:rsidRPr="0022029B">
        <w:rPr>
          <w:rFonts w:ascii="Times New Roman" w:eastAsia="Calibri" w:hAnsi="Times New Roman" w:cs="Times New Roman"/>
          <w:sz w:val="28"/>
          <w:szCs w:val="28"/>
        </w:rPr>
        <w:t>0087-01-202</w:t>
      </w:r>
      <w:r w:rsidR="00F24EEB">
        <w:rPr>
          <w:rFonts w:ascii="Times New Roman" w:eastAsia="Calibri" w:hAnsi="Times New Roman" w:cs="Times New Roman"/>
          <w:sz w:val="28"/>
          <w:szCs w:val="28"/>
        </w:rPr>
        <w:t>2</w:t>
      </w:r>
      <w:r w:rsidRPr="0022029B">
        <w:rPr>
          <w:rFonts w:ascii="Times New Roman" w:eastAsia="Calibri" w:hAnsi="Times New Roman" w:cs="Times New Roman"/>
          <w:sz w:val="28"/>
          <w:szCs w:val="28"/>
        </w:rPr>
        <w:t>-00</w:t>
      </w:r>
      <w:r w:rsidR="00F24EEB">
        <w:rPr>
          <w:rFonts w:ascii="Times New Roman" w:eastAsia="Calibri" w:hAnsi="Times New Roman" w:cs="Times New Roman"/>
          <w:sz w:val="28"/>
          <w:szCs w:val="28"/>
        </w:rPr>
        <w:t>12</w:t>
      </w:r>
      <w:r w:rsidR="00B152F5">
        <w:rPr>
          <w:rFonts w:ascii="Times New Roman" w:eastAsia="Calibri" w:hAnsi="Times New Roman" w:cs="Times New Roman"/>
          <w:sz w:val="28"/>
          <w:szCs w:val="28"/>
        </w:rPr>
        <w:t>62</w:t>
      </w:r>
      <w:r w:rsidRPr="0022029B">
        <w:rPr>
          <w:rFonts w:ascii="Times New Roman" w:eastAsia="Calibri" w:hAnsi="Times New Roman" w:cs="Times New Roman"/>
          <w:sz w:val="28"/>
          <w:szCs w:val="28"/>
        </w:rPr>
        <w:t>-</w:t>
      </w:r>
      <w:r w:rsidR="00B152F5">
        <w:rPr>
          <w:rFonts w:ascii="Times New Roman" w:eastAsia="Calibri" w:hAnsi="Times New Roman" w:cs="Times New Roman"/>
          <w:sz w:val="28"/>
          <w:szCs w:val="28"/>
        </w:rPr>
        <w:t>08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П Р И Г О В О Р</w:t>
      </w:r>
    </w:p>
    <w:p w:rsidR="0022029B" w:rsidRPr="0022029B" w:rsidP="002202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B152F5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апреля 2022</w:t>
      </w:r>
      <w:r w:rsidR="00A8200C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A8200C">
        <w:rPr>
          <w:rFonts w:ascii="Times New Roman" w:eastAsia="Calibri" w:hAnsi="Times New Roman" w:cs="Times New Roman"/>
          <w:sz w:val="28"/>
          <w:szCs w:val="28"/>
        </w:rPr>
        <w:tab/>
      </w:r>
      <w:r w:rsidR="00C44B61">
        <w:rPr>
          <w:rFonts w:ascii="Times New Roman" w:eastAsia="Calibri" w:hAnsi="Times New Roman" w:cs="Times New Roman"/>
          <w:sz w:val="28"/>
          <w:szCs w:val="28"/>
        </w:rPr>
        <w:tab/>
      </w:r>
      <w:r w:rsidR="009C5A0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22029B">
        <w:rPr>
          <w:rFonts w:ascii="Times New Roman" w:eastAsia="Calibri" w:hAnsi="Times New Roman" w:cs="Times New Roman"/>
          <w:sz w:val="28"/>
          <w:szCs w:val="28"/>
        </w:rPr>
        <w:t>г.Альметьевск</w:t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</w: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</w:p>
    <w:p w:rsidR="0022029B" w:rsidRP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ab/>
        <w:t xml:space="preserve">Мировой судья судебного участка №6 по Альметьевскому судебному району Республики Татарстан Аблакова Ф.Р., </w:t>
      </w:r>
    </w:p>
    <w:p w:rsid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с участием государственного обвинителя: помощника Альметьевского городского прокурора </w:t>
      </w:r>
      <w:r w:rsidR="004F202D">
        <w:rPr>
          <w:rFonts w:ascii="Times New Roman" w:eastAsia="Calibri" w:hAnsi="Times New Roman" w:cs="Times New Roman"/>
          <w:sz w:val="28"/>
          <w:szCs w:val="28"/>
        </w:rPr>
        <w:t>Сидиряковой О.А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267AE8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потерпевшего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22029B" w:rsidP="002202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подсудимого </w:t>
      </w:r>
      <w:r w:rsidR="00B152F5">
        <w:rPr>
          <w:rFonts w:ascii="Times New Roman" w:eastAsia="Calibri" w:hAnsi="Times New Roman" w:cs="Times New Roman"/>
          <w:sz w:val="28"/>
          <w:szCs w:val="28"/>
        </w:rPr>
        <w:t>Ткачева Ю.Д</w:t>
      </w:r>
      <w:r w:rsidRPr="00FB6509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FB6509" w:rsidRPr="00FB6509" w:rsidP="00FB65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защитника: адвоката </w:t>
      </w:r>
      <w:r w:rsidR="00B152F5">
        <w:rPr>
          <w:rFonts w:ascii="Times New Roman" w:eastAsia="Calibri" w:hAnsi="Times New Roman" w:cs="Times New Roman"/>
          <w:sz w:val="28"/>
          <w:szCs w:val="28"/>
        </w:rPr>
        <w:t>Зиангировой М.С</w:t>
      </w:r>
      <w:r w:rsidRPr="00FB6509">
        <w:rPr>
          <w:rFonts w:ascii="Times New Roman" w:eastAsia="Calibri" w:hAnsi="Times New Roman" w:cs="Times New Roman"/>
          <w:sz w:val="28"/>
          <w:szCs w:val="28"/>
        </w:rPr>
        <w:t>., представивше</w:t>
      </w:r>
      <w:r w:rsidR="00745EB9">
        <w:rPr>
          <w:rFonts w:ascii="Times New Roman" w:eastAsia="Calibri" w:hAnsi="Times New Roman" w:cs="Times New Roman"/>
          <w:sz w:val="28"/>
          <w:szCs w:val="28"/>
        </w:rPr>
        <w:t>й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удостоверение №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B6509">
        <w:rPr>
          <w:rFonts w:ascii="Times New Roman" w:eastAsia="Calibri" w:hAnsi="Times New Roman" w:cs="Times New Roman"/>
          <w:sz w:val="28"/>
          <w:szCs w:val="28"/>
        </w:rPr>
        <w:t xml:space="preserve"> и ордер №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FB6509">
        <w:rPr>
          <w:rFonts w:ascii="Times New Roman" w:eastAsia="Calibri" w:hAnsi="Times New Roman" w:cs="Times New Roman"/>
          <w:sz w:val="28"/>
          <w:szCs w:val="28"/>
        </w:rPr>
        <w:t>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2029B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="00F24EEB">
        <w:rPr>
          <w:rFonts w:ascii="Times New Roman" w:eastAsia="Calibri" w:hAnsi="Times New Roman" w:cs="Times New Roman"/>
          <w:sz w:val="28"/>
          <w:szCs w:val="28"/>
        </w:rPr>
        <w:t>Сабировой И.Ф</w:t>
      </w:r>
      <w:r w:rsidRPr="0022029B">
        <w:rPr>
          <w:rFonts w:ascii="Times New Roman" w:eastAsia="Calibri" w:hAnsi="Times New Roman" w:cs="Times New Roman"/>
          <w:sz w:val="28"/>
          <w:szCs w:val="28"/>
        </w:rPr>
        <w:t>.,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B152F5" w:rsidP="00B152F5">
      <w:pPr>
        <w:spacing w:after="0" w:line="240" w:lineRule="auto"/>
        <w:ind w:left="283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Ткачева Ю</w:t>
      </w:r>
      <w:r w:rsidR="006A56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6A56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родившегося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гражданина Российской Федерации,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образование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среднее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F202D">
        <w:rPr>
          <w:rFonts w:ascii="Times New Roman" w:eastAsia="Calibri" w:hAnsi="Times New Roman" w:cs="Times New Roman"/>
          <w:sz w:val="28"/>
          <w:szCs w:val="28"/>
          <w:lang w:eastAsia="ru-RU"/>
        </w:rPr>
        <w:t>холостого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Pr="00431AD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проживающего по адресу: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неработающего, ранее судимого:</w:t>
      </w:r>
    </w:p>
    <w:p w:rsidR="00B152F5" w:rsidRPr="00B152F5" w:rsidP="00B152F5">
      <w:pPr>
        <w:pStyle w:val="ListParagraph"/>
        <w:numPr>
          <w:ilvl w:val="0"/>
          <w:numId w:val="3"/>
        </w:numPr>
        <w:spacing w:after="0" w:line="240" w:lineRule="auto"/>
        <w:ind w:left="2835" w:firstLine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21.07.2021г. мировым судьей судебного участка №6 по Альметьевскому судебному району</w:t>
      </w:r>
      <w:r w:rsidRPr="00B15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Республики Татарстан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ст.319</w:t>
      </w:r>
      <w:r w:rsidRPr="00B152F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Уголовного кодекса Российской Федерации (далее – УК РФ)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 180 часам обязательных работ, наказание отбыто 22.10.2021г.</w:t>
      </w:r>
      <w:r w:rsidRPr="00B152F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4C215B" w:rsidRPr="004C215B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- обвиняемого в совершении преступления, предусмотренного ст.319</w:t>
      </w:r>
      <w:r w:rsidR="002103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152F5">
        <w:rPr>
          <w:rFonts w:ascii="Times New Roman" w:eastAsia="Calibri" w:hAnsi="Times New Roman" w:cs="Times New Roman"/>
          <w:sz w:val="28"/>
          <w:szCs w:val="28"/>
          <w:lang w:eastAsia="ru-RU"/>
        </w:rPr>
        <w:t>УК РФ</w:t>
      </w:r>
      <w:r w:rsidRPr="00A8200C" w:rsidR="0021037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4C215B" w:rsidRPr="004C215B" w:rsidP="004C215B">
      <w:pPr>
        <w:spacing w:after="0" w:line="240" w:lineRule="auto"/>
        <w:ind w:left="72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C215B" w:rsidRPr="004C215B" w:rsidP="004C215B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4C215B" w:rsidRPr="004C215B" w:rsidP="004C215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3A9E" w:rsidP="004C21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B152F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марта 2022г</w:t>
      </w:r>
      <w:r w:rsidR="00E57D8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 времени с </w:t>
      </w:r>
      <w:r w:rsidR="00B152F5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</w:t>
      </w:r>
      <w:r w:rsidR="00B152F5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0 мин. до </w:t>
      </w:r>
      <w:r w:rsidR="00B152F5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                   </w:t>
      </w:r>
      <w:r w:rsidR="00B152F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мин., более точное время предварительным следствием не установлено, </w:t>
      </w:r>
      <w:r w:rsidR="00B152F5">
        <w:rPr>
          <w:rFonts w:ascii="Times New Roman" w:eastAsia="Calibri" w:hAnsi="Times New Roman" w:cs="Times New Roman"/>
          <w:sz w:val="28"/>
          <w:szCs w:val="28"/>
          <w:lang w:eastAsia="ru-RU"/>
        </w:rPr>
        <w:t>Ткачев Ю.Д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., находясь в состоянии опьянения, вызванно</w:t>
      </w:r>
      <w:r w:rsidR="004F202D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употреблением алкоголя, в помещении муниципального автономного учреждения «Медицинский центр детоксикации «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» (далее – МАУ «МЦД «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DE3AB9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расположенного по адресу: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>, действуя умышленно, публично, в присутствии гражданск</w:t>
      </w:r>
      <w:r w:rsidR="00FF5A0C">
        <w:rPr>
          <w:rFonts w:ascii="Times New Roman" w:eastAsia="Calibri" w:hAnsi="Times New Roman" w:cs="Times New Roman"/>
          <w:sz w:val="28"/>
          <w:szCs w:val="28"/>
          <w:lang w:eastAsia="ru-RU"/>
        </w:rPr>
        <w:t>их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 оскорбил </w:t>
      </w:r>
      <w:r w:rsidR="00B152F5">
        <w:rPr>
          <w:rFonts w:ascii="Times New Roman" w:eastAsia="Calibri" w:hAnsi="Times New Roman" w:cs="Times New Roman"/>
          <w:sz w:val="28"/>
          <w:szCs w:val="28"/>
          <w:lang w:eastAsia="ru-RU"/>
        </w:rPr>
        <w:t>инспектора (патрульно-постовой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службы полиции</w:t>
      </w:r>
      <w:r w:rsidR="00B152F5">
        <w:rPr>
          <w:rFonts w:ascii="Times New Roman" w:eastAsia="Calibri" w:hAnsi="Times New Roman" w:cs="Times New Roman"/>
          <w:sz w:val="28"/>
          <w:szCs w:val="28"/>
          <w:lang w:eastAsia="ru-RU"/>
        </w:rPr>
        <w:t>) мобильного взвода отдельной роты патрульно-постовой службы полиции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отдела МВД России по 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Альметьевскому району </w:t>
      </w:r>
      <w:r w:rsidR="00F24EEB">
        <w:rPr>
          <w:rFonts w:ascii="Times New Roman" w:eastAsia="Calibri" w:hAnsi="Times New Roman" w:cs="Times New Roman"/>
          <w:sz w:val="28"/>
          <w:szCs w:val="28"/>
          <w:lang w:eastAsia="ru-RU"/>
        </w:rPr>
        <w:t>младшего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425B8">
        <w:rPr>
          <w:rFonts w:ascii="Times New Roman" w:eastAsia="Calibri" w:hAnsi="Times New Roman" w:cs="Times New Roman"/>
          <w:sz w:val="28"/>
          <w:szCs w:val="28"/>
          <w:lang w:eastAsia="ru-RU"/>
        </w:rPr>
        <w:t>лейтенанта</w:t>
      </w:r>
      <w:r w:rsidRPr="00377FEA"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полиции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77F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исполняющего свои должностные обязанности, </w:t>
      </w:r>
      <w:r w:rsidRPr="00A212F0">
        <w:rPr>
          <w:rFonts w:ascii="Times New Roman" w:eastAsia="Calibri" w:hAnsi="Times New Roman" w:cs="Times New Roman"/>
          <w:sz w:val="28"/>
          <w:szCs w:val="28"/>
          <w:lang w:eastAsia="ru-RU"/>
        </w:rPr>
        <w:t>нецензурными словами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F87FED">
        <w:rPr>
          <w:rFonts w:ascii="Times New Roman" w:eastAsia="Calibri" w:hAnsi="Times New Roman" w:cs="Times New Roman"/>
          <w:sz w:val="28"/>
          <w:szCs w:val="28"/>
          <w:lang w:eastAsia="ru-RU"/>
        </w:rPr>
        <w:t>слова</w:t>
      </w:r>
      <w:r w:rsidR="00236A84">
        <w:rPr>
          <w:rFonts w:ascii="Times New Roman" w:eastAsia="Calibri" w:hAnsi="Times New Roman" w:cs="Times New Roman"/>
          <w:sz w:val="28"/>
          <w:szCs w:val="28"/>
          <w:lang w:eastAsia="ru-RU"/>
        </w:rPr>
        <w:t>ми</w:t>
      </w:r>
      <w:r w:rsidR="00F87F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унижающими честь и достоинство последнего.</w:t>
      </w:r>
    </w:p>
    <w:p w:rsidR="00D86B3E" w:rsidP="00CB2CD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В судебном заседании подсудимый </w:t>
      </w:r>
      <w:r w:rsidRPr="00A425B8" w:rsidR="00A425B8">
        <w:rPr>
          <w:rFonts w:ascii="Times New Roman" w:eastAsia="Calibri" w:hAnsi="Times New Roman" w:cs="Times New Roman"/>
          <w:sz w:val="28"/>
          <w:szCs w:val="28"/>
        </w:rPr>
        <w:t>Ткачев Ю.Д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. вину признал </w:t>
      </w:r>
      <w:r w:rsidR="00BE561B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410CD3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показал, что </w:t>
      </w:r>
      <w:r w:rsidR="00F24EEB">
        <w:rPr>
          <w:rFonts w:ascii="Times New Roman" w:eastAsia="Calibri" w:hAnsi="Times New Roman" w:cs="Times New Roman"/>
          <w:sz w:val="28"/>
          <w:szCs w:val="28"/>
        </w:rPr>
        <w:t>1</w:t>
      </w:r>
      <w:r w:rsidR="00A425B8">
        <w:rPr>
          <w:rFonts w:ascii="Times New Roman" w:eastAsia="Calibri" w:hAnsi="Times New Roman" w:cs="Times New Roman"/>
          <w:sz w:val="28"/>
          <w:szCs w:val="28"/>
        </w:rPr>
        <w:t>0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марта 2022г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. сотрудники полиции доставили его в медицинский центр «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 xml:space="preserve">», где он оскорбил сотрудника полиции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 w:rsidR="00DE3AB9">
        <w:rPr>
          <w:rFonts w:ascii="Times New Roman" w:eastAsia="Calibri" w:hAnsi="Times New Roman" w:cs="Times New Roman"/>
          <w:sz w:val="28"/>
          <w:szCs w:val="28"/>
        </w:rPr>
        <w:t>, находящегося в форменной одежде,</w:t>
      </w:r>
      <w:r w:rsidR="0035307B">
        <w:rPr>
          <w:rFonts w:ascii="Times New Roman" w:eastAsia="Calibri" w:hAnsi="Times New Roman" w:cs="Times New Roman"/>
          <w:sz w:val="28"/>
          <w:szCs w:val="28"/>
        </w:rPr>
        <w:t xml:space="preserve"> нецензурными словами.</w:t>
      </w:r>
    </w:p>
    <w:p w:rsidR="00FF5A0C" w:rsidRPr="00107BD6" w:rsidP="009364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Вин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подсудимого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</w:t>
      </w:r>
      <w:r w:rsidR="00BE5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</w:t>
      </w:r>
      <w:r w:rsidRPr="00107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следующими доказательствами.</w:t>
      </w:r>
    </w:p>
    <w:p w:rsidR="00E7391E" w:rsidP="00EF30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Потерпевший</w:t>
      </w:r>
      <w:r w:rsidR="00315B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 рассмотрении дела показал, </w:t>
      </w:r>
      <w:r w:rsidR="00DE3AB9">
        <w:rPr>
          <w:rFonts w:ascii="Times New Roman" w:eastAsia="Calibri" w:hAnsi="Times New Roman" w:cs="Times New Roman"/>
          <w:sz w:val="28"/>
          <w:szCs w:val="28"/>
        </w:rPr>
        <w:t>что</w:t>
      </w:r>
      <w:r w:rsidR="00AB2533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="00F24EEB">
        <w:rPr>
          <w:rFonts w:ascii="Times New Roman" w:eastAsia="Calibri" w:hAnsi="Times New Roman" w:cs="Times New Roman"/>
          <w:sz w:val="28"/>
          <w:szCs w:val="28"/>
        </w:rPr>
        <w:t>1</w:t>
      </w:r>
      <w:r w:rsidR="00A425B8">
        <w:rPr>
          <w:rFonts w:ascii="Times New Roman" w:eastAsia="Calibri" w:hAnsi="Times New Roman" w:cs="Times New Roman"/>
          <w:sz w:val="28"/>
          <w:szCs w:val="28"/>
        </w:rPr>
        <w:t>0</w:t>
      </w:r>
      <w:r w:rsidR="00F24EEB">
        <w:rPr>
          <w:rFonts w:ascii="Times New Roman" w:eastAsia="Calibri" w:hAnsi="Times New Roman" w:cs="Times New Roman"/>
          <w:sz w:val="28"/>
          <w:szCs w:val="28"/>
        </w:rPr>
        <w:t xml:space="preserve"> марта 2022г</w:t>
      </w:r>
      <w:r w:rsidR="00C1457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при доставлении </w:t>
      </w:r>
      <w:r w:rsidR="00A425B8">
        <w:rPr>
          <w:rFonts w:ascii="Times New Roman" w:eastAsia="Calibri" w:hAnsi="Times New Roman" w:cs="Times New Roman"/>
          <w:sz w:val="28"/>
          <w:szCs w:val="28"/>
        </w:rPr>
        <w:t>Ткачева Ю.Д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3628A8">
        <w:rPr>
          <w:rFonts w:ascii="Times New Roman" w:eastAsia="Calibri" w:hAnsi="Times New Roman" w:cs="Times New Roman"/>
          <w:sz w:val="28"/>
          <w:szCs w:val="28"/>
        </w:rPr>
        <w:t>в МАУ МЦД «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» для проведения медицинского освидетельствования на состояние опьянения, последний в присутствии </w:t>
      </w:r>
      <w:r w:rsidR="00936480">
        <w:rPr>
          <w:rFonts w:ascii="Times New Roman" w:eastAsia="Calibri" w:hAnsi="Times New Roman" w:cs="Times New Roman"/>
          <w:sz w:val="28"/>
          <w:szCs w:val="28"/>
        </w:rPr>
        <w:t>работник</w:t>
      </w:r>
      <w:r w:rsidR="00A425B8">
        <w:rPr>
          <w:rFonts w:ascii="Times New Roman" w:eastAsia="Calibri" w:hAnsi="Times New Roman" w:cs="Times New Roman"/>
          <w:sz w:val="28"/>
          <w:szCs w:val="28"/>
        </w:rPr>
        <w:t>а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 МАУ МЦД «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A425B8">
        <w:rPr>
          <w:rFonts w:ascii="Times New Roman" w:eastAsia="Calibri" w:hAnsi="Times New Roman" w:cs="Times New Roman"/>
          <w:sz w:val="28"/>
          <w:szCs w:val="28"/>
        </w:rPr>
        <w:t xml:space="preserve"> гражданских лиц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425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425B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28A8">
        <w:rPr>
          <w:rFonts w:ascii="Times New Roman" w:eastAsia="Calibri" w:hAnsi="Times New Roman" w:cs="Times New Roman"/>
          <w:sz w:val="28"/>
          <w:szCs w:val="28"/>
        </w:rPr>
        <w:t>сотрудник</w:t>
      </w:r>
      <w:r w:rsidR="00F24EEB">
        <w:rPr>
          <w:rFonts w:ascii="Times New Roman" w:eastAsia="Calibri" w:hAnsi="Times New Roman" w:cs="Times New Roman"/>
          <w:sz w:val="28"/>
          <w:szCs w:val="28"/>
        </w:rPr>
        <w:t>ов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 полиции</w:t>
      </w:r>
      <w:r w:rsidR="00BA0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A425B8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3628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оскорбил его </w:t>
      </w:r>
      <w:r w:rsidR="009B10B5">
        <w:rPr>
          <w:rFonts w:ascii="Times New Roman" w:eastAsia="Calibri" w:hAnsi="Times New Roman" w:cs="Times New Roman"/>
          <w:sz w:val="28"/>
          <w:szCs w:val="28"/>
        </w:rPr>
        <w:t>(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="009B10B5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нецензурными словами, унижающими честь и достоинство, на что </w:t>
      </w:r>
      <w:r w:rsidR="00EF30EE">
        <w:rPr>
          <w:rFonts w:ascii="Times New Roman" w:eastAsia="Calibri" w:hAnsi="Times New Roman" w:cs="Times New Roman"/>
          <w:sz w:val="28"/>
          <w:szCs w:val="28"/>
        </w:rPr>
        <w:t xml:space="preserve">неоднократно </w:t>
      </w:r>
      <w:r w:rsidR="009418B2">
        <w:rPr>
          <w:rFonts w:ascii="Times New Roman" w:eastAsia="Calibri" w:hAnsi="Times New Roman" w:cs="Times New Roman"/>
          <w:sz w:val="28"/>
          <w:szCs w:val="28"/>
        </w:rPr>
        <w:t xml:space="preserve">было сделано замечание, </w:t>
      </w:r>
      <w:r w:rsidR="00CB2CD8">
        <w:rPr>
          <w:rFonts w:ascii="Times New Roman" w:eastAsia="Calibri" w:hAnsi="Times New Roman" w:cs="Times New Roman"/>
          <w:sz w:val="28"/>
          <w:szCs w:val="28"/>
        </w:rPr>
        <w:t xml:space="preserve">предупреждение об уголовной ответственности, </w:t>
      </w:r>
      <w:r w:rsidR="009418B2">
        <w:rPr>
          <w:rFonts w:ascii="Times New Roman" w:eastAsia="Calibri" w:hAnsi="Times New Roman" w:cs="Times New Roman"/>
          <w:sz w:val="28"/>
          <w:szCs w:val="28"/>
        </w:rPr>
        <w:t>одна</w:t>
      </w:r>
      <w:r w:rsidR="00BA03D4">
        <w:rPr>
          <w:rFonts w:ascii="Times New Roman" w:eastAsia="Calibri" w:hAnsi="Times New Roman" w:cs="Times New Roman"/>
          <w:sz w:val="28"/>
          <w:szCs w:val="28"/>
        </w:rPr>
        <w:t>ко тот замеч</w:t>
      </w:r>
      <w:r w:rsidR="00936480">
        <w:rPr>
          <w:rFonts w:ascii="Times New Roman" w:eastAsia="Calibri" w:hAnsi="Times New Roman" w:cs="Times New Roman"/>
          <w:sz w:val="28"/>
          <w:szCs w:val="28"/>
        </w:rPr>
        <w:t>ания проигнорировал</w:t>
      </w:r>
      <w:r w:rsidR="00BA0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E3AB9" w:rsidRPr="00DE3AB9" w:rsidP="00DE3AB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1D1D">
        <w:rPr>
          <w:rFonts w:ascii="Times New Roman" w:eastAsia="Calibri" w:hAnsi="Times New Roman" w:cs="Times New Roman"/>
          <w:sz w:val="28"/>
          <w:szCs w:val="28"/>
        </w:rPr>
        <w:t xml:space="preserve">Из показаний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свидетеля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648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A425B8">
        <w:rPr>
          <w:rFonts w:ascii="Times New Roman" w:eastAsia="Calibri" w:hAnsi="Times New Roman" w:cs="Times New Roman"/>
          <w:sz w:val="28"/>
          <w:szCs w:val="28"/>
        </w:rPr>
        <w:t>инспектора</w:t>
      </w:r>
      <w:r w:rsidRPr="00DE3AB9">
        <w:rPr>
          <w:rFonts w:ascii="Times New Roman" w:eastAsia="Calibri" w:hAnsi="Times New Roman" w:cs="Times New Roman"/>
          <w:sz w:val="28"/>
          <w:szCs w:val="28"/>
        </w:rPr>
        <w:t xml:space="preserve"> отдельной роты патрульно-постовой службы полиции отдела МВД России по Альметьевскому району</w:t>
      </w:r>
      <w:r w:rsidR="005808DA">
        <w:rPr>
          <w:rFonts w:ascii="Times New Roman" w:eastAsia="Calibri" w:hAnsi="Times New Roman" w:cs="Times New Roman"/>
          <w:sz w:val="28"/>
          <w:szCs w:val="28"/>
        </w:rPr>
        <w:t>,</w:t>
      </w:r>
      <w:r w:rsidRPr="00421D1D">
        <w:rPr>
          <w:rFonts w:ascii="Times New Roman" w:eastAsia="Calibri" w:hAnsi="Times New Roman" w:cs="Times New Roman"/>
          <w:sz w:val="28"/>
          <w:szCs w:val="28"/>
        </w:rPr>
        <w:t xml:space="preserve"> оглашенных в судебном заседании в порядке ч.1 ст.281 Уголовно-процессуального кодекса Российской Федерации (далее – УПК РФ), </w:t>
      </w:r>
      <w:r>
        <w:rPr>
          <w:rFonts w:ascii="Times New Roman" w:eastAsia="Calibri" w:hAnsi="Times New Roman" w:cs="Times New Roman"/>
          <w:sz w:val="28"/>
          <w:szCs w:val="28"/>
        </w:rPr>
        <w:t>следует</w:t>
      </w:r>
      <w:r w:rsidRPr="00DE3AB9">
        <w:rPr>
          <w:rFonts w:ascii="Times New Roman" w:eastAsia="Calibri" w:hAnsi="Times New Roman" w:cs="Times New Roman"/>
          <w:sz w:val="28"/>
          <w:szCs w:val="28"/>
        </w:rPr>
        <w:t>, что при доставлении находящ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DE3AB9">
        <w:rPr>
          <w:rFonts w:ascii="Times New Roman" w:eastAsia="Calibri" w:hAnsi="Times New Roman" w:cs="Times New Roman"/>
          <w:sz w:val="28"/>
          <w:szCs w:val="28"/>
        </w:rPr>
        <w:t xml:space="preserve">ся в состоянии опьянения </w:t>
      </w:r>
      <w:r w:rsidR="00A425B8">
        <w:rPr>
          <w:rFonts w:ascii="Times New Roman" w:eastAsia="Calibri" w:hAnsi="Times New Roman" w:cs="Times New Roman"/>
          <w:sz w:val="28"/>
          <w:szCs w:val="28"/>
        </w:rPr>
        <w:t>Ткачева Ю.Д</w:t>
      </w:r>
      <w:r w:rsidRPr="00DE3AB9">
        <w:rPr>
          <w:rFonts w:ascii="Times New Roman" w:eastAsia="Calibri" w:hAnsi="Times New Roman" w:cs="Times New Roman"/>
          <w:sz w:val="28"/>
          <w:szCs w:val="28"/>
        </w:rPr>
        <w:t>. в МАУ МЦД «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DE3AB9">
        <w:rPr>
          <w:rFonts w:ascii="Times New Roman" w:eastAsia="Calibri" w:hAnsi="Times New Roman" w:cs="Times New Roman"/>
          <w:sz w:val="28"/>
          <w:szCs w:val="28"/>
        </w:rPr>
        <w:t xml:space="preserve">», последний оскорбил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>, находящегося в форме сотрудника полиции,</w:t>
      </w:r>
      <w:r w:rsidRPr="00DE3AB9">
        <w:rPr>
          <w:rFonts w:ascii="Times New Roman" w:eastAsia="Calibri" w:hAnsi="Times New Roman" w:cs="Times New Roman"/>
          <w:sz w:val="28"/>
          <w:szCs w:val="28"/>
        </w:rPr>
        <w:t xml:space="preserve"> нецензурными словами,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предупреждался об уголовной ответственности, </w:t>
      </w:r>
      <w:r w:rsidR="00936480">
        <w:rPr>
          <w:rFonts w:ascii="Times New Roman" w:eastAsia="Calibri" w:hAnsi="Times New Roman" w:cs="Times New Roman"/>
          <w:sz w:val="28"/>
          <w:szCs w:val="28"/>
        </w:rPr>
        <w:t>однако замечания проигнорировал (л.д.</w:t>
      </w:r>
      <w:r w:rsidR="00D72A29">
        <w:rPr>
          <w:rFonts w:ascii="Times New Roman" w:eastAsia="Calibri" w:hAnsi="Times New Roman" w:cs="Times New Roman"/>
          <w:sz w:val="28"/>
          <w:szCs w:val="28"/>
        </w:rPr>
        <w:t>24-26</w:t>
      </w:r>
      <w:r w:rsidR="00936480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808DA" w:rsidRPr="001C6183" w:rsidP="005808D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Показания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свидетеля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(л.д.42-44), </w:t>
      </w:r>
      <w:r w:rsidRPr="001C6183">
        <w:rPr>
          <w:rFonts w:ascii="Times New Roman" w:eastAsia="Calibri" w:hAnsi="Times New Roman" w:cs="Times New Roman"/>
          <w:sz w:val="28"/>
          <w:szCs w:val="28"/>
        </w:rPr>
        <w:t>фельдшера МАУ МЦД «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 (л.д.</w:t>
      </w:r>
      <w:r>
        <w:rPr>
          <w:rFonts w:ascii="Times New Roman" w:eastAsia="Calibri" w:hAnsi="Times New Roman" w:cs="Times New Roman"/>
          <w:sz w:val="28"/>
          <w:szCs w:val="28"/>
        </w:rPr>
        <w:t>39-41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), оглашенные в судебном заседании, по существу аналогичны показаниям свидетеля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2A29" w:rsidP="005808DA">
      <w:pPr>
        <w:spacing w:after="1" w:line="220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183">
        <w:rPr>
          <w:rFonts w:ascii="Times New Roman" w:eastAsia="Calibri" w:hAnsi="Times New Roman" w:cs="Times New Roman"/>
          <w:sz w:val="28"/>
          <w:szCs w:val="28"/>
        </w:rPr>
        <w:t>У мирового судьи оснований не доверять показаниям потерпевше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1C6183">
        <w:rPr>
          <w:rFonts w:ascii="Times New Roman" w:eastAsia="Calibri" w:hAnsi="Times New Roman" w:cs="Times New Roman"/>
          <w:sz w:val="28"/>
          <w:szCs w:val="28"/>
        </w:rPr>
        <w:t>, свидетелей не имеется, поскольку они носят последовательный характер, согласуются между собой и подтверждаются письменными материалами дела: протоколом осмотра места происшествия (здания МАУ МЦД «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1C6183">
        <w:rPr>
          <w:rFonts w:ascii="Times New Roman" w:eastAsia="Calibri" w:hAnsi="Times New Roman" w:cs="Times New Roman"/>
          <w:sz w:val="28"/>
          <w:szCs w:val="28"/>
        </w:rPr>
        <w:t>») с приложенной фототаблицей (л.д.</w:t>
      </w:r>
      <w:r>
        <w:rPr>
          <w:rFonts w:ascii="Times New Roman" w:eastAsia="Calibri" w:hAnsi="Times New Roman" w:cs="Times New Roman"/>
          <w:sz w:val="28"/>
          <w:szCs w:val="28"/>
        </w:rPr>
        <w:t>88-91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видеозаписью, на которой запечатлен Ткачев Ю.Д. в момент совершения преступления (л.д.86), </w:t>
      </w:r>
      <w:r w:rsidRPr="001C6183">
        <w:rPr>
          <w:rFonts w:ascii="Times New Roman" w:eastAsia="Calibri" w:hAnsi="Times New Roman" w:cs="Times New Roman"/>
          <w:sz w:val="28"/>
          <w:szCs w:val="28"/>
        </w:rPr>
        <w:t>копиями протокола и постановления по делу об административном правонарушении по ст.20.21</w:t>
      </w:r>
      <w:r w:rsidRPr="001C6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(далее – КоАП РФ) в отношении </w:t>
      </w:r>
      <w:r>
        <w:rPr>
          <w:rFonts w:ascii="Times New Roman" w:eastAsia="Calibri" w:hAnsi="Times New Roman" w:cs="Times New Roman"/>
          <w:sz w:val="28"/>
          <w:szCs w:val="28"/>
        </w:rPr>
        <w:t>Ткачева Ю.Д. (л.д.80-82</w:t>
      </w:r>
      <w:r w:rsidRPr="001C6183">
        <w:rPr>
          <w:rFonts w:ascii="Times New Roman" w:eastAsia="Calibri" w:hAnsi="Times New Roman" w:cs="Times New Roman"/>
          <w:sz w:val="28"/>
          <w:szCs w:val="28"/>
        </w:rPr>
        <w:t xml:space="preserve">).  </w:t>
      </w:r>
    </w:p>
    <w:p w:rsidR="00940B3E" w:rsidP="00DA6596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Оценивая </w:t>
      </w:r>
      <w:r w:rsidR="006A5666">
        <w:rPr>
          <w:rFonts w:ascii="Times New Roman" w:eastAsia="Calibri" w:hAnsi="Times New Roman" w:cs="Times New Roman"/>
          <w:sz w:val="28"/>
          <w:szCs w:val="28"/>
        </w:rPr>
        <w:t>в совокупности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 исследованные в судебном заседании доказательства, мировой судья считает вину </w:t>
      </w:r>
      <w:r w:rsidR="00A425B8">
        <w:rPr>
          <w:rFonts w:ascii="Times New Roman" w:eastAsia="Calibri" w:hAnsi="Times New Roman" w:cs="Times New Roman"/>
          <w:sz w:val="28"/>
          <w:szCs w:val="28"/>
        </w:rPr>
        <w:t>Ткачева Ю.Д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. установленной и 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квалифицирует </w:t>
      </w:r>
      <w:r w:rsidR="00F25436">
        <w:rPr>
          <w:rFonts w:ascii="Times New Roman" w:eastAsia="Calibri" w:hAnsi="Times New Roman" w:cs="Times New Roman"/>
          <w:sz w:val="28"/>
          <w:szCs w:val="28"/>
        </w:rPr>
        <w:t xml:space="preserve">его действия </w:t>
      </w:r>
      <w:r w:rsidRPr="000820E8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ст.319 УК РФ, как публичное оскорбление представителя власти при исполнении им своих должностных обязанностей.</w:t>
      </w:r>
    </w:p>
    <w:p w:rsidR="00BA03D4" w:rsidRPr="001B4C5C" w:rsidP="00BA03D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Явку с повинной, п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олное признание вины и раскаяние в содеянном, </w:t>
      </w:r>
      <w:r w:rsidR="005808DA">
        <w:rPr>
          <w:rFonts w:ascii="Times New Roman" w:eastAsia="Calibri" w:hAnsi="Times New Roman" w:cs="Times New Roman"/>
          <w:sz w:val="28"/>
          <w:szCs w:val="28"/>
        </w:rPr>
        <w:t xml:space="preserve">наличие матери преклонного возраста, </w:t>
      </w:r>
      <w:r w:rsidRPr="001B4C5C" w:rsidR="006C47F5">
        <w:rPr>
          <w:rFonts w:ascii="Times New Roman" w:eastAsia="Calibri" w:hAnsi="Times New Roman" w:cs="Times New Roman"/>
          <w:sz w:val="28"/>
          <w:szCs w:val="28"/>
        </w:rPr>
        <w:t xml:space="preserve">состояние здоровья виновного и его близких, </w:t>
      </w:r>
      <w:r w:rsidRPr="001D37F7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активное способствование раскрытию и расследованию преступления,</w:t>
      </w:r>
      <w:r w:rsidRPr="001D37F7">
        <w:rPr>
          <w:rFonts w:ascii="Times New Roman" w:eastAsia="Calibri" w:hAnsi="Times New Roman" w:cs="Times New Roman"/>
          <w:sz w:val="28"/>
          <w:szCs w:val="28"/>
        </w:rPr>
        <w:t xml:space="preserve"> обращение с ходатайством о применении особого порядка судебного разбирательства, принесение извинений потерпевшему, а также то, что избранную меру пресечения </w:t>
      </w:r>
      <w:r w:rsidR="00A425B8">
        <w:rPr>
          <w:rFonts w:ascii="Times New Roman" w:eastAsia="Calibri" w:hAnsi="Times New Roman" w:cs="Times New Roman"/>
          <w:sz w:val="28"/>
          <w:szCs w:val="28"/>
        </w:rPr>
        <w:t>Ткачев Ю.Д</w:t>
      </w:r>
      <w:r w:rsidRPr="001D37F7">
        <w:rPr>
          <w:rFonts w:ascii="Times New Roman" w:eastAsia="Calibri" w:hAnsi="Times New Roman" w:cs="Times New Roman"/>
          <w:sz w:val="28"/>
          <w:szCs w:val="28"/>
        </w:rPr>
        <w:t>. не нарушал, мировой судья учитывает в качестве смягчающих наказание обстоятельств.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6480">
        <w:rPr>
          <w:rFonts w:ascii="Times New Roman" w:eastAsia="Calibri" w:hAnsi="Times New Roman" w:cs="Times New Roman"/>
          <w:sz w:val="28"/>
          <w:szCs w:val="28"/>
        </w:rPr>
        <w:t>Обстоятельств</w:t>
      </w:r>
      <w:r w:rsidRPr="00936480" w:rsidR="00936480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>, отягчающ</w:t>
      </w:r>
      <w:r>
        <w:rPr>
          <w:rFonts w:ascii="Times New Roman" w:eastAsia="Calibri" w:hAnsi="Times New Roman" w:cs="Times New Roman"/>
          <w:sz w:val="28"/>
          <w:szCs w:val="28"/>
        </w:rPr>
        <w:t>им</w:t>
      </w:r>
      <w:r w:rsidRPr="00936480" w:rsidR="006C47F5">
        <w:rPr>
          <w:rFonts w:ascii="Times New Roman" w:eastAsia="Calibri" w:hAnsi="Times New Roman" w:cs="Times New Roman"/>
          <w:sz w:val="28"/>
          <w:szCs w:val="28"/>
        </w:rPr>
        <w:t xml:space="preserve"> наказание </w:t>
      </w:r>
      <w:r w:rsidR="00A425B8">
        <w:rPr>
          <w:rFonts w:ascii="Times New Roman" w:eastAsia="Calibri" w:hAnsi="Times New Roman" w:cs="Times New Roman"/>
          <w:sz w:val="28"/>
          <w:szCs w:val="28"/>
        </w:rPr>
        <w:t>Ткачеву Ю.Д</w:t>
      </w:r>
      <w:r w:rsidRPr="00936480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является совершение преступления в состоянии алкогольного опьянения. </w:t>
      </w:r>
    </w:p>
    <w:p w:rsidR="003C23AE" w:rsidRPr="003C23AE" w:rsidP="003C23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23AE">
        <w:rPr>
          <w:rFonts w:ascii="Times New Roman" w:eastAsia="Calibri" w:hAnsi="Times New Roman" w:cs="Times New Roman"/>
          <w:sz w:val="28"/>
          <w:szCs w:val="28"/>
        </w:rPr>
        <w:t>Нахождение подсудимого в состоянии алкогольного опьянения подтверждается показаниями потерпевше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3C23AE">
        <w:rPr>
          <w:rFonts w:ascii="Times New Roman" w:eastAsia="Calibri" w:hAnsi="Times New Roman" w:cs="Times New Roman"/>
          <w:sz w:val="28"/>
          <w:szCs w:val="28"/>
        </w:rPr>
        <w:t>, свидетелей, копи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по дел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3C23AE">
        <w:rPr>
          <w:rFonts w:ascii="Times New Roman" w:eastAsia="Calibri" w:hAnsi="Times New Roman" w:cs="Times New Roman"/>
          <w:sz w:val="28"/>
          <w:szCs w:val="28"/>
        </w:rPr>
        <w:t xml:space="preserve">. В судебном заседании </w:t>
      </w:r>
      <w:r w:rsidR="00A425B8">
        <w:rPr>
          <w:rFonts w:ascii="Times New Roman" w:eastAsia="Calibri" w:hAnsi="Times New Roman" w:cs="Times New Roman"/>
          <w:sz w:val="28"/>
          <w:szCs w:val="28"/>
        </w:rPr>
        <w:t>Ткачев Ю.Д</w:t>
      </w:r>
      <w:r w:rsidRPr="003C23AE">
        <w:rPr>
          <w:rFonts w:ascii="Times New Roman" w:eastAsia="Calibri" w:hAnsi="Times New Roman" w:cs="Times New Roman"/>
          <w:sz w:val="28"/>
          <w:szCs w:val="28"/>
        </w:rPr>
        <w:t>. подтвердил, что находился в состоянии алкогольного опьянения, данное состояние способствовало совершению преступления.</w:t>
      </w:r>
    </w:p>
    <w:p w:rsidR="00D7304A" w:rsidRPr="004C215B" w:rsidP="001B6B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>С учетом изложенного, принимая во внимание обстоятельства, характер и степень общественной опасности совершенного деяния, личность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A32188">
        <w:rPr>
          <w:rFonts w:ascii="Times New Roman" w:eastAsia="Calibri" w:hAnsi="Times New Roman" w:cs="Times New Roman"/>
          <w:sz w:val="28"/>
          <w:szCs w:val="28"/>
        </w:rPr>
        <w:t>котор</w:t>
      </w:r>
      <w:r>
        <w:rPr>
          <w:rFonts w:ascii="Times New Roman" w:eastAsia="Calibri" w:hAnsi="Times New Roman" w:cs="Times New Roman"/>
          <w:sz w:val="28"/>
          <w:szCs w:val="28"/>
        </w:rPr>
        <w:t>ый</w:t>
      </w: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характеризуется посредственно,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склонен к совершению административных правонарушений,</w:t>
      </w: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8DA" w:rsidR="001B6B57">
        <w:rPr>
          <w:rFonts w:ascii="Times New Roman" w:eastAsia="Calibri" w:hAnsi="Times New Roman" w:cs="Times New Roman"/>
          <w:sz w:val="28"/>
          <w:szCs w:val="28"/>
          <w:lang w:eastAsia="ru-RU"/>
        </w:rPr>
        <w:t>преступление совершено в период непогашенной судимости,</w:t>
      </w:r>
      <w:r w:rsidRPr="005808DA" w:rsidR="001B6B57">
        <w:rPr>
          <w:rFonts w:ascii="Calibri" w:eastAsia="Calibri" w:hAnsi="Calibri" w:cs="Times New Roman"/>
        </w:rPr>
        <w:t xml:space="preserve"> </w:t>
      </w:r>
      <w:r w:rsidRPr="005808DA" w:rsidR="001B6B57">
        <w:rPr>
          <w:rFonts w:ascii="Times New Roman" w:eastAsia="Calibri" w:hAnsi="Times New Roman" w:cs="Times New Roman"/>
          <w:sz w:val="28"/>
          <w:szCs w:val="28"/>
        </w:rPr>
        <w:t>Ткачев Ю.Д.</w:t>
      </w:r>
      <w:r w:rsidRPr="005808DA" w:rsidR="001B6B57">
        <w:rPr>
          <w:rFonts w:ascii="Calibri" w:eastAsia="Calibri" w:hAnsi="Calibri" w:cs="Times New Roman"/>
        </w:rPr>
        <w:t xml:space="preserve"> </w:t>
      </w:r>
      <w:r w:rsidRPr="005808DA" w:rsidR="001B6B57">
        <w:rPr>
          <w:rFonts w:ascii="Times New Roman" w:eastAsia="Calibri" w:hAnsi="Times New Roman" w:cs="Times New Roman"/>
          <w:sz w:val="28"/>
          <w:szCs w:val="28"/>
          <w:lang w:eastAsia="ru-RU"/>
        </w:rPr>
        <w:t>ранее судим за совершение аналогичного преступления,</w:t>
      </w:r>
      <w:r w:rsidRPr="005808DA" w:rsidR="001B6B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32188">
        <w:rPr>
          <w:rFonts w:ascii="Times New Roman" w:eastAsia="Calibri" w:hAnsi="Times New Roman" w:cs="Times New Roman"/>
          <w:sz w:val="28"/>
          <w:szCs w:val="28"/>
        </w:rPr>
        <w:t>а также учитывая влияние наказания на е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исправление, с целью предотвращения совершения новых преступлений, 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считает, что для исправления и перевоспитания </w:t>
      </w:r>
      <w:r w:rsidR="001B6B57">
        <w:rPr>
          <w:rFonts w:ascii="Times New Roman" w:eastAsia="Calibri" w:hAnsi="Times New Roman" w:cs="Times New Roman"/>
          <w:sz w:val="28"/>
          <w:szCs w:val="28"/>
        </w:rPr>
        <w:t>Ткачева Ю.Д</w:t>
      </w:r>
      <w:r w:rsidRPr="004C215B">
        <w:rPr>
          <w:rFonts w:ascii="Times New Roman" w:eastAsia="Calibri" w:hAnsi="Times New Roman" w:cs="Times New Roman"/>
          <w:sz w:val="28"/>
          <w:szCs w:val="28"/>
        </w:rPr>
        <w:t>. необходимо назначить наказание в виде обязательных работ, которое будет способствовать достижению целей наказания для подсудимо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4C215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7304A" w:rsidRPr="00D72A29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Мировой судья полагает невозможным назначить наказание в виде штрафа в связи с тем, что назначение данного вида наказания может значительно ухудшить материальное положение </w:t>
      </w:r>
      <w:r w:rsidRPr="001B6B57" w:rsidR="001B6B57">
        <w:rPr>
          <w:rFonts w:ascii="Times New Roman" w:eastAsia="Calibri" w:hAnsi="Times New Roman" w:cs="Times New Roman"/>
          <w:sz w:val="28"/>
          <w:szCs w:val="28"/>
        </w:rPr>
        <w:t>Ткачева Ю.Д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F2796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27963" w:rsidR="00F27963">
        <w:rPr>
          <w:rFonts w:ascii="Times New Roman" w:eastAsia="Calibri" w:hAnsi="Times New Roman" w:cs="Times New Roman"/>
          <w:sz w:val="28"/>
          <w:szCs w:val="28"/>
        </w:rPr>
        <w:t>не имеюще</w:t>
      </w:r>
      <w:r w:rsidR="00F27963">
        <w:rPr>
          <w:rFonts w:ascii="Times New Roman" w:eastAsia="Calibri" w:hAnsi="Times New Roman" w:cs="Times New Roman"/>
          <w:sz w:val="28"/>
          <w:szCs w:val="28"/>
        </w:rPr>
        <w:t>го</w:t>
      </w:r>
      <w:r w:rsidRPr="00F27963" w:rsidR="00F27963">
        <w:rPr>
          <w:rFonts w:ascii="Times New Roman" w:eastAsia="Calibri" w:hAnsi="Times New Roman" w:cs="Times New Roman"/>
          <w:sz w:val="28"/>
          <w:szCs w:val="28"/>
        </w:rPr>
        <w:t xml:space="preserve"> постоянного места работы,</w:t>
      </w:r>
      <w:r w:rsidR="00F279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808DA">
        <w:rPr>
          <w:rFonts w:ascii="Times New Roman" w:eastAsia="Calibri" w:hAnsi="Times New Roman" w:cs="Times New Roman"/>
          <w:sz w:val="28"/>
          <w:szCs w:val="28"/>
        </w:rPr>
        <w:t>и его семьи.</w:t>
      </w:r>
    </w:p>
    <w:p w:rsidR="00D7304A" w:rsidRPr="00A32188" w:rsidP="00D7304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Обстоятельств, предусмотренных </w:t>
      </w:r>
      <w:hyperlink r:id="rId4" w:history="1">
        <w:r w:rsidRPr="00A32188">
          <w:rPr>
            <w:rFonts w:ascii="Times New Roman" w:eastAsia="Calibri" w:hAnsi="Times New Roman" w:cs="Times New Roman"/>
            <w:sz w:val="28"/>
            <w:szCs w:val="28"/>
          </w:rPr>
          <w:t>ч.4 ст.49</w:t>
        </w:r>
      </w:hyperlink>
      <w:r w:rsidRPr="00A32188">
        <w:rPr>
          <w:rFonts w:ascii="Times New Roman" w:eastAsia="Calibri" w:hAnsi="Times New Roman" w:cs="Times New Roman"/>
          <w:sz w:val="28"/>
          <w:szCs w:val="28"/>
        </w:rPr>
        <w:t xml:space="preserve"> УК РФ и препятствующих назначению </w:t>
      </w:r>
      <w:r w:rsidRPr="001B6B57" w:rsidR="001B6B57">
        <w:rPr>
          <w:rFonts w:ascii="Times New Roman" w:eastAsia="Calibri" w:hAnsi="Times New Roman" w:cs="Times New Roman"/>
          <w:sz w:val="28"/>
          <w:szCs w:val="28"/>
        </w:rPr>
        <w:t>Ткачев</w:t>
      </w:r>
      <w:r w:rsidR="001B6B57">
        <w:rPr>
          <w:rFonts w:ascii="Times New Roman" w:eastAsia="Calibri" w:hAnsi="Times New Roman" w:cs="Times New Roman"/>
          <w:sz w:val="28"/>
          <w:szCs w:val="28"/>
        </w:rPr>
        <w:t>у</w:t>
      </w:r>
      <w:r w:rsidRPr="001B6B57" w:rsidR="001B6B57">
        <w:rPr>
          <w:rFonts w:ascii="Times New Roman" w:eastAsia="Calibri" w:hAnsi="Times New Roman" w:cs="Times New Roman"/>
          <w:sz w:val="28"/>
          <w:szCs w:val="28"/>
        </w:rPr>
        <w:t xml:space="preserve"> Ю.Д</w:t>
      </w:r>
      <w:r w:rsidRPr="00A32188">
        <w:rPr>
          <w:rFonts w:ascii="Times New Roman" w:eastAsia="Calibri" w:hAnsi="Times New Roman" w:cs="Times New Roman"/>
          <w:sz w:val="28"/>
          <w:szCs w:val="28"/>
        </w:rPr>
        <w:t>. наказания в виде обязательных работ, не усматривается.</w:t>
      </w:r>
    </w:p>
    <w:p w:rsidR="00D7304A" w:rsidRPr="00267AE8" w:rsidP="00D730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делу имеются процессуальные издержки, связанные с выплатами адвокатам, участвовавшим в уголовном судопроизводстве по назначению: в ходе предварительного следствия адвокату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выплачено </w:t>
      </w:r>
      <w:r w:rsidR="002942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680 рублей (л.д.1</w:t>
      </w:r>
      <w:r w:rsidR="001B6B57">
        <w:rPr>
          <w:rFonts w:ascii="Times New Roman" w:eastAsia="Times New Roman" w:hAnsi="Times New Roman" w:cs="Times New Roman"/>
          <w:sz w:val="28"/>
          <w:szCs w:val="20"/>
          <w:lang w:eastAsia="ru-RU"/>
        </w:rPr>
        <w:t>53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>), за участие в деле по назначению мирового судьи необходимо выплатить адвокат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267AE8" w:rsidR="00421D1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A5666">
        <w:rPr>
          <w:rFonts w:ascii="Times New Roman" w:eastAsia="Calibri" w:hAnsi="Times New Roman" w:cs="Times New Roman"/>
          <w:sz w:val="28"/>
          <w:szCs w:val="28"/>
        </w:rPr>
        <w:t>(данные изъяты)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00 рублей, таким образом, процессуальные издержки по делу составляют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7680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рублей, которые подлежат взысканию с подсудимого в доход федерального бюджета.</w:t>
      </w:r>
    </w:p>
    <w:p w:rsidR="00D7304A" w:rsidRPr="004D0614" w:rsidP="00D7304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Подсудим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ый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B6B57">
        <w:rPr>
          <w:rFonts w:ascii="Times New Roman" w:eastAsia="Times New Roman" w:hAnsi="Times New Roman" w:cs="Times New Roman"/>
          <w:sz w:val="28"/>
          <w:szCs w:val="20"/>
          <w:lang w:eastAsia="ru-RU"/>
        </w:rPr>
        <w:t>Ткачев</w:t>
      </w:r>
      <w:r w:rsidRPr="001B6B57" w:rsidR="001B6B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Ю.Д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. в порядке ст.52 УПК РФ от помощи защитник</w:t>
      </w:r>
      <w:r w:rsidR="002942D9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отказал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ся, не возражал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против взыскания с не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процессуальных издержек. По делу не установлено обстоятельств, предусмотренных ст.132 УПК РФ, которые бы исключали возможность 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>взыскания с подсудимо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процессуальных издержек.</w:t>
      </w:r>
    </w:p>
    <w:p w:rsidR="00D7304A" w:rsidP="00D7304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На основании изложенного, руководствуясь статьями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304, 307-309 УПК РФ</w:t>
      </w: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, мировой судья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C215B">
        <w:rPr>
          <w:rFonts w:ascii="Times New Roman" w:eastAsia="Calibri" w:hAnsi="Times New Roman" w:cs="Times New Roman"/>
          <w:sz w:val="28"/>
          <w:szCs w:val="28"/>
          <w:lang w:eastAsia="ru-RU"/>
        </w:rPr>
        <w:t>П Р И Г О В О Р И Л:</w:t>
      </w: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7304A" w:rsidRPr="00A2287F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1B6B57">
        <w:rPr>
          <w:rFonts w:ascii="Times New Roman" w:eastAsia="Calibri" w:hAnsi="Times New Roman" w:cs="Times New Roman"/>
          <w:sz w:val="28"/>
          <w:szCs w:val="28"/>
          <w:lang w:eastAsia="ru-RU"/>
        </w:rPr>
        <w:t>Ткачева Ю</w:t>
      </w:r>
      <w:r w:rsidR="006A56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B6B57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r w:rsidR="006A566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D72A29" w:rsidR="00D72A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признать виновным в совершении преступления, предусмотренного ст.319 УК РФ, и назначить ему наказание в виде обязательных работ на срок </w:t>
      </w:r>
      <w:r w:rsidRPr="005808DA" w:rsidR="00A425B8">
        <w:rPr>
          <w:rFonts w:ascii="Times New Roman" w:eastAsia="Calibri" w:hAnsi="Times New Roman" w:cs="Times New Roman"/>
          <w:sz w:val="28"/>
          <w:szCs w:val="28"/>
          <w:lang w:eastAsia="ru-RU"/>
        </w:rPr>
        <w:t>300 (триста</w:t>
      </w:r>
      <w:r w:rsidRPr="005808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Pr="00A2287F">
        <w:rPr>
          <w:rFonts w:ascii="Times New Roman" w:eastAsia="Calibri" w:hAnsi="Times New Roman" w:cs="Times New Roman"/>
          <w:sz w:val="28"/>
          <w:szCs w:val="28"/>
          <w:lang w:eastAsia="ru-RU"/>
        </w:rPr>
        <w:t>часов, определяемых органами местного самоуправления по согласованию с уголовно-исполнительной инспекцией.</w:t>
      </w:r>
    </w:p>
    <w:p w:rsidR="00D7304A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Меру пресечения </w:t>
      </w:r>
      <w:r w:rsidRPr="001B6B57" w:rsidR="001B6B57">
        <w:rPr>
          <w:rFonts w:ascii="Times New Roman" w:eastAsia="Calibri" w:hAnsi="Times New Roman" w:cs="Times New Roman"/>
          <w:sz w:val="28"/>
          <w:szCs w:val="28"/>
          <w:lang w:eastAsia="ru-RU"/>
        </w:rPr>
        <w:t>Ткачев</w:t>
      </w:r>
      <w:r w:rsidR="001B6B57">
        <w:rPr>
          <w:rFonts w:ascii="Times New Roman" w:eastAsia="Calibri" w:hAnsi="Times New Roman" w:cs="Times New Roman"/>
          <w:sz w:val="28"/>
          <w:szCs w:val="28"/>
          <w:lang w:eastAsia="ru-RU"/>
        </w:rPr>
        <w:t>у</w:t>
      </w:r>
      <w:r w:rsidRPr="001B6B57" w:rsidR="001B6B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Ю.Д</w:t>
      </w:r>
      <w:r w:rsidRPr="008E3A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– подписку о невыезде и надлежащем поведении до вступления приговора в законную силу оставить без изменения. </w:t>
      </w:r>
    </w:p>
    <w:p w:rsidR="006C64B6" w:rsidRPr="0066661A" w:rsidP="00D7304A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C64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Вещественное доказательство: </w:t>
      </w:r>
      <w:r w:rsidRPr="006C64B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CD</w:t>
      </w:r>
      <w:r w:rsidRPr="006C64B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6C64B6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R</w:t>
      </w:r>
      <w:r w:rsidRPr="006C64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диск с видеозаписью хранить при уголовном деле.</w:t>
      </w:r>
    </w:p>
    <w:p w:rsidR="00D7304A" w:rsidRPr="004D0614" w:rsidP="00D730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D06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Взыскать с </w:t>
      </w:r>
      <w:r w:rsidRPr="001B6B57" w:rsidR="001B6B57">
        <w:rPr>
          <w:rFonts w:ascii="Times New Roman" w:eastAsia="Times New Roman" w:hAnsi="Times New Roman" w:cs="Times New Roman"/>
          <w:sz w:val="28"/>
          <w:szCs w:val="20"/>
          <w:lang w:eastAsia="ru-RU"/>
        </w:rPr>
        <w:t>Ткачева Ю</w:t>
      </w:r>
      <w:r w:rsidR="006A56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B6B57" w:rsidR="001B6B57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6A5666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Pr="001B6B57" w:rsidR="001B6B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пользу федерального бюджета судебные расходы в сумме 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7680</w:t>
      </w:r>
      <w:r w:rsidRPr="00267A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D72A29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семь тысяч шестьсот восемьдесят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>) рублей, связанные с участием в уголовном судопроизводстве защитников, представлявших е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го</w:t>
      </w:r>
      <w:r w:rsidRPr="0066661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интересы в ходе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предварительного следствия и в суде. </w:t>
      </w:r>
    </w:p>
    <w:p w:rsidR="00F27963" w:rsidRPr="00507401" w:rsidP="00F2796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7401">
        <w:rPr>
          <w:rFonts w:ascii="Times New Roman" w:eastAsia="Calibri" w:hAnsi="Times New Roman" w:cs="Times New Roman"/>
          <w:sz w:val="28"/>
          <w:szCs w:val="28"/>
        </w:rPr>
        <w:t>Приговор может быть обжалован в апелляционном порядке в Альметьевский городской суд Республики Татарстан в течение 10 суток со дня его провозглашения. В случае подачи апелляционной жалобы осужденн</w:t>
      </w:r>
      <w:r w:rsidR="001B6B57">
        <w:rPr>
          <w:rFonts w:ascii="Times New Roman" w:eastAsia="Calibri" w:hAnsi="Times New Roman" w:cs="Times New Roman"/>
          <w:sz w:val="28"/>
          <w:szCs w:val="28"/>
        </w:rPr>
        <w:t>ый</w:t>
      </w:r>
      <w:r w:rsidRPr="00507401">
        <w:rPr>
          <w:rFonts w:ascii="Times New Roman" w:eastAsia="Calibri" w:hAnsi="Times New Roman" w:cs="Times New Roman"/>
          <w:sz w:val="28"/>
          <w:szCs w:val="28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7304A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Мировой судья</w:t>
      </w: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Ф.Р. Аблакова</w:t>
      </w:r>
    </w:p>
    <w:p w:rsidR="00D7304A" w:rsidRPr="004C215B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C215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Копия верна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</w:r>
      <w:r w:rsidRPr="004C215B">
        <w:rPr>
          <w:rFonts w:ascii="Times New Roman" w:eastAsia="Calibri" w:hAnsi="Times New Roman" w:cs="Times New Roman"/>
          <w:sz w:val="24"/>
          <w:szCs w:val="24"/>
        </w:rPr>
        <w:tab/>
        <w:t>Ф.Р. Аблакова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Приговор вступил в законную силу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7304A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215B">
        <w:rPr>
          <w:rFonts w:ascii="Times New Roman" w:eastAsia="Calibri" w:hAnsi="Times New Roman" w:cs="Times New Roman"/>
          <w:sz w:val="24"/>
          <w:szCs w:val="24"/>
        </w:rPr>
        <w:t>«______» ________________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D72A29">
        <w:rPr>
          <w:rFonts w:ascii="Times New Roman" w:eastAsia="Calibri" w:hAnsi="Times New Roman" w:cs="Times New Roman"/>
          <w:sz w:val="24"/>
          <w:szCs w:val="24"/>
        </w:rPr>
        <w:t>2</w:t>
      </w:r>
      <w:r w:rsidRPr="004C215B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D7304A" w:rsidRPr="004C215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7304A" w:rsidRPr="00BC521B" w:rsidP="00D730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Мировой судья</w:t>
      </w:r>
    </w:p>
    <w:p w:rsidR="00D7304A" w:rsidRPr="00195699" w:rsidP="00D7304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3620" w:rsidRPr="00195699" w:rsidP="00940B3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Sect="00217837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 w:rsidP="003C671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11C81" w:rsidP="003C671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C81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6A5666">
      <w:rPr>
        <w:noProof/>
      </w:rPr>
      <w:t>4</w:t>
    </w:r>
    <w:r>
      <w:rPr>
        <w:noProof/>
      </w:rPr>
      <w:fldChar w:fldCharType="end"/>
    </w:r>
  </w:p>
  <w:p w:rsidR="00611C81" w:rsidP="003C671E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6F3DA2"/>
    <w:multiLevelType w:val="hybridMultilevel"/>
    <w:tmpl w:val="5F3CF4F2"/>
    <w:lvl w:ilvl="0">
      <w:start w:val="1"/>
      <w:numFmt w:val="decimal"/>
      <w:lvlText w:val="%1)"/>
      <w:lvlJc w:val="left"/>
      <w:pPr>
        <w:ind w:left="3267" w:hanging="43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>
    <w:nsid w:val="2DB10A16"/>
    <w:multiLevelType w:val="hybridMultilevel"/>
    <w:tmpl w:val="C3564DC8"/>
    <w:lvl w:ilvl="0">
      <w:start w:val="1"/>
      <w:numFmt w:val="decimal"/>
      <w:lvlText w:val="%1)"/>
      <w:lvlJc w:val="left"/>
      <w:pPr>
        <w:ind w:left="319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2" w:hanging="360"/>
      </w:pPr>
    </w:lvl>
    <w:lvl w:ilvl="2" w:tentative="1">
      <w:start w:val="1"/>
      <w:numFmt w:val="lowerRoman"/>
      <w:lvlText w:val="%3."/>
      <w:lvlJc w:val="right"/>
      <w:pPr>
        <w:ind w:left="4632" w:hanging="180"/>
      </w:pPr>
    </w:lvl>
    <w:lvl w:ilvl="3" w:tentative="1">
      <w:start w:val="1"/>
      <w:numFmt w:val="decimal"/>
      <w:lvlText w:val="%4."/>
      <w:lvlJc w:val="left"/>
      <w:pPr>
        <w:ind w:left="5352" w:hanging="360"/>
      </w:pPr>
    </w:lvl>
    <w:lvl w:ilvl="4" w:tentative="1">
      <w:start w:val="1"/>
      <w:numFmt w:val="lowerLetter"/>
      <w:lvlText w:val="%5."/>
      <w:lvlJc w:val="left"/>
      <w:pPr>
        <w:ind w:left="6072" w:hanging="360"/>
      </w:pPr>
    </w:lvl>
    <w:lvl w:ilvl="5" w:tentative="1">
      <w:start w:val="1"/>
      <w:numFmt w:val="lowerRoman"/>
      <w:lvlText w:val="%6."/>
      <w:lvlJc w:val="right"/>
      <w:pPr>
        <w:ind w:left="6792" w:hanging="180"/>
      </w:pPr>
    </w:lvl>
    <w:lvl w:ilvl="6" w:tentative="1">
      <w:start w:val="1"/>
      <w:numFmt w:val="decimal"/>
      <w:lvlText w:val="%7."/>
      <w:lvlJc w:val="left"/>
      <w:pPr>
        <w:ind w:left="7512" w:hanging="360"/>
      </w:pPr>
    </w:lvl>
    <w:lvl w:ilvl="7" w:tentative="1">
      <w:start w:val="1"/>
      <w:numFmt w:val="lowerLetter"/>
      <w:lvlText w:val="%8."/>
      <w:lvlJc w:val="left"/>
      <w:pPr>
        <w:ind w:left="8232" w:hanging="360"/>
      </w:pPr>
    </w:lvl>
    <w:lvl w:ilvl="8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">
    <w:nsid w:val="4AF562F5"/>
    <w:multiLevelType w:val="hybridMultilevel"/>
    <w:tmpl w:val="671623E2"/>
    <w:lvl w:ilvl="0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915" w:hanging="360"/>
      </w:pPr>
    </w:lvl>
    <w:lvl w:ilvl="2" w:tentative="1">
      <w:start w:val="1"/>
      <w:numFmt w:val="lowerRoman"/>
      <w:lvlText w:val="%3."/>
      <w:lvlJc w:val="right"/>
      <w:pPr>
        <w:ind w:left="4635" w:hanging="180"/>
      </w:pPr>
    </w:lvl>
    <w:lvl w:ilvl="3" w:tentative="1">
      <w:start w:val="1"/>
      <w:numFmt w:val="decimal"/>
      <w:lvlText w:val="%4."/>
      <w:lvlJc w:val="left"/>
      <w:pPr>
        <w:ind w:left="5355" w:hanging="360"/>
      </w:pPr>
    </w:lvl>
    <w:lvl w:ilvl="4" w:tentative="1">
      <w:start w:val="1"/>
      <w:numFmt w:val="lowerLetter"/>
      <w:lvlText w:val="%5."/>
      <w:lvlJc w:val="left"/>
      <w:pPr>
        <w:ind w:left="6075" w:hanging="360"/>
      </w:pPr>
    </w:lvl>
    <w:lvl w:ilvl="5" w:tentative="1">
      <w:start w:val="1"/>
      <w:numFmt w:val="lowerRoman"/>
      <w:lvlText w:val="%6."/>
      <w:lvlJc w:val="right"/>
      <w:pPr>
        <w:ind w:left="6795" w:hanging="180"/>
      </w:pPr>
    </w:lvl>
    <w:lvl w:ilvl="6" w:tentative="1">
      <w:start w:val="1"/>
      <w:numFmt w:val="decimal"/>
      <w:lvlText w:val="%7."/>
      <w:lvlJc w:val="left"/>
      <w:pPr>
        <w:ind w:left="7515" w:hanging="360"/>
      </w:pPr>
    </w:lvl>
    <w:lvl w:ilvl="7" w:tentative="1">
      <w:start w:val="1"/>
      <w:numFmt w:val="lowerLetter"/>
      <w:lvlText w:val="%8."/>
      <w:lvlJc w:val="left"/>
      <w:pPr>
        <w:ind w:left="8235" w:hanging="360"/>
      </w:pPr>
    </w:lvl>
    <w:lvl w:ilvl="8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5B"/>
    <w:rsid w:val="00047E54"/>
    <w:rsid w:val="000704FB"/>
    <w:rsid w:val="000820E8"/>
    <w:rsid w:val="000A011E"/>
    <w:rsid w:val="000A58F8"/>
    <w:rsid w:val="000B6723"/>
    <w:rsid w:val="000C6F1A"/>
    <w:rsid w:val="000E45A4"/>
    <w:rsid w:val="000F7C49"/>
    <w:rsid w:val="00100E4E"/>
    <w:rsid w:val="00106764"/>
    <w:rsid w:val="00107BD6"/>
    <w:rsid w:val="001317DA"/>
    <w:rsid w:val="0013757D"/>
    <w:rsid w:val="00195699"/>
    <w:rsid w:val="001B4999"/>
    <w:rsid w:val="001B4C5C"/>
    <w:rsid w:val="001B6B57"/>
    <w:rsid w:val="001C48A0"/>
    <w:rsid w:val="001C6183"/>
    <w:rsid w:val="001D37F7"/>
    <w:rsid w:val="001E5490"/>
    <w:rsid w:val="0020427A"/>
    <w:rsid w:val="00210373"/>
    <w:rsid w:val="0022029B"/>
    <w:rsid w:val="00232180"/>
    <w:rsid w:val="00236A84"/>
    <w:rsid w:val="00241281"/>
    <w:rsid w:val="00267AE8"/>
    <w:rsid w:val="002735AB"/>
    <w:rsid w:val="002942D9"/>
    <w:rsid w:val="002948F8"/>
    <w:rsid w:val="002B1CFB"/>
    <w:rsid w:val="002D40FD"/>
    <w:rsid w:val="002E255B"/>
    <w:rsid w:val="00315B07"/>
    <w:rsid w:val="00341116"/>
    <w:rsid w:val="0035307B"/>
    <w:rsid w:val="00357392"/>
    <w:rsid w:val="003628A8"/>
    <w:rsid w:val="00377FEA"/>
    <w:rsid w:val="003A064B"/>
    <w:rsid w:val="003A70E4"/>
    <w:rsid w:val="003C23AE"/>
    <w:rsid w:val="003C671E"/>
    <w:rsid w:val="003D0321"/>
    <w:rsid w:val="00410CD3"/>
    <w:rsid w:val="00420EC7"/>
    <w:rsid w:val="00421D1D"/>
    <w:rsid w:val="004260EE"/>
    <w:rsid w:val="00431AD1"/>
    <w:rsid w:val="0043378F"/>
    <w:rsid w:val="00471100"/>
    <w:rsid w:val="004B4CB8"/>
    <w:rsid w:val="004C215B"/>
    <w:rsid w:val="004C729D"/>
    <w:rsid w:val="004D0614"/>
    <w:rsid w:val="004D5AA6"/>
    <w:rsid w:val="004E3674"/>
    <w:rsid w:val="004F202D"/>
    <w:rsid w:val="00507401"/>
    <w:rsid w:val="00523BBF"/>
    <w:rsid w:val="00572E57"/>
    <w:rsid w:val="005749E6"/>
    <w:rsid w:val="005808DA"/>
    <w:rsid w:val="005C44C6"/>
    <w:rsid w:val="005C4D43"/>
    <w:rsid w:val="00603358"/>
    <w:rsid w:val="00611C81"/>
    <w:rsid w:val="00654E30"/>
    <w:rsid w:val="00656DB2"/>
    <w:rsid w:val="0066661A"/>
    <w:rsid w:val="006672B7"/>
    <w:rsid w:val="00680443"/>
    <w:rsid w:val="00695737"/>
    <w:rsid w:val="006A5666"/>
    <w:rsid w:val="006B7FDC"/>
    <w:rsid w:val="006C47F5"/>
    <w:rsid w:val="006C64B6"/>
    <w:rsid w:val="006E2BB8"/>
    <w:rsid w:val="006E5785"/>
    <w:rsid w:val="00720CBC"/>
    <w:rsid w:val="00733579"/>
    <w:rsid w:val="00745EB9"/>
    <w:rsid w:val="0074700C"/>
    <w:rsid w:val="00761C9D"/>
    <w:rsid w:val="0077015E"/>
    <w:rsid w:val="0077515C"/>
    <w:rsid w:val="00784E4B"/>
    <w:rsid w:val="007B627B"/>
    <w:rsid w:val="0080183F"/>
    <w:rsid w:val="0082303F"/>
    <w:rsid w:val="00845445"/>
    <w:rsid w:val="0085576C"/>
    <w:rsid w:val="00880144"/>
    <w:rsid w:val="00895801"/>
    <w:rsid w:val="008B24B5"/>
    <w:rsid w:val="008E3A67"/>
    <w:rsid w:val="0091036C"/>
    <w:rsid w:val="00933137"/>
    <w:rsid w:val="00936480"/>
    <w:rsid w:val="00940B3E"/>
    <w:rsid w:val="009418B2"/>
    <w:rsid w:val="00945FBC"/>
    <w:rsid w:val="009937DA"/>
    <w:rsid w:val="00994196"/>
    <w:rsid w:val="009950F5"/>
    <w:rsid w:val="009B10B5"/>
    <w:rsid w:val="009C5A01"/>
    <w:rsid w:val="009D5AFF"/>
    <w:rsid w:val="009D6F6C"/>
    <w:rsid w:val="009E0F00"/>
    <w:rsid w:val="009F795C"/>
    <w:rsid w:val="00A07B36"/>
    <w:rsid w:val="00A20152"/>
    <w:rsid w:val="00A212F0"/>
    <w:rsid w:val="00A2287F"/>
    <w:rsid w:val="00A234DD"/>
    <w:rsid w:val="00A244E0"/>
    <w:rsid w:val="00A32188"/>
    <w:rsid w:val="00A425B8"/>
    <w:rsid w:val="00A64127"/>
    <w:rsid w:val="00A67852"/>
    <w:rsid w:val="00A8200C"/>
    <w:rsid w:val="00A8506C"/>
    <w:rsid w:val="00A85AFB"/>
    <w:rsid w:val="00AB2533"/>
    <w:rsid w:val="00AB3620"/>
    <w:rsid w:val="00B02BCF"/>
    <w:rsid w:val="00B152F5"/>
    <w:rsid w:val="00B320A2"/>
    <w:rsid w:val="00B439D7"/>
    <w:rsid w:val="00B7027A"/>
    <w:rsid w:val="00B800C9"/>
    <w:rsid w:val="00B96E70"/>
    <w:rsid w:val="00BA03D4"/>
    <w:rsid w:val="00BA15F7"/>
    <w:rsid w:val="00BC521B"/>
    <w:rsid w:val="00BD42B0"/>
    <w:rsid w:val="00BE561B"/>
    <w:rsid w:val="00BF1E9F"/>
    <w:rsid w:val="00C01C85"/>
    <w:rsid w:val="00C14575"/>
    <w:rsid w:val="00C1457A"/>
    <w:rsid w:val="00C22122"/>
    <w:rsid w:val="00C222C0"/>
    <w:rsid w:val="00C44B61"/>
    <w:rsid w:val="00C45567"/>
    <w:rsid w:val="00C83A71"/>
    <w:rsid w:val="00C87536"/>
    <w:rsid w:val="00C979DE"/>
    <w:rsid w:val="00CA03B4"/>
    <w:rsid w:val="00CA2DB4"/>
    <w:rsid w:val="00CB2CD8"/>
    <w:rsid w:val="00CB5AD4"/>
    <w:rsid w:val="00CD021E"/>
    <w:rsid w:val="00D1652D"/>
    <w:rsid w:val="00D23207"/>
    <w:rsid w:val="00D305CB"/>
    <w:rsid w:val="00D30F21"/>
    <w:rsid w:val="00D32C89"/>
    <w:rsid w:val="00D43A84"/>
    <w:rsid w:val="00D72A29"/>
    <w:rsid w:val="00D7304A"/>
    <w:rsid w:val="00D81A77"/>
    <w:rsid w:val="00D86B3E"/>
    <w:rsid w:val="00DA2676"/>
    <w:rsid w:val="00DA4CBA"/>
    <w:rsid w:val="00DA6596"/>
    <w:rsid w:val="00DD1537"/>
    <w:rsid w:val="00DE33EC"/>
    <w:rsid w:val="00DE3AB9"/>
    <w:rsid w:val="00DF2AD9"/>
    <w:rsid w:val="00E578E5"/>
    <w:rsid w:val="00E57D8A"/>
    <w:rsid w:val="00E67807"/>
    <w:rsid w:val="00E7391E"/>
    <w:rsid w:val="00E91D43"/>
    <w:rsid w:val="00EF30EE"/>
    <w:rsid w:val="00EF3A9E"/>
    <w:rsid w:val="00F24EEB"/>
    <w:rsid w:val="00F25436"/>
    <w:rsid w:val="00F27963"/>
    <w:rsid w:val="00F3118E"/>
    <w:rsid w:val="00F31BF6"/>
    <w:rsid w:val="00F466B9"/>
    <w:rsid w:val="00F54C65"/>
    <w:rsid w:val="00F82A85"/>
    <w:rsid w:val="00F84E04"/>
    <w:rsid w:val="00F87FED"/>
    <w:rsid w:val="00F97B8A"/>
    <w:rsid w:val="00FB6509"/>
    <w:rsid w:val="00FD59C5"/>
    <w:rsid w:val="00FE3867"/>
    <w:rsid w:val="00FE6397"/>
    <w:rsid w:val="00FE687E"/>
    <w:rsid w:val="00FE7765"/>
    <w:rsid w:val="00FF5A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363E8B-80E0-403D-9022-A8B4E356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4C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4C215B"/>
  </w:style>
  <w:style w:type="character" w:styleId="PageNumber">
    <w:name w:val="page number"/>
    <w:uiPriority w:val="99"/>
    <w:rsid w:val="004C215B"/>
    <w:rPr>
      <w:rFonts w:cs="Times New Roman"/>
    </w:rPr>
  </w:style>
  <w:style w:type="paragraph" w:styleId="ListParagraph">
    <w:name w:val="List Paragraph"/>
    <w:basedOn w:val="Normal"/>
    <w:uiPriority w:val="34"/>
    <w:qFormat/>
    <w:rsid w:val="00210373"/>
    <w:pPr>
      <w:ind w:left="720"/>
      <w:contextualSpacing/>
    </w:pPr>
  </w:style>
  <w:style w:type="paragraph" w:styleId="BalloonText">
    <w:name w:val="Balloon Text"/>
    <w:basedOn w:val="Normal"/>
    <w:link w:val="a0"/>
    <w:uiPriority w:val="99"/>
    <w:semiHidden/>
    <w:unhideWhenUsed/>
    <w:rsid w:val="004D5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D5AA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78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FBE68B83D0702B8C4891D0BEF29AA9CD9916319B45C024C388730F74F08F32FE73BA08E34346ABb0a2H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