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109BA" w:rsidP="001D6945">
      <w:pPr>
        <w:pStyle w:val="Caption"/>
        <w:ind w:firstLine="708"/>
        <w:jc w:val="left"/>
      </w:pPr>
      <w:r>
        <w:t xml:space="preserve">                                                                                Дело № 2-583/9/2022</w:t>
      </w:r>
    </w:p>
    <w:p w:rsidR="003109BA" w:rsidP="005F1DE5">
      <w:pPr>
        <w:pStyle w:val="Caption"/>
        <w:ind w:left="-540"/>
      </w:pPr>
    </w:p>
    <w:p w:rsidR="003109BA" w:rsidP="005F1DE5">
      <w:pPr>
        <w:pStyle w:val="Caption"/>
        <w:ind w:left="-540"/>
      </w:pPr>
    </w:p>
    <w:p w:rsidR="003109BA" w:rsidRPr="000947C8" w:rsidP="005F1DE5">
      <w:pPr>
        <w:pStyle w:val="Caption"/>
        <w:ind w:left="-540"/>
      </w:pPr>
      <w:r>
        <w:t xml:space="preserve">  РЕЗОЛЮТИВНАЯ ЧАСТЬ </w:t>
      </w:r>
      <w:r w:rsidRPr="000947C8">
        <w:t>ЗАОЧНО</w:t>
      </w:r>
      <w:r>
        <w:t xml:space="preserve">ГО </w:t>
      </w:r>
      <w:r w:rsidRPr="000947C8">
        <w:t xml:space="preserve"> РЕШЕНИ</w:t>
      </w:r>
      <w:r>
        <w:t>Я</w:t>
      </w:r>
    </w:p>
    <w:p w:rsidR="003109BA" w:rsidRPr="000947C8" w:rsidP="005F1DE5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3109BA" w:rsidRPr="000947C8" w:rsidP="005F1DE5">
      <w:pPr>
        <w:ind w:left="-540"/>
        <w:jc w:val="both"/>
        <w:rPr>
          <w:sz w:val="28"/>
          <w:szCs w:val="28"/>
        </w:rPr>
      </w:pPr>
    </w:p>
    <w:p w:rsidR="003109BA" w:rsidP="005F1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мая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3109BA" w:rsidP="005F1D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3109BA" w:rsidRPr="000947C8" w:rsidP="005F1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3109BA" w:rsidRPr="000947C8" w:rsidP="005F1DE5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«Право онлайн» к Ечиной Ю.А.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3109BA" w:rsidP="005F1DE5">
      <w:pPr>
        <w:ind w:left="-540"/>
        <w:jc w:val="center"/>
        <w:rPr>
          <w:sz w:val="28"/>
          <w:szCs w:val="28"/>
        </w:rPr>
      </w:pPr>
    </w:p>
    <w:p w:rsidR="003109BA" w:rsidP="005F1DE5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3109BA" w:rsidRPr="000947C8" w:rsidP="005F1D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233-237 Гражданского процессуального кодекса Российской Федерации, суд</w:t>
      </w:r>
    </w:p>
    <w:p w:rsidR="003109BA" w:rsidRPr="000947C8" w:rsidP="005F1DE5">
      <w:pPr>
        <w:ind w:left="-540" w:firstLine="720"/>
        <w:jc w:val="both"/>
        <w:rPr>
          <w:sz w:val="28"/>
          <w:szCs w:val="28"/>
        </w:rPr>
      </w:pPr>
    </w:p>
    <w:p w:rsidR="003109BA" w:rsidP="005F1DE5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3109BA" w:rsidRPr="000947C8" w:rsidP="005F1DE5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>Исковые требования</w:t>
      </w:r>
      <w:r>
        <w:rPr>
          <w:sz w:val="28"/>
          <w:szCs w:val="28"/>
        </w:rPr>
        <w:t xml:space="preserve"> Общества с ограниченной ответственностью «Право онлайн» к Ечиной Ю.А. о взыскании задолженности по договору займа, удовлетворить</w:t>
      </w:r>
      <w:r w:rsidRPr="000947C8">
        <w:rPr>
          <w:sz w:val="28"/>
          <w:szCs w:val="28"/>
        </w:rPr>
        <w:t xml:space="preserve">.    </w:t>
      </w:r>
    </w:p>
    <w:p w:rsidR="003109BA" w:rsidRPr="000947C8" w:rsidP="005F1DE5">
      <w:pPr>
        <w:ind w:firstLine="540"/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Ечиной Ю.А. в пользу  Общества с ограниченной ответственностью «Право онлайн» задолженность по договору займа  в размере 11850,00 рублей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474,00 рубля.</w:t>
      </w:r>
      <w:r w:rsidRPr="000947C8">
        <w:rPr>
          <w:sz w:val="28"/>
          <w:szCs w:val="28"/>
        </w:rPr>
        <w:t xml:space="preserve"> </w:t>
      </w:r>
    </w:p>
    <w:p w:rsidR="003109BA" w:rsidP="005F1DE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109BA" w:rsidP="005F1DE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109BA" w:rsidP="005F1DE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109BA" w:rsidP="005F1DE5">
      <w:pPr>
        <w:ind w:firstLine="540"/>
        <w:jc w:val="both"/>
        <w:rPr>
          <w:sz w:val="28"/>
          <w:szCs w:val="28"/>
        </w:rPr>
      </w:pPr>
    </w:p>
    <w:p w:rsidR="003109BA" w:rsidP="005F1DE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3109BA" w:rsidP="005F1DE5">
      <w:pPr>
        <w:jc w:val="both"/>
        <w:rPr>
          <w:sz w:val="28"/>
          <w:szCs w:val="28"/>
        </w:rPr>
      </w:pPr>
    </w:p>
    <w:p w:rsidR="003109BA" w:rsidP="005F1DE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3109BA" w:rsidP="005F1DE5">
      <w:r>
        <w:rPr>
          <w:sz w:val="28"/>
          <w:szCs w:val="28"/>
        </w:rPr>
        <w:t xml:space="preserve">по Приволжскому судебному району г. Казани                      Д.А. Гатауллина </w:t>
      </w:r>
    </w:p>
    <w:p w:rsidR="003109BA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DE5"/>
    <w:rsid w:val="000947C8"/>
    <w:rsid w:val="000E2ED6"/>
    <w:rsid w:val="001D6945"/>
    <w:rsid w:val="003109BA"/>
    <w:rsid w:val="005F1DE5"/>
    <w:rsid w:val="006A5E61"/>
    <w:rsid w:val="006B37FB"/>
    <w:rsid w:val="00740293"/>
    <w:rsid w:val="007C48CC"/>
    <w:rsid w:val="00A7528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D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5F1DE5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F1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DE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