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1028" w:rsidRPr="008D1028" w:rsidP="008D10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8D1028">
        <w:rPr>
          <w:rFonts w:ascii="Times New Roman" w:hAnsi="Times New Roman" w:cs="Times New Roman"/>
          <w:sz w:val="28"/>
          <w:szCs w:val="28"/>
        </w:rPr>
        <w:t>Дело № 2-4-669/22</w:t>
      </w:r>
    </w:p>
    <w:p w:rsidR="008D1028" w:rsidRPr="008D1028" w:rsidP="008D10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1028">
        <w:rPr>
          <w:rFonts w:ascii="Times New Roman" w:hAnsi="Times New Roman" w:cs="Times New Roman"/>
          <w:sz w:val="28"/>
          <w:szCs w:val="28"/>
        </w:rPr>
        <w:t>УИД: 16MS0016-01-2022-001109-59</w:t>
      </w:r>
    </w:p>
    <w:p w:rsidR="008D1028" w:rsidRPr="008D1028" w:rsidP="008D102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8D1028" w:rsidRPr="008D1028" w:rsidP="008D10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1028"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8D1028" w:rsidRPr="008D1028" w:rsidP="008D10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D1028" w:rsidRPr="008D1028" w:rsidP="008D10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1028">
        <w:rPr>
          <w:rFonts w:ascii="Times New Roman" w:hAnsi="Times New Roman" w:cs="Times New Roman"/>
          <w:sz w:val="28"/>
          <w:szCs w:val="28"/>
        </w:rPr>
        <w:t>ЗАОЧНОЕ РЕШЕНИЕ</w:t>
      </w:r>
    </w:p>
    <w:p w:rsidR="008D1028" w:rsidRPr="008D1028" w:rsidP="008D10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1028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D1028" w:rsidRPr="008D1028" w:rsidP="008D102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D013D5" w:rsidP="008D10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1028">
        <w:rPr>
          <w:rFonts w:ascii="Times New Roman" w:hAnsi="Times New Roman" w:cs="Times New Roman"/>
          <w:sz w:val="28"/>
          <w:szCs w:val="28"/>
        </w:rPr>
        <w:t>28 апреля 2022 года</w:t>
      </w:r>
      <w:r w:rsidRPr="008D1028">
        <w:rPr>
          <w:rFonts w:ascii="Times New Roman" w:hAnsi="Times New Roman" w:cs="Times New Roman"/>
          <w:sz w:val="28"/>
          <w:szCs w:val="28"/>
        </w:rPr>
        <w:tab/>
      </w:r>
      <w:r w:rsidRPr="008D1028">
        <w:rPr>
          <w:rFonts w:ascii="Times New Roman" w:hAnsi="Times New Roman" w:cs="Times New Roman"/>
          <w:sz w:val="28"/>
          <w:szCs w:val="28"/>
        </w:rPr>
        <w:tab/>
      </w:r>
      <w:r w:rsidRPr="008D1028">
        <w:rPr>
          <w:rFonts w:ascii="Times New Roman" w:hAnsi="Times New Roman" w:cs="Times New Roman"/>
          <w:sz w:val="28"/>
          <w:szCs w:val="28"/>
        </w:rPr>
        <w:tab/>
      </w:r>
      <w:r w:rsidRPr="008D1028">
        <w:rPr>
          <w:rFonts w:ascii="Times New Roman" w:hAnsi="Times New Roman" w:cs="Times New Roman"/>
          <w:sz w:val="28"/>
          <w:szCs w:val="28"/>
        </w:rPr>
        <w:tab/>
        <w:t xml:space="preserve">  г. Казань, ул. </w:t>
      </w:r>
      <w:r w:rsidRPr="008D1028">
        <w:rPr>
          <w:rFonts w:ascii="Times New Roman" w:hAnsi="Times New Roman" w:cs="Times New Roman"/>
          <w:sz w:val="28"/>
          <w:szCs w:val="28"/>
        </w:rPr>
        <w:t>Алафузова</w:t>
      </w:r>
      <w:r w:rsidRPr="008D1028">
        <w:rPr>
          <w:rFonts w:ascii="Times New Roman" w:hAnsi="Times New Roman" w:cs="Times New Roman"/>
          <w:sz w:val="28"/>
          <w:szCs w:val="28"/>
        </w:rPr>
        <w:t>, д. 4</w:t>
      </w:r>
    </w:p>
    <w:p w:rsidR="008D1028" w:rsidRPr="00CC231D" w:rsidP="008D1028">
      <w:pPr>
        <w:spacing w:after="0" w:line="240" w:lineRule="auto"/>
        <w:jc w:val="right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№4 по Кировскому судебному району г. Казани Республики Татарстан </w:t>
      </w:r>
      <w:r w:rsidRPr="00D013D5">
        <w:rPr>
          <w:rFonts w:ascii="Times New Roman" w:hAnsi="Times New Roman" w:cs="Times New Roman"/>
          <w:sz w:val="28"/>
          <w:szCs w:val="28"/>
        </w:rPr>
        <w:t>Крюченкова</w:t>
      </w:r>
      <w:r w:rsidRPr="00D013D5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="008D1028">
        <w:rPr>
          <w:rFonts w:ascii="Times New Roman" w:hAnsi="Times New Roman" w:cs="Times New Roman"/>
          <w:sz w:val="28"/>
          <w:szCs w:val="28"/>
        </w:rPr>
        <w:t>Ярухиной</w:t>
      </w:r>
      <w:r w:rsidR="008D1028">
        <w:rPr>
          <w:rFonts w:ascii="Times New Roman" w:hAnsi="Times New Roman" w:cs="Times New Roman"/>
          <w:sz w:val="28"/>
          <w:szCs w:val="28"/>
        </w:rPr>
        <w:t xml:space="preserve"> Ю.В.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A429C8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по иску </w:t>
      </w:r>
      <w:r w:rsidRPr="008D1028" w:rsidR="008D1028">
        <w:rPr>
          <w:rFonts w:ascii="Times New Roman" w:hAnsi="Times New Roman" w:cs="Times New Roman"/>
          <w:sz w:val="28"/>
          <w:szCs w:val="28"/>
        </w:rPr>
        <w:t>Мингалиевой</w:t>
      </w:r>
      <w:r w:rsidRPr="008D1028" w:rsidR="008D1028">
        <w:rPr>
          <w:rFonts w:ascii="Times New Roman" w:hAnsi="Times New Roman" w:cs="Times New Roman"/>
          <w:sz w:val="28"/>
          <w:szCs w:val="28"/>
        </w:rPr>
        <w:t xml:space="preserve"> Эльмиры </w:t>
      </w:r>
      <w:r w:rsidRPr="008D1028" w:rsidR="008D1028">
        <w:rPr>
          <w:rFonts w:ascii="Times New Roman" w:hAnsi="Times New Roman" w:cs="Times New Roman"/>
          <w:sz w:val="28"/>
          <w:szCs w:val="28"/>
        </w:rPr>
        <w:t>Радиковны</w:t>
      </w:r>
      <w:r w:rsidRPr="008D1028" w:rsidR="008D1028">
        <w:rPr>
          <w:rFonts w:ascii="Times New Roman" w:hAnsi="Times New Roman" w:cs="Times New Roman"/>
          <w:sz w:val="28"/>
          <w:szCs w:val="28"/>
        </w:rPr>
        <w:t xml:space="preserve"> к ООО «Сеть Связной» о защите прав потребителей</w:t>
      </w:r>
      <w:r w:rsidR="00C8544D">
        <w:rPr>
          <w:rFonts w:ascii="Times New Roman" w:hAnsi="Times New Roman" w:cs="Times New Roman"/>
          <w:sz w:val="28"/>
          <w:szCs w:val="28"/>
        </w:rPr>
        <w:t>,</w:t>
      </w:r>
      <w:r w:rsidRPr="00D013D5">
        <w:rPr>
          <w:rFonts w:ascii="Times New Roman" w:hAnsi="Times New Roman" w:cs="Times New Roman"/>
          <w:sz w:val="28"/>
          <w:szCs w:val="28"/>
        </w:rPr>
        <w:t xml:space="preserve"> руководствуясь ст.ст.12,56, 194-199</w:t>
      </w:r>
      <w:r w:rsidR="00A33D43">
        <w:rPr>
          <w:rFonts w:ascii="Times New Roman" w:hAnsi="Times New Roman" w:cs="Times New Roman"/>
          <w:sz w:val="28"/>
          <w:szCs w:val="28"/>
        </w:rPr>
        <w:t>, 233-235</w:t>
      </w:r>
      <w:r w:rsidR="00431853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FD38B7" w:rsidRPr="00CC231D" w:rsidP="00D013D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CE3771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CC231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Иск удовлетворить</w:t>
      </w:r>
      <w:r w:rsidR="003033B3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D013D5">
        <w:rPr>
          <w:rFonts w:ascii="Times New Roman" w:hAnsi="Times New Roman" w:cs="Times New Roman"/>
          <w:sz w:val="28"/>
          <w:szCs w:val="28"/>
        </w:rPr>
        <w:t>.</w:t>
      </w:r>
    </w:p>
    <w:p w:rsidR="001B2AB3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507551" w:rsidR="00507551">
        <w:rPr>
          <w:rFonts w:ascii="Times New Roman" w:hAnsi="Times New Roman" w:cs="Times New Roman"/>
          <w:sz w:val="28"/>
          <w:szCs w:val="28"/>
        </w:rPr>
        <w:t>Обществ</w:t>
      </w:r>
      <w:r w:rsidR="00507551">
        <w:rPr>
          <w:rFonts w:ascii="Times New Roman" w:hAnsi="Times New Roman" w:cs="Times New Roman"/>
          <w:sz w:val="28"/>
          <w:szCs w:val="28"/>
        </w:rPr>
        <w:t>а</w:t>
      </w:r>
      <w:r w:rsidRPr="00507551" w:rsidR="00507551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«Сеть Связной»</w:t>
      </w:r>
      <w:r w:rsidR="00507551">
        <w:rPr>
          <w:rFonts w:ascii="Times New Roman" w:hAnsi="Times New Roman" w:cs="Times New Roman"/>
          <w:sz w:val="28"/>
          <w:szCs w:val="28"/>
        </w:rPr>
        <w:t xml:space="preserve"> </w:t>
      </w:r>
      <w:r w:rsidR="003033B3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8D1028" w:rsidR="008D1028">
        <w:rPr>
          <w:rFonts w:ascii="Times New Roman" w:hAnsi="Times New Roman" w:cs="Times New Roman"/>
          <w:sz w:val="28"/>
          <w:szCs w:val="28"/>
        </w:rPr>
        <w:t>Мингалиевой</w:t>
      </w:r>
      <w:r w:rsidRPr="008D1028" w:rsidR="008D1028">
        <w:rPr>
          <w:rFonts w:ascii="Times New Roman" w:hAnsi="Times New Roman" w:cs="Times New Roman"/>
          <w:sz w:val="28"/>
          <w:szCs w:val="28"/>
        </w:rPr>
        <w:t xml:space="preserve"> Эльмиры </w:t>
      </w:r>
      <w:r w:rsidRPr="008D1028" w:rsidR="008D1028">
        <w:rPr>
          <w:rFonts w:ascii="Times New Roman" w:hAnsi="Times New Roman" w:cs="Times New Roman"/>
          <w:sz w:val="28"/>
          <w:szCs w:val="28"/>
        </w:rPr>
        <w:t>Радиковны</w:t>
      </w:r>
      <w:r w:rsidRPr="008D1028" w:rsidR="008D1028">
        <w:rPr>
          <w:rFonts w:ascii="Times New Roman" w:hAnsi="Times New Roman" w:cs="Times New Roman"/>
          <w:sz w:val="28"/>
          <w:szCs w:val="28"/>
        </w:rPr>
        <w:t xml:space="preserve"> </w:t>
      </w:r>
      <w:r w:rsidRPr="008C3B36" w:rsidR="008C3B36">
        <w:rPr>
          <w:rFonts w:ascii="Times New Roman" w:hAnsi="Times New Roman" w:cs="Times New Roman"/>
          <w:sz w:val="28"/>
          <w:szCs w:val="28"/>
        </w:rPr>
        <w:t>денежны</w:t>
      </w:r>
      <w:r w:rsidR="008C3B36">
        <w:rPr>
          <w:rFonts w:ascii="Times New Roman" w:hAnsi="Times New Roman" w:cs="Times New Roman"/>
          <w:sz w:val="28"/>
          <w:szCs w:val="28"/>
        </w:rPr>
        <w:t>е</w:t>
      </w:r>
      <w:r w:rsidRPr="008C3B36" w:rsidR="008C3B36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8C3B36">
        <w:rPr>
          <w:rFonts w:ascii="Times New Roman" w:hAnsi="Times New Roman" w:cs="Times New Roman"/>
          <w:sz w:val="28"/>
          <w:szCs w:val="28"/>
        </w:rPr>
        <w:t>а</w:t>
      </w:r>
      <w:r w:rsidRPr="008C3B36" w:rsidR="008C3B36">
        <w:rPr>
          <w:rFonts w:ascii="Times New Roman" w:hAnsi="Times New Roman" w:cs="Times New Roman"/>
          <w:sz w:val="28"/>
          <w:szCs w:val="28"/>
        </w:rPr>
        <w:t>, уплаченны</w:t>
      </w:r>
      <w:r w:rsidR="008C3B36">
        <w:rPr>
          <w:rFonts w:ascii="Times New Roman" w:hAnsi="Times New Roman" w:cs="Times New Roman"/>
          <w:sz w:val="28"/>
          <w:szCs w:val="28"/>
        </w:rPr>
        <w:t>е</w:t>
      </w:r>
      <w:r w:rsidRPr="008C3B36" w:rsidR="008C3B36">
        <w:rPr>
          <w:rFonts w:ascii="Times New Roman" w:hAnsi="Times New Roman" w:cs="Times New Roman"/>
          <w:sz w:val="28"/>
          <w:szCs w:val="28"/>
        </w:rPr>
        <w:t xml:space="preserve"> за товар ненадлежащего качества</w:t>
      </w:r>
      <w:r w:rsidR="008C3B36">
        <w:rPr>
          <w:rFonts w:ascii="Times New Roman" w:hAnsi="Times New Roman" w:cs="Times New Roman"/>
          <w:sz w:val="28"/>
          <w:szCs w:val="28"/>
        </w:rPr>
        <w:t xml:space="preserve"> </w:t>
      </w:r>
      <w:r w:rsidR="008D1028">
        <w:rPr>
          <w:rFonts w:ascii="Times New Roman" w:hAnsi="Times New Roman" w:cs="Times New Roman"/>
          <w:sz w:val="28"/>
          <w:szCs w:val="28"/>
        </w:rPr>
        <w:t>– смартфон «</w:t>
      </w:r>
      <w:r w:rsidR="008D1028">
        <w:rPr>
          <w:rFonts w:ascii="Times New Roman" w:hAnsi="Times New Roman" w:cs="Times New Roman"/>
          <w:sz w:val="28"/>
          <w:szCs w:val="28"/>
          <w:lang w:val="en-US"/>
        </w:rPr>
        <w:t>Apple</w:t>
      </w:r>
      <w:r w:rsidRPr="008D1028" w:rsidR="008D1028">
        <w:rPr>
          <w:rFonts w:ascii="Times New Roman" w:hAnsi="Times New Roman" w:cs="Times New Roman"/>
          <w:sz w:val="28"/>
          <w:szCs w:val="28"/>
        </w:rPr>
        <w:t xml:space="preserve"> </w:t>
      </w:r>
      <w:r w:rsidR="008D1028">
        <w:rPr>
          <w:rFonts w:ascii="Times New Roman" w:hAnsi="Times New Roman" w:cs="Times New Roman"/>
          <w:sz w:val="28"/>
          <w:szCs w:val="28"/>
          <w:lang w:val="en-US"/>
        </w:rPr>
        <w:t>iPhone</w:t>
      </w:r>
      <w:r w:rsidRPr="008D1028" w:rsidR="008D1028">
        <w:rPr>
          <w:rFonts w:ascii="Times New Roman" w:hAnsi="Times New Roman" w:cs="Times New Roman"/>
          <w:sz w:val="28"/>
          <w:szCs w:val="28"/>
        </w:rPr>
        <w:t xml:space="preserve"> </w:t>
      </w:r>
      <w:r w:rsidR="008D1028">
        <w:rPr>
          <w:rFonts w:ascii="Times New Roman" w:hAnsi="Times New Roman" w:cs="Times New Roman"/>
          <w:sz w:val="28"/>
          <w:szCs w:val="28"/>
          <w:lang w:val="en-US"/>
        </w:rPr>
        <w:t>XR</w:t>
      </w:r>
      <w:r w:rsidRPr="008D1028" w:rsidR="008D1028">
        <w:rPr>
          <w:rFonts w:ascii="Times New Roman" w:hAnsi="Times New Roman" w:cs="Times New Roman"/>
          <w:sz w:val="28"/>
          <w:szCs w:val="28"/>
        </w:rPr>
        <w:t xml:space="preserve"> 128</w:t>
      </w:r>
      <w:r w:rsidR="008D1028">
        <w:rPr>
          <w:rFonts w:ascii="Times New Roman" w:hAnsi="Times New Roman" w:cs="Times New Roman"/>
          <w:sz w:val="28"/>
          <w:szCs w:val="28"/>
          <w:lang w:val="en-US"/>
        </w:rPr>
        <w:t>Gb</w:t>
      </w:r>
      <w:r w:rsidRPr="008D1028" w:rsidR="008D1028">
        <w:rPr>
          <w:rFonts w:ascii="Times New Roman" w:hAnsi="Times New Roman" w:cs="Times New Roman"/>
          <w:sz w:val="28"/>
          <w:szCs w:val="28"/>
        </w:rPr>
        <w:t xml:space="preserve"> </w:t>
      </w:r>
      <w:r w:rsidR="008D1028">
        <w:rPr>
          <w:rFonts w:ascii="Times New Roman" w:hAnsi="Times New Roman" w:cs="Times New Roman"/>
          <w:sz w:val="28"/>
          <w:szCs w:val="28"/>
          <w:lang w:val="en-US"/>
        </w:rPr>
        <w:t>red</w:t>
      </w:r>
      <w:r w:rsidRPr="008D1028" w:rsidR="008D1028">
        <w:rPr>
          <w:rFonts w:ascii="Times New Roman" w:hAnsi="Times New Roman" w:cs="Times New Roman"/>
          <w:sz w:val="28"/>
          <w:szCs w:val="28"/>
        </w:rPr>
        <w:t xml:space="preserve"> </w:t>
      </w:r>
      <w:r w:rsidR="008D1028">
        <w:rPr>
          <w:rFonts w:ascii="Times New Roman" w:hAnsi="Times New Roman" w:cs="Times New Roman"/>
          <w:sz w:val="28"/>
          <w:szCs w:val="28"/>
          <w:lang w:val="en-US"/>
        </w:rPr>
        <w:t>imei</w:t>
      </w:r>
      <w:r w:rsidR="008D1028">
        <w:rPr>
          <w:rFonts w:ascii="Times New Roman" w:hAnsi="Times New Roman" w:cs="Times New Roman"/>
          <w:sz w:val="28"/>
          <w:szCs w:val="28"/>
        </w:rPr>
        <w:t xml:space="preserve">: 352884118911610» </w:t>
      </w:r>
      <w:r w:rsidR="008C3B36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8D1028">
        <w:rPr>
          <w:rFonts w:ascii="Times New Roman" w:hAnsi="Times New Roman" w:cs="Times New Roman"/>
          <w:sz w:val="28"/>
          <w:szCs w:val="28"/>
        </w:rPr>
        <w:t>51 490</w:t>
      </w:r>
      <w:r w:rsidR="008C3B36">
        <w:rPr>
          <w:rFonts w:ascii="Times New Roman" w:hAnsi="Times New Roman" w:cs="Times New Roman"/>
          <w:sz w:val="28"/>
          <w:szCs w:val="28"/>
        </w:rPr>
        <w:t xml:space="preserve"> руб.; </w:t>
      </w:r>
      <w:r w:rsidR="008D1028">
        <w:rPr>
          <w:rFonts w:ascii="Times New Roman" w:hAnsi="Times New Roman" w:cs="Times New Roman"/>
          <w:sz w:val="28"/>
          <w:szCs w:val="28"/>
        </w:rPr>
        <w:t xml:space="preserve">расходы на производство экспертизы в размере 14 000 руб.; почтовые расходы в размере 404 руб. 18 коп.; стоимость нотариальной доверенности в размере 2 090 руб.; </w:t>
      </w:r>
      <w:r w:rsidR="008D1028">
        <w:rPr>
          <w:rFonts w:ascii="Times New Roman" w:hAnsi="Times New Roman" w:cs="Times New Roman"/>
          <w:sz w:val="28"/>
          <w:szCs w:val="28"/>
        </w:rPr>
        <w:t>1000 руб</w:t>
      </w:r>
      <w:r w:rsidR="008D1028">
        <w:rPr>
          <w:rFonts w:ascii="Times New Roman" w:hAnsi="Times New Roman" w:cs="Times New Roman"/>
          <w:sz w:val="28"/>
          <w:szCs w:val="28"/>
        </w:rPr>
        <w:t>. в счет компенсации морального вреда;</w:t>
      </w:r>
      <w:r w:rsidR="008D1028">
        <w:rPr>
          <w:rFonts w:ascii="Times New Roman" w:hAnsi="Times New Roman" w:cs="Times New Roman"/>
          <w:sz w:val="28"/>
          <w:szCs w:val="28"/>
        </w:rPr>
        <w:t xml:space="preserve"> </w:t>
      </w:r>
      <w:r w:rsidR="00A33D43">
        <w:rPr>
          <w:rFonts w:ascii="Times New Roman" w:hAnsi="Times New Roman" w:cs="Times New Roman"/>
          <w:sz w:val="28"/>
          <w:szCs w:val="28"/>
        </w:rPr>
        <w:t xml:space="preserve">неустойку в размере </w:t>
      </w:r>
      <w:r w:rsidR="008D1028">
        <w:rPr>
          <w:rFonts w:ascii="Times New Roman" w:hAnsi="Times New Roman" w:cs="Times New Roman"/>
          <w:sz w:val="28"/>
          <w:szCs w:val="28"/>
        </w:rPr>
        <w:t>20 081</w:t>
      </w:r>
      <w:r w:rsidRPr="00A92060" w:rsidR="00A33D43">
        <w:rPr>
          <w:rFonts w:ascii="Times New Roman" w:hAnsi="Times New Roman" w:cs="Times New Roman"/>
          <w:sz w:val="28"/>
          <w:szCs w:val="28"/>
        </w:rPr>
        <w:t xml:space="preserve"> руб. </w:t>
      </w:r>
      <w:r w:rsidR="008D1028">
        <w:rPr>
          <w:rFonts w:ascii="Times New Roman" w:hAnsi="Times New Roman" w:cs="Times New Roman"/>
          <w:sz w:val="28"/>
          <w:szCs w:val="28"/>
        </w:rPr>
        <w:t>01</w:t>
      </w:r>
      <w:r w:rsidRPr="00A92060" w:rsidR="00A33D43">
        <w:rPr>
          <w:rFonts w:ascii="Times New Roman" w:hAnsi="Times New Roman" w:cs="Times New Roman"/>
          <w:sz w:val="28"/>
          <w:szCs w:val="28"/>
        </w:rPr>
        <w:t xml:space="preserve"> коп</w:t>
      </w:r>
      <w:r w:rsidRPr="00A92060" w:rsidR="00A33D43">
        <w:rPr>
          <w:rFonts w:ascii="Times New Roman" w:hAnsi="Times New Roman" w:cs="Times New Roman"/>
          <w:sz w:val="28"/>
          <w:szCs w:val="28"/>
        </w:rPr>
        <w:t xml:space="preserve">.; </w:t>
      </w:r>
      <w:r w:rsidR="008C3B36">
        <w:rPr>
          <w:rFonts w:ascii="Times New Roman" w:hAnsi="Times New Roman" w:cs="Times New Roman"/>
          <w:sz w:val="28"/>
          <w:szCs w:val="28"/>
        </w:rPr>
        <w:t>штраф в размере</w:t>
      </w:r>
      <w:r w:rsidR="00C8544D">
        <w:rPr>
          <w:rFonts w:ascii="Times New Roman" w:hAnsi="Times New Roman" w:cs="Times New Roman"/>
          <w:sz w:val="28"/>
          <w:szCs w:val="28"/>
        </w:rPr>
        <w:t xml:space="preserve"> </w:t>
      </w:r>
      <w:r w:rsidRPr="008D1028" w:rsidR="008D1028">
        <w:rPr>
          <w:rFonts w:ascii="Times New Roman" w:hAnsi="Times New Roman" w:cs="Times New Roman"/>
          <w:sz w:val="28"/>
          <w:szCs w:val="28"/>
        </w:rPr>
        <w:t>36285</w:t>
      </w:r>
      <w:r w:rsidR="008D1028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8D1028" w:rsidR="008D1028">
        <w:rPr>
          <w:rFonts w:ascii="Times New Roman" w:hAnsi="Times New Roman" w:cs="Times New Roman"/>
          <w:sz w:val="28"/>
          <w:szCs w:val="28"/>
        </w:rPr>
        <w:t>50</w:t>
      </w:r>
      <w:r w:rsidR="008D1028">
        <w:rPr>
          <w:rFonts w:ascii="Times New Roman" w:hAnsi="Times New Roman" w:cs="Times New Roman"/>
          <w:sz w:val="28"/>
          <w:szCs w:val="28"/>
        </w:rPr>
        <w:t xml:space="preserve"> коп.</w:t>
      </w:r>
      <w:r w:rsidR="00AB5D47">
        <w:rPr>
          <w:rFonts w:ascii="Times New Roman" w:hAnsi="Times New Roman" w:cs="Times New Roman"/>
          <w:sz w:val="28"/>
          <w:szCs w:val="28"/>
        </w:rPr>
        <w:t>;</w:t>
      </w:r>
      <w:r w:rsidRPr="00AB5D47" w:rsidR="00AB5D47">
        <w:t xml:space="preserve"> </w:t>
      </w:r>
      <w:r w:rsidRPr="00AB5D47" w:rsidR="00AB5D47">
        <w:rPr>
          <w:rFonts w:ascii="Times New Roman" w:hAnsi="Times New Roman" w:cs="Times New Roman"/>
          <w:sz w:val="28"/>
          <w:szCs w:val="28"/>
        </w:rPr>
        <w:t>неустойку за каждый день просрочки, начиная со дня, следующего за днем вынесения судебног</w:t>
      </w:r>
      <w:r w:rsidR="00A33D43">
        <w:rPr>
          <w:rFonts w:ascii="Times New Roman" w:hAnsi="Times New Roman" w:cs="Times New Roman"/>
          <w:sz w:val="28"/>
          <w:szCs w:val="28"/>
        </w:rPr>
        <w:t xml:space="preserve">о решения по день фактического </w:t>
      </w:r>
      <w:r w:rsidRPr="00AB5D47" w:rsidR="00AB5D47">
        <w:rPr>
          <w:rFonts w:ascii="Times New Roman" w:hAnsi="Times New Roman" w:cs="Times New Roman"/>
          <w:sz w:val="28"/>
          <w:szCs w:val="28"/>
        </w:rPr>
        <w:t xml:space="preserve">исполнения судебного решения из расчета 1% стоимости товара – </w:t>
      </w:r>
      <w:r w:rsidR="008D1028">
        <w:rPr>
          <w:rFonts w:ascii="Times New Roman" w:hAnsi="Times New Roman" w:cs="Times New Roman"/>
          <w:sz w:val="28"/>
          <w:szCs w:val="28"/>
        </w:rPr>
        <w:t>514</w:t>
      </w:r>
      <w:r w:rsidR="00A33D43">
        <w:rPr>
          <w:rFonts w:ascii="Times New Roman" w:hAnsi="Times New Roman" w:cs="Times New Roman"/>
          <w:sz w:val="28"/>
          <w:szCs w:val="28"/>
        </w:rPr>
        <w:t xml:space="preserve"> руб. 90 коп.</w:t>
      </w:r>
    </w:p>
    <w:p w:rsidR="00A33D43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637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A92060" w:rsidR="00A92060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«Сеть Связной»</w:t>
      </w:r>
      <w:r w:rsidRPr="00A33D43">
        <w:rPr>
          <w:rFonts w:ascii="Times New Roman" w:hAnsi="Times New Roman" w:cs="Times New Roman"/>
          <w:sz w:val="28"/>
          <w:szCs w:val="28"/>
        </w:rPr>
        <w:t xml:space="preserve"> </w:t>
      </w:r>
      <w:r w:rsidRPr="00C8544D" w:rsidR="00C8544D">
        <w:rPr>
          <w:rFonts w:ascii="Times New Roman" w:hAnsi="Times New Roman" w:cs="Times New Roman"/>
          <w:sz w:val="28"/>
          <w:szCs w:val="28"/>
        </w:rPr>
        <w:t xml:space="preserve">  </w:t>
      </w:r>
      <w:r w:rsidR="00F84A60">
        <w:rPr>
          <w:rFonts w:ascii="Times New Roman" w:hAnsi="Times New Roman" w:cs="Times New Roman"/>
          <w:sz w:val="28"/>
          <w:szCs w:val="28"/>
        </w:rPr>
        <w:t xml:space="preserve">государственную пошлину в доход государства в размере </w:t>
      </w:r>
      <w:r w:rsidR="008D1028">
        <w:rPr>
          <w:rFonts w:ascii="Times New Roman" w:hAnsi="Times New Roman" w:cs="Times New Roman"/>
          <w:sz w:val="28"/>
          <w:szCs w:val="28"/>
        </w:rPr>
        <w:t xml:space="preserve">2 647 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  <w:r w:rsidR="008D1028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8D1028" w:rsidRPr="008D1028" w:rsidP="008D1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028">
        <w:rPr>
          <w:rFonts w:ascii="Times New Roman" w:hAnsi="Times New Roman" w:cs="Times New Roman"/>
          <w:sz w:val="28"/>
          <w:szCs w:val="28"/>
        </w:rPr>
        <w:t>Ответчик может подать заявление об отмене заочного решения в течение 7 дней со дня получения копии этого решения, мировому судье, вынесшему  заочное решение.</w:t>
      </w:r>
    </w:p>
    <w:p w:rsidR="008D1028" w:rsidRPr="008D1028" w:rsidP="008D1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028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Кировский районный суд г. Казани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D1028" w:rsidRPr="008D1028" w:rsidP="008D1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028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Кировский районный суд г. Казани в течение одного месяца по истечении срока </w:t>
      </w:r>
      <w:r w:rsidRPr="008D1028">
        <w:rPr>
          <w:rFonts w:ascii="Times New Roman" w:hAnsi="Times New Roman" w:cs="Times New Roman"/>
          <w:sz w:val="28"/>
          <w:szCs w:val="28"/>
        </w:rPr>
        <w:t>подачи ответчиком заявления об отмене этого решения суда, а в случае</w:t>
      </w:r>
      <w:r w:rsidRPr="008D1028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D1028" w:rsidRPr="008D1028" w:rsidP="008D1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028">
        <w:rPr>
          <w:rFonts w:ascii="Times New Roman" w:hAnsi="Times New Roman" w:cs="Times New Roman"/>
          <w:sz w:val="28"/>
          <w:szCs w:val="28"/>
        </w:rPr>
        <w:t xml:space="preserve">Стороны вправе обратиться </w:t>
      </w:r>
      <w:r w:rsidRPr="008D1028">
        <w:rPr>
          <w:rFonts w:ascii="Times New Roman" w:hAnsi="Times New Roman" w:cs="Times New Roman"/>
          <w:sz w:val="28"/>
          <w:szCs w:val="28"/>
        </w:rPr>
        <w:t>в суд с заявлением о составлении мотивированного решения в течение трех дней со дня</w:t>
      </w:r>
      <w:r w:rsidRPr="008D1028">
        <w:rPr>
          <w:rFonts w:ascii="Times New Roman" w:hAnsi="Times New Roman" w:cs="Times New Roman"/>
          <w:sz w:val="28"/>
          <w:szCs w:val="28"/>
        </w:rPr>
        <w:t xml:space="preserve"> объявления резолютивной части решения.  </w:t>
      </w:r>
    </w:p>
    <w:p w:rsidR="008D1028" w:rsidRPr="008D1028" w:rsidP="008D1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028">
        <w:rPr>
          <w:rFonts w:ascii="Times New Roman" w:hAnsi="Times New Roman" w:cs="Times New Roman"/>
          <w:sz w:val="28"/>
          <w:szCs w:val="28"/>
        </w:rPr>
        <w:t xml:space="preserve">Стороны (их представители), не присутствовавшие в судебном заседании, вправе обратиться в суд с заявлением о составлении мотивированного решения суда в течение пятнадцати дней со дня объявления резолютивной части решения.  </w:t>
      </w:r>
    </w:p>
    <w:p w:rsidR="008D1028" w:rsidRPr="008D1028" w:rsidP="008D1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1028" w:rsidRPr="008D1028" w:rsidP="008D1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028">
        <w:rPr>
          <w:rFonts w:ascii="Times New Roman" w:hAnsi="Times New Roman" w:cs="Times New Roman"/>
          <w:sz w:val="28"/>
          <w:szCs w:val="28"/>
        </w:rPr>
        <w:t>Мировой судья</w:t>
      </w:r>
      <w:r w:rsidRPr="008D1028">
        <w:rPr>
          <w:rFonts w:ascii="Times New Roman" w:hAnsi="Times New Roman" w:cs="Times New Roman"/>
          <w:sz w:val="28"/>
          <w:szCs w:val="28"/>
        </w:rPr>
        <w:tab/>
      </w:r>
      <w:r w:rsidRPr="008D1028">
        <w:rPr>
          <w:rFonts w:ascii="Times New Roman" w:hAnsi="Times New Roman" w:cs="Times New Roman"/>
          <w:sz w:val="28"/>
          <w:szCs w:val="28"/>
        </w:rPr>
        <w:t>(подпись)</w:t>
      </w:r>
    </w:p>
    <w:p w:rsidR="008D1028" w:rsidRPr="008D1028" w:rsidP="008D1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028">
        <w:rPr>
          <w:rFonts w:ascii="Times New Roman" w:hAnsi="Times New Roman" w:cs="Times New Roman"/>
          <w:sz w:val="28"/>
          <w:szCs w:val="28"/>
        </w:rPr>
        <w:t xml:space="preserve">Копия верна. Мировой судья </w:t>
      </w:r>
      <w:r w:rsidRPr="008D1028">
        <w:rPr>
          <w:rFonts w:ascii="Times New Roman" w:hAnsi="Times New Roman" w:cs="Times New Roman"/>
          <w:sz w:val="28"/>
          <w:szCs w:val="28"/>
        </w:rPr>
        <w:tab/>
      </w:r>
      <w:r w:rsidRPr="008D1028">
        <w:rPr>
          <w:rFonts w:ascii="Times New Roman" w:hAnsi="Times New Roman" w:cs="Times New Roman"/>
          <w:sz w:val="28"/>
          <w:szCs w:val="28"/>
        </w:rPr>
        <w:tab/>
      </w:r>
      <w:r w:rsidRPr="008D1028">
        <w:rPr>
          <w:rFonts w:ascii="Times New Roman" w:hAnsi="Times New Roman" w:cs="Times New Roman"/>
          <w:sz w:val="28"/>
          <w:szCs w:val="28"/>
        </w:rPr>
        <w:tab/>
      </w:r>
      <w:r w:rsidRPr="008D1028">
        <w:rPr>
          <w:rFonts w:ascii="Times New Roman" w:hAnsi="Times New Roman" w:cs="Times New Roman"/>
          <w:sz w:val="28"/>
          <w:szCs w:val="28"/>
        </w:rPr>
        <w:tab/>
      </w:r>
      <w:r w:rsidRPr="008D1028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D1028">
        <w:rPr>
          <w:rFonts w:ascii="Times New Roman" w:hAnsi="Times New Roman" w:cs="Times New Roman"/>
          <w:sz w:val="28"/>
          <w:szCs w:val="28"/>
        </w:rPr>
        <w:t xml:space="preserve">А.О. </w:t>
      </w:r>
      <w:r w:rsidRPr="008D1028">
        <w:rPr>
          <w:rFonts w:ascii="Times New Roman" w:hAnsi="Times New Roman" w:cs="Times New Roman"/>
          <w:sz w:val="28"/>
          <w:szCs w:val="28"/>
        </w:rPr>
        <w:t>Крюченкова</w:t>
      </w:r>
    </w:p>
    <w:p w:rsidR="00205637" w:rsidP="008D1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Sect="00A92060">
      <w:pgSz w:w="11906" w:h="16838"/>
      <w:pgMar w:top="1135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44126"/>
    <w:rsid w:val="00055C52"/>
    <w:rsid w:val="00064B81"/>
    <w:rsid w:val="0009621E"/>
    <w:rsid w:val="000C0257"/>
    <w:rsid w:val="001B2AB3"/>
    <w:rsid w:val="00205637"/>
    <w:rsid w:val="00237822"/>
    <w:rsid w:val="002468D1"/>
    <w:rsid w:val="00252095"/>
    <w:rsid w:val="003033B3"/>
    <w:rsid w:val="00325BB3"/>
    <w:rsid w:val="00341903"/>
    <w:rsid w:val="00392575"/>
    <w:rsid w:val="003A5E1E"/>
    <w:rsid w:val="003B5B26"/>
    <w:rsid w:val="003C33A3"/>
    <w:rsid w:val="00431853"/>
    <w:rsid w:val="004F0AA1"/>
    <w:rsid w:val="00507551"/>
    <w:rsid w:val="0058253E"/>
    <w:rsid w:val="00637ED9"/>
    <w:rsid w:val="00682CA3"/>
    <w:rsid w:val="006E115E"/>
    <w:rsid w:val="0072074D"/>
    <w:rsid w:val="008120BC"/>
    <w:rsid w:val="00873327"/>
    <w:rsid w:val="008C3B36"/>
    <w:rsid w:val="008D1028"/>
    <w:rsid w:val="009874F7"/>
    <w:rsid w:val="00A33D43"/>
    <w:rsid w:val="00A429C8"/>
    <w:rsid w:val="00A92060"/>
    <w:rsid w:val="00AB2D4A"/>
    <w:rsid w:val="00AB5D47"/>
    <w:rsid w:val="00AC2B69"/>
    <w:rsid w:val="00B15F60"/>
    <w:rsid w:val="00B650C0"/>
    <w:rsid w:val="00B8732B"/>
    <w:rsid w:val="00BF762D"/>
    <w:rsid w:val="00C8544D"/>
    <w:rsid w:val="00CC231D"/>
    <w:rsid w:val="00CE30B5"/>
    <w:rsid w:val="00CE3771"/>
    <w:rsid w:val="00D013D5"/>
    <w:rsid w:val="00D30220"/>
    <w:rsid w:val="00D526C8"/>
    <w:rsid w:val="00D67DF4"/>
    <w:rsid w:val="00DC6423"/>
    <w:rsid w:val="00DC6FF5"/>
    <w:rsid w:val="00DF6573"/>
    <w:rsid w:val="00ED31B2"/>
    <w:rsid w:val="00F257F5"/>
    <w:rsid w:val="00F268AE"/>
    <w:rsid w:val="00F40FD9"/>
    <w:rsid w:val="00F61C8A"/>
    <w:rsid w:val="00F84A60"/>
    <w:rsid w:val="00FA0F7C"/>
    <w:rsid w:val="00FD38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92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92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CD809-D0C9-469B-8A0A-B70B03819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