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0267BD">
        <w:rPr>
          <w:sz w:val="28"/>
          <w:szCs w:val="28"/>
        </w:rPr>
        <w:t>669</w:t>
      </w:r>
      <w:r>
        <w:rPr>
          <w:sz w:val="28"/>
          <w:szCs w:val="28"/>
        </w:rPr>
        <w:t>/</w:t>
      </w:r>
      <w:r w:rsidR="000267BD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6D14D9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9F1FA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9F1FA4">
        <w:rPr>
          <w:sz w:val="28"/>
          <w:szCs w:val="28"/>
        </w:rPr>
        <w:t>РЕШЕНИЕ</w:t>
      </w:r>
    </w:p>
    <w:p w:rsidR="00421DD9" w:rsidRPr="009F1FA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9F1FA4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P="00210936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2352">
        <w:rPr>
          <w:sz w:val="28"/>
          <w:szCs w:val="28"/>
        </w:rPr>
        <w:t xml:space="preserve"> июня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6D14D9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</w:t>
      </w:r>
      <w:r w:rsidR="00292371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5F43EE" w:rsidRPr="00A01F23" w:rsidP="00210936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</w:p>
    <w:p w:rsidR="00F877F0" w:rsidRPr="009F3032" w:rsidP="006D14D9">
      <w:pPr>
        <w:autoSpaceDE w:val="0"/>
        <w:autoSpaceDN w:val="0"/>
        <w:adjustRightInd w:val="0"/>
        <w:ind w:left="-360" w:right="459" w:firstLine="36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6C2352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0267BD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>, рассмотрев в открытом судебном заседании гражданское дело по иск</w:t>
      </w:r>
      <w:r w:rsidR="000267BD">
        <w:rPr>
          <w:sz w:val="28"/>
          <w:szCs w:val="28"/>
        </w:rPr>
        <w:t>овому заявлению Мухаметшина Р</w:t>
      </w:r>
      <w:r w:rsidR="00C625E2">
        <w:rPr>
          <w:sz w:val="28"/>
          <w:szCs w:val="28"/>
        </w:rPr>
        <w:t>.</w:t>
      </w:r>
      <w:r w:rsidR="000267BD">
        <w:rPr>
          <w:sz w:val="28"/>
          <w:szCs w:val="28"/>
        </w:rPr>
        <w:t>Х</w:t>
      </w:r>
      <w:r w:rsidR="00C625E2">
        <w:rPr>
          <w:sz w:val="28"/>
          <w:szCs w:val="28"/>
        </w:rPr>
        <w:t>.</w:t>
      </w:r>
      <w:r w:rsidRPr="009F3032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к </w:t>
      </w:r>
      <w:r w:rsidR="006C2352">
        <w:rPr>
          <w:sz w:val="28"/>
          <w:szCs w:val="28"/>
        </w:rPr>
        <w:t xml:space="preserve">обществу </w:t>
      </w:r>
      <w:r w:rsidR="000267BD">
        <w:rPr>
          <w:sz w:val="28"/>
          <w:szCs w:val="28"/>
        </w:rPr>
        <w:t>с ограниченной ответственностью</w:t>
      </w:r>
      <w:r w:rsidR="006C2352">
        <w:rPr>
          <w:sz w:val="28"/>
          <w:szCs w:val="28"/>
        </w:rPr>
        <w:t xml:space="preserve"> «</w:t>
      </w:r>
      <w:r w:rsidR="000267BD">
        <w:rPr>
          <w:sz w:val="28"/>
          <w:szCs w:val="28"/>
        </w:rPr>
        <w:t>Кар Ассистанс</w:t>
      </w:r>
      <w:r w:rsidR="006C2352">
        <w:rPr>
          <w:sz w:val="28"/>
          <w:szCs w:val="28"/>
        </w:rPr>
        <w:t>»</w:t>
      </w:r>
      <w:r w:rsidRPr="00A10E8D" w:rsidR="00A10E8D">
        <w:rPr>
          <w:sz w:val="28"/>
          <w:szCs w:val="28"/>
        </w:rPr>
        <w:t xml:space="preserve"> </w:t>
      </w:r>
      <w:r w:rsidR="000267BD">
        <w:rPr>
          <w:sz w:val="28"/>
          <w:szCs w:val="28"/>
        </w:rPr>
        <w:t xml:space="preserve">(ОГРН 1181690074928) </w:t>
      </w:r>
      <w:r w:rsidR="009F61EC">
        <w:rPr>
          <w:sz w:val="28"/>
          <w:szCs w:val="28"/>
        </w:rPr>
        <w:t xml:space="preserve">о </w:t>
      </w:r>
      <w:r w:rsidR="000267BD">
        <w:rPr>
          <w:sz w:val="28"/>
          <w:szCs w:val="28"/>
        </w:rPr>
        <w:t>защите прав потребителей</w:t>
      </w:r>
      <w:r w:rsidR="00CE6B03">
        <w:rPr>
          <w:sz w:val="28"/>
          <w:szCs w:val="28"/>
        </w:rPr>
        <w:t xml:space="preserve">, </w:t>
      </w:r>
    </w:p>
    <w:p w:rsidR="00F877F0" w:rsidRPr="009F3032" w:rsidP="00DB4A77">
      <w:pPr>
        <w:autoSpaceDE w:val="0"/>
        <w:autoSpaceDN w:val="0"/>
        <w:adjustRightInd w:val="0"/>
        <w:ind w:left="-360" w:right="459" w:firstLine="36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3318BC" w:rsidP="006D14D9">
      <w:pPr>
        <w:pStyle w:val="NormalWeb"/>
        <w:shd w:val="clear" w:color="auto" w:fill="FFFFFF"/>
        <w:spacing w:before="0" w:beforeAutospacing="0" w:after="0" w:afterAutospacing="0"/>
        <w:ind w:left="-360" w:right="459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Исковые требования </w:t>
      </w:r>
      <w:r w:rsidR="000267BD">
        <w:rPr>
          <w:sz w:val="28"/>
          <w:szCs w:val="28"/>
        </w:rPr>
        <w:t>Мухаметшина Р</w:t>
      </w:r>
      <w:r w:rsidR="00C625E2">
        <w:rPr>
          <w:sz w:val="28"/>
          <w:szCs w:val="28"/>
        </w:rPr>
        <w:t>.</w:t>
      </w:r>
      <w:r w:rsidR="000267BD">
        <w:rPr>
          <w:sz w:val="28"/>
          <w:szCs w:val="28"/>
        </w:rPr>
        <w:t>Х</w:t>
      </w:r>
      <w:r w:rsidR="00C625E2">
        <w:rPr>
          <w:sz w:val="28"/>
          <w:szCs w:val="28"/>
        </w:rPr>
        <w:t>.</w:t>
      </w:r>
      <w:r w:rsidRPr="009F3032" w:rsidR="000267BD">
        <w:rPr>
          <w:sz w:val="28"/>
          <w:szCs w:val="28"/>
        </w:rPr>
        <w:t xml:space="preserve"> </w:t>
      </w:r>
      <w:r w:rsidR="006C2352">
        <w:rPr>
          <w:sz w:val="28"/>
          <w:szCs w:val="28"/>
        </w:rPr>
        <w:t xml:space="preserve">к </w:t>
      </w:r>
      <w:r w:rsidR="000267BD">
        <w:rPr>
          <w:sz w:val="28"/>
          <w:szCs w:val="28"/>
        </w:rPr>
        <w:t>ООО «Кар Ассистанс»</w:t>
      </w:r>
      <w:r w:rsidRPr="000267BD" w:rsidR="000267BD">
        <w:rPr>
          <w:sz w:val="28"/>
          <w:szCs w:val="28"/>
        </w:rPr>
        <w:t xml:space="preserve"> </w:t>
      </w:r>
      <w:r w:rsidR="000267BD">
        <w:rPr>
          <w:sz w:val="28"/>
          <w:szCs w:val="28"/>
        </w:rPr>
        <w:t xml:space="preserve">(ОГРН 1181690074928) </w:t>
      </w:r>
      <w:r w:rsidR="006C2352">
        <w:rPr>
          <w:sz w:val="28"/>
          <w:szCs w:val="28"/>
        </w:rPr>
        <w:t xml:space="preserve">удовлетворить частично. </w:t>
      </w:r>
    </w:p>
    <w:p w:rsidR="000267BD" w:rsidP="006D14D9">
      <w:pPr>
        <w:pStyle w:val="NormalWeb"/>
        <w:shd w:val="clear" w:color="auto" w:fill="FFFFFF"/>
        <w:spacing w:before="0" w:beforeAutospacing="0" w:after="0" w:afterAutospacing="0"/>
        <w:ind w:left="-360" w:right="45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ООО «Кар Ассистанс»</w:t>
      </w:r>
      <w:r w:rsidRPr="000267BD">
        <w:rPr>
          <w:sz w:val="28"/>
          <w:szCs w:val="28"/>
        </w:rPr>
        <w:t xml:space="preserve"> </w:t>
      </w:r>
      <w:r>
        <w:rPr>
          <w:sz w:val="28"/>
          <w:szCs w:val="28"/>
        </w:rPr>
        <w:t>(ОГРН 1181690074928)</w:t>
      </w:r>
      <w:r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Мухаметшина Р</w:t>
      </w:r>
      <w:r w:rsidR="00C625E2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C625E2">
        <w:rPr>
          <w:sz w:val="28"/>
          <w:szCs w:val="28"/>
        </w:rPr>
        <w:t>.</w:t>
      </w:r>
      <w:r w:rsidRPr="009F3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денежные средства по договору от 17 февраля 2021 года № </w:t>
      </w:r>
      <w:r w:rsidR="00C625E2">
        <w:rPr>
          <w:sz w:val="28"/>
          <w:szCs w:val="28"/>
        </w:rPr>
        <w:t>***</w:t>
      </w:r>
      <w:r>
        <w:rPr>
          <w:sz w:val="28"/>
          <w:szCs w:val="28"/>
        </w:rPr>
        <w:t xml:space="preserve"> в размере 8 036 рублей 60 копеек, компенсацию морального вреда в размере 2 000 рублей, штраф за отказ удовлетворения требования потребителя в досудебном порядке в размере 3 500 рублей, расходы на услуги представителя в размере 8 000 рублей.</w:t>
      </w:r>
    </w:p>
    <w:p w:rsidR="003318BC" w:rsidRPr="00151DD5" w:rsidP="006D14D9">
      <w:pPr>
        <w:pStyle w:val="NormalWeb"/>
        <w:shd w:val="clear" w:color="auto" w:fill="FFFFFF"/>
        <w:spacing w:before="0" w:beforeAutospacing="0" w:after="0" w:afterAutospacing="0"/>
        <w:ind w:left="-360" w:right="459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0808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ООО «Кар Ассистанс»</w:t>
      </w:r>
      <w:r w:rsidRPr="00026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(ОГРН 1181690074928) </w:t>
      </w:r>
      <w:r>
        <w:rPr>
          <w:sz w:val="28"/>
          <w:szCs w:val="28"/>
        </w:rPr>
        <w:t xml:space="preserve">в бюджет </w:t>
      </w:r>
      <w:r w:rsidRPr="00F20808">
        <w:rPr>
          <w:sz w:val="28"/>
          <w:szCs w:val="28"/>
        </w:rPr>
        <w:t>муниципального образования «Нижнекамский муниципальный район Республики Татарстан» государственную пошлину в размере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00 рублей.       </w:t>
      </w:r>
      <w:r>
        <w:rPr>
          <w:color w:val="000000"/>
          <w:sz w:val="28"/>
          <w:szCs w:val="28"/>
        </w:rPr>
        <w:t xml:space="preserve"> </w:t>
      </w:r>
    </w:p>
    <w:p w:rsidR="00890BF0" w:rsidRPr="000F6E88" w:rsidP="003318BC">
      <w:pPr>
        <w:tabs>
          <w:tab w:val="left" w:pos="9781"/>
          <w:tab w:val="left" w:pos="10915"/>
        </w:tabs>
        <w:ind w:left="-284" w:right="425" w:firstLine="284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890BF0" w:rsidRPr="000F6E88" w:rsidP="003318BC">
      <w:pPr>
        <w:tabs>
          <w:tab w:val="left" w:pos="9781"/>
          <w:tab w:val="left" w:pos="10915"/>
        </w:tabs>
        <w:ind w:left="-284" w:right="425" w:firstLine="284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90BF0" w:rsidRPr="000F6E88" w:rsidP="00292371">
      <w:pPr>
        <w:tabs>
          <w:tab w:val="left" w:pos="9781"/>
          <w:tab w:val="left" w:pos="10915"/>
        </w:tabs>
        <w:ind w:left="-284" w:right="425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90BF0" w:rsidRPr="000F6E88" w:rsidP="00292371">
      <w:pPr>
        <w:tabs>
          <w:tab w:val="left" w:pos="9781"/>
          <w:tab w:val="left" w:pos="10915"/>
        </w:tabs>
        <w:ind w:left="-284" w:right="425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90BF0" w:rsidRPr="000F6E88" w:rsidP="003318BC">
      <w:pPr>
        <w:tabs>
          <w:tab w:val="left" w:pos="9781"/>
          <w:tab w:val="left" w:pos="10915"/>
        </w:tabs>
        <w:ind w:left="-284" w:right="425" w:firstLine="284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890BF0" w:rsidRPr="00441E6A" w:rsidP="00DB4A77">
      <w:pPr>
        <w:tabs>
          <w:tab w:val="left" w:pos="9781"/>
          <w:tab w:val="left" w:pos="10915"/>
        </w:tabs>
        <w:ind w:left="-284" w:right="425" w:firstLine="284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890BF0" w:rsidRPr="00441E6A" w:rsidP="00292371">
      <w:pPr>
        <w:tabs>
          <w:tab w:val="left" w:pos="9781"/>
          <w:tab w:val="left" w:pos="10915"/>
        </w:tabs>
        <w:ind w:left="-284" w:right="425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267BD"/>
    <w:rsid w:val="000306DC"/>
    <w:rsid w:val="00035A7D"/>
    <w:rsid w:val="00036A67"/>
    <w:rsid w:val="00047F67"/>
    <w:rsid w:val="00050333"/>
    <w:rsid w:val="000534C8"/>
    <w:rsid w:val="00056058"/>
    <w:rsid w:val="00060E27"/>
    <w:rsid w:val="000C431C"/>
    <w:rsid w:val="000D125C"/>
    <w:rsid w:val="000F6E88"/>
    <w:rsid w:val="001012B6"/>
    <w:rsid w:val="001110CB"/>
    <w:rsid w:val="0011619B"/>
    <w:rsid w:val="00121DFE"/>
    <w:rsid w:val="00127EED"/>
    <w:rsid w:val="00131C26"/>
    <w:rsid w:val="001353B8"/>
    <w:rsid w:val="00151C4A"/>
    <w:rsid w:val="00151DD5"/>
    <w:rsid w:val="001524B6"/>
    <w:rsid w:val="00154432"/>
    <w:rsid w:val="001602B2"/>
    <w:rsid w:val="00187BBE"/>
    <w:rsid w:val="001954ED"/>
    <w:rsid w:val="001D3710"/>
    <w:rsid w:val="001D3F31"/>
    <w:rsid w:val="001E1EEE"/>
    <w:rsid w:val="002026B2"/>
    <w:rsid w:val="002049FA"/>
    <w:rsid w:val="00210936"/>
    <w:rsid w:val="00220574"/>
    <w:rsid w:val="00240E68"/>
    <w:rsid w:val="00241FCB"/>
    <w:rsid w:val="0024671B"/>
    <w:rsid w:val="0024707D"/>
    <w:rsid w:val="00284F79"/>
    <w:rsid w:val="00292371"/>
    <w:rsid w:val="002A4EDF"/>
    <w:rsid w:val="002E49B7"/>
    <w:rsid w:val="002E49C9"/>
    <w:rsid w:val="00301BC0"/>
    <w:rsid w:val="00322CB7"/>
    <w:rsid w:val="003318BC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1E6A"/>
    <w:rsid w:val="00442D20"/>
    <w:rsid w:val="00444190"/>
    <w:rsid w:val="00451373"/>
    <w:rsid w:val="00484A4A"/>
    <w:rsid w:val="004860AF"/>
    <w:rsid w:val="004A081C"/>
    <w:rsid w:val="004A182C"/>
    <w:rsid w:val="004B0552"/>
    <w:rsid w:val="004D590E"/>
    <w:rsid w:val="00513212"/>
    <w:rsid w:val="00515679"/>
    <w:rsid w:val="005209A2"/>
    <w:rsid w:val="00522A95"/>
    <w:rsid w:val="00523A59"/>
    <w:rsid w:val="005249BA"/>
    <w:rsid w:val="005467C9"/>
    <w:rsid w:val="00576C5C"/>
    <w:rsid w:val="005819D5"/>
    <w:rsid w:val="00582A1A"/>
    <w:rsid w:val="005B65F6"/>
    <w:rsid w:val="005C4BA2"/>
    <w:rsid w:val="005E48E0"/>
    <w:rsid w:val="005F43EE"/>
    <w:rsid w:val="00611B01"/>
    <w:rsid w:val="00613EEE"/>
    <w:rsid w:val="0062577C"/>
    <w:rsid w:val="006271CB"/>
    <w:rsid w:val="00634831"/>
    <w:rsid w:val="00637AE9"/>
    <w:rsid w:val="0064326F"/>
    <w:rsid w:val="006753BD"/>
    <w:rsid w:val="006814A9"/>
    <w:rsid w:val="006867A6"/>
    <w:rsid w:val="006A1823"/>
    <w:rsid w:val="006A4B9D"/>
    <w:rsid w:val="006B1D6F"/>
    <w:rsid w:val="006C2352"/>
    <w:rsid w:val="006C3A53"/>
    <w:rsid w:val="006C5C1E"/>
    <w:rsid w:val="006D14D9"/>
    <w:rsid w:val="006E45D3"/>
    <w:rsid w:val="0071559E"/>
    <w:rsid w:val="00737066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81231E"/>
    <w:rsid w:val="00814ECB"/>
    <w:rsid w:val="00822679"/>
    <w:rsid w:val="00830AC6"/>
    <w:rsid w:val="00833793"/>
    <w:rsid w:val="00835232"/>
    <w:rsid w:val="00875AC5"/>
    <w:rsid w:val="00890BF0"/>
    <w:rsid w:val="008D236E"/>
    <w:rsid w:val="0091571D"/>
    <w:rsid w:val="00932ADD"/>
    <w:rsid w:val="009716CF"/>
    <w:rsid w:val="009727E3"/>
    <w:rsid w:val="0097497D"/>
    <w:rsid w:val="00982C79"/>
    <w:rsid w:val="00983FBE"/>
    <w:rsid w:val="009F1FA4"/>
    <w:rsid w:val="009F3032"/>
    <w:rsid w:val="009F3A21"/>
    <w:rsid w:val="009F61EC"/>
    <w:rsid w:val="00A01F23"/>
    <w:rsid w:val="00A10E8D"/>
    <w:rsid w:val="00A17FCA"/>
    <w:rsid w:val="00A20290"/>
    <w:rsid w:val="00A560F3"/>
    <w:rsid w:val="00AB60E7"/>
    <w:rsid w:val="00AF1AE6"/>
    <w:rsid w:val="00AF6085"/>
    <w:rsid w:val="00B00EB3"/>
    <w:rsid w:val="00B03488"/>
    <w:rsid w:val="00B61604"/>
    <w:rsid w:val="00B638D5"/>
    <w:rsid w:val="00B7617B"/>
    <w:rsid w:val="00BB7EB0"/>
    <w:rsid w:val="00BC2FFF"/>
    <w:rsid w:val="00BD29F0"/>
    <w:rsid w:val="00BD56D1"/>
    <w:rsid w:val="00C04153"/>
    <w:rsid w:val="00C27F14"/>
    <w:rsid w:val="00C43DCB"/>
    <w:rsid w:val="00C454C4"/>
    <w:rsid w:val="00C536A6"/>
    <w:rsid w:val="00C625E2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16BE7"/>
    <w:rsid w:val="00D219A6"/>
    <w:rsid w:val="00D24E45"/>
    <w:rsid w:val="00D263D6"/>
    <w:rsid w:val="00D52A4B"/>
    <w:rsid w:val="00D55980"/>
    <w:rsid w:val="00D60665"/>
    <w:rsid w:val="00D61A66"/>
    <w:rsid w:val="00D74837"/>
    <w:rsid w:val="00DB4A77"/>
    <w:rsid w:val="00DB730C"/>
    <w:rsid w:val="00DC0234"/>
    <w:rsid w:val="00DE66E6"/>
    <w:rsid w:val="00DF1437"/>
    <w:rsid w:val="00E06B19"/>
    <w:rsid w:val="00E30CD5"/>
    <w:rsid w:val="00E34169"/>
    <w:rsid w:val="00E34E97"/>
    <w:rsid w:val="00E61B0B"/>
    <w:rsid w:val="00E76E21"/>
    <w:rsid w:val="00E84E69"/>
    <w:rsid w:val="00E91CBF"/>
    <w:rsid w:val="00EA4902"/>
    <w:rsid w:val="00EA710C"/>
    <w:rsid w:val="00EB386E"/>
    <w:rsid w:val="00EB486A"/>
    <w:rsid w:val="00EC30EA"/>
    <w:rsid w:val="00EC3C0E"/>
    <w:rsid w:val="00F01EC8"/>
    <w:rsid w:val="00F20808"/>
    <w:rsid w:val="00F5092A"/>
    <w:rsid w:val="00F612BD"/>
    <w:rsid w:val="00F62039"/>
    <w:rsid w:val="00F6517A"/>
    <w:rsid w:val="00F877F0"/>
    <w:rsid w:val="00F91BC4"/>
    <w:rsid w:val="00FA2D44"/>
    <w:rsid w:val="00FB6626"/>
    <w:rsid w:val="00FC6FC5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