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07F0" w:rsidP="00CD07F0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CD07F0" w:rsidP="00CD07F0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CD07F0" w:rsidP="00CD07F0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CD07F0" w:rsidP="00CD07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№2 -384/9/2022</w:t>
      </w:r>
    </w:p>
    <w:p w:rsidR="00CD07F0" w:rsidP="00CD07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0167-01-2022-000309-82</w:t>
      </w:r>
    </w:p>
    <w:p w:rsidR="00CD07F0" w:rsidP="00CD07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апреля 2022 года                                                     город Набережные Челны </w:t>
      </w:r>
    </w:p>
    <w:p w:rsidR="00CD07F0" w:rsidP="00CD07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Республика Татарстан</w:t>
      </w:r>
    </w:p>
    <w:p w:rsidR="00CD07F0" w:rsidP="00CD07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</w:t>
      </w:r>
    </w:p>
    <w:p w:rsidR="00CD07F0" w:rsidP="00CD07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</w:t>
      </w:r>
      <w:r>
        <w:rPr>
          <w:sz w:val="28"/>
          <w:szCs w:val="28"/>
        </w:rPr>
        <w:t>Абызовой</w:t>
      </w:r>
      <w:r>
        <w:rPr>
          <w:sz w:val="28"/>
          <w:szCs w:val="28"/>
        </w:rPr>
        <w:t xml:space="preserve"> М.И., </w:t>
      </w:r>
    </w:p>
    <w:p w:rsidR="00CD07F0" w:rsidP="00CD07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иску  общества с ограниченной ответственностью МФК «</w:t>
      </w:r>
      <w:r>
        <w:rPr>
          <w:sz w:val="28"/>
          <w:szCs w:val="28"/>
        </w:rPr>
        <w:t>Займер</w:t>
      </w:r>
      <w:r>
        <w:rPr>
          <w:sz w:val="28"/>
          <w:szCs w:val="28"/>
        </w:rPr>
        <w:t xml:space="preserve">» к Поповой </w:t>
      </w:r>
      <w:r w:rsidR="00AA06BE">
        <w:rPr>
          <w:sz w:val="28"/>
          <w:szCs w:val="28"/>
        </w:rPr>
        <w:t>Н.В.</w:t>
      </w:r>
      <w:r>
        <w:rPr>
          <w:sz w:val="28"/>
          <w:szCs w:val="28"/>
        </w:rPr>
        <w:t xml:space="preserve"> о взыскании задолженности по договору займа №</w:t>
      </w:r>
      <w:r w:rsidR="00AA06BE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15 февраля 2021 года,</w:t>
      </w:r>
    </w:p>
    <w:p w:rsidR="00CD07F0" w:rsidP="00CD07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194 - 196, 198 - 199, 233-237 Гражданского процессуального кодекса Российской Федерации,</w:t>
      </w:r>
    </w:p>
    <w:p w:rsidR="00CD07F0" w:rsidP="00CD07F0">
      <w:pPr>
        <w:ind w:firstLine="708"/>
        <w:jc w:val="both"/>
        <w:rPr>
          <w:sz w:val="28"/>
          <w:szCs w:val="28"/>
        </w:rPr>
      </w:pPr>
    </w:p>
    <w:p w:rsidR="00CD07F0" w:rsidP="00CD07F0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решил:</w:t>
      </w:r>
    </w:p>
    <w:p w:rsidR="00CD07F0" w:rsidP="00CD07F0">
      <w:pPr>
        <w:jc w:val="center"/>
        <w:rPr>
          <w:sz w:val="28"/>
          <w:szCs w:val="28"/>
          <w:lang w:val="tt-RU"/>
        </w:rPr>
      </w:pPr>
    </w:p>
    <w:p w:rsidR="00CD07F0" w:rsidP="00CD07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 общества с ограниченной ответственностью МФК «</w:t>
      </w:r>
      <w:r>
        <w:rPr>
          <w:sz w:val="28"/>
          <w:szCs w:val="28"/>
        </w:rPr>
        <w:t>Займер</w:t>
      </w:r>
      <w:r>
        <w:rPr>
          <w:sz w:val="28"/>
          <w:szCs w:val="28"/>
        </w:rPr>
        <w:t xml:space="preserve">» к Поповой </w:t>
      </w:r>
      <w:r w:rsidR="00AA06BE">
        <w:rPr>
          <w:sz w:val="28"/>
          <w:szCs w:val="28"/>
        </w:rPr>
        <w:t>Н.В.</w:t>
      </w:r>
      <w:r>
        <w:rPr>
          <w:sz w:val="28"/>
          <w:szCs w:val="28"/>
        </w:rPr>
        <w:t xml:space="preserve"> о взыскании задолженности по договору займа №</w:t>
      </w:r>
      <w:r w:rsidR="00AA06BE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15 февраля 2021 года,  удовлетворить.</w:t>
      </w:r>
    </w:p>
    <w:p w:rsidR="00CD07F0" w:rsidP="00CD07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Поповой </w:t>
      </w:r>
      <w:r w:rsidR="00AA06BE">
        <w:rPr>
          <w:sz w:val="28"/>
          <w:szCs w:val="28"/>
        </w:rPr>
        <w:t>Н.В.</w:t>
      </w:r>
      <w:r>
        <w:rPr>
          <w:sz w:val="28"/>
          <w:szCs w:val="28"/>
        </w:rPr>
        <w:t xml:space="preserve"> в пользу общества с ограниченной ответственностью МФК «</w:t>
      </w:r>
      <w:r>
        <w:rPr>
          <w:sz w:val="28"/>
          <w:szCs w:val="28"/>
        </w:rPr>
        <w:t>Займер</w:t>
      </w:r>
      <w:r>
        <w:rPr>
          <w:sz w:val="28"/>
          <w:szCs w:val="28"/>
        </w:rPr>
        <w:t>» в возврат долга - 14500 (четырнадцать тысяч пятьсот пять) рублей, из которых: остаток основного долга - 7700 (семь тысяч  семьсот) рублей, проценты периода с 16 февраля 2021 года по 10 января 2022 года - 6800 (шесть тысяч восемьсот) рублей, в возврат государственной пошлины - 580 (пятьсот восемьдесят) рублей, всего 15080 (пятнадцать</w:t>
      </w:r>
      <w:r>
        <w:rPr>
          <w:sz w:val="28"/>
          <w:szCs w:val="28"/>
        </w:rPr>
        <w:t xml:space="preserve"> тысяч восемьдесят) рублей. </w:t>
      </w:r>
    </w:p>
    <w:p w:rsidR="00CD07F0" w:rsidP="00CD07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CD07F0" w:rsidP="00CD07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CD07F0" w:rsidP="00CD07F0">
      <w:pPr>
        <w:shd w:val="clear" w:color="auto" w:fill="FFFFFF"/>
        <w:ind w:firstLine="720"/>
        <w:jc w:val="both"/>
        <w:rPr>
          <w:rFonts w:ascii="Times" w:hAnsi="Times" w:cs="Times"/>
          <w:sz w:val="28"/>
          <w:szCs w:val="28"/>
        </w:rPr>
      </w:pPr>
      <w:r>
        <w:rPr>
          <w:sz w:val="28"/>
          <w:szCs w:val="28"/>
        </w:rPr>
        <w:t xml:space="preserve">Ответчик Попова Н.В. вправе подать мировому судье заявление об отмене данного решения суда в течение семи дней со дня вручения ей копии решения. </w:t>
      </w:r>
    </w:p>
    <w:p w:rsidR="00CD07F0" w:rsidRPr="00AA06BE" w:rsidP="00CD0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6BE">
        <w:rPr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AA06BE">
        <w:rPr>
          <w:sz w:val="28"/>
          <w:szCs w:val="28"/>
        </w:rPr>
        <w:t>Набережночелнинский</w:t>
      </w:r>
      <w:r w:rsidRPr="00AA06BE">
        <w:rPr>
          <w:sz w:val="28"/>
          <w:szCs w:val="28"/>
        </w:rPr>
        <w:t xml:space="preserve"> городской суд Республики Татарстан </w:t>
      </w:r>
      <w:r w:rsidRPr="00AA06BE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AA06BE">
        <w:rPr>
          <w:sz w:val="28"/>
          <w:szCs w:val="28"/>
        </w:rPr>
        <w:t xml:space="preserve"> этого решения суда. </w:t>
      </w:r>
      <w:r w:rsidRPr="00AA06BE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</w:t>
      </w:r>
      <w:r w:rsidRPr="00AA06BE">
        <w:rPr>
          <w:sz w:val="28"/>
          <w:szCs w:val="28"/>
        </w:rPr>
        <w:t>заявление подано, - в течение</w:t>
      </w:r>
      <w:r w:rsidRPr="00AA06BE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CD07F0" w:rsidP="00CD07F0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CD07F0" w:rsidP="00CD07F0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CD07F0" w:rsidP="00CD07F0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CD07F0" w:rsidP="00CD07F0">
      <w:r>
        <w:rPr>
          <w:sz w:val="28"/>
          <w:szCs w:val="28"/>
        </w:rPr>
        <w:t xml:space="preserve">Мировой судья                                 </w:t>
      </w:r>
      <w:r w:rsidR="00783F1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CD07F0" w:rsidP="00CD07F0"/>
    <w:p w:rsidR="00CD07F0" w:rsidP="00CD07F0"/>
    <w:p w:rsidR="00CD07F0" w:rsidP="00CD07F0"/>
    <w:p w:rsidR="00CD07F0" w:rsidP="00CD07F0"/>
    <w:p w:rsidR="00A00CDE"/>
    <w:sectPr w:rsidSect="00EF17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F0"/>
    <w:rsid w:val="00783F1C"/>
    <w:rsid w:val="009F20D0"/>
    <w:rsid w:val="00A00CDE"/>
    <w:rsid w:val="00AA06BE"/>
    <w:rsid w:val="00CD07F0"/>
    <w:rsid w:val="00E2353B"/>
    <w:rsid w:val="00EF17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83F1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3F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