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11420">
        <w:rPr>
          <w:rFonts w:ascii="Times New Roman" w:hAnsi="Times New Roman"/>
          <w:sz w:val="28"/>
          <w:szCs w:val="28"/>
        </w:rPr>
        <w:t>50</w:t>
      </w:r>
      <w:r w:rsidR="009B055C">
        <w:rPr>
          <w:rFonts w:ascii="Times New Roman" w:hAnsi="Times New Roman"/>
          <w:sz w:val="28"/>
          <w:szCs w:val="28"/>
        </w:rPr>
        <w:t>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B055C">
        <w:rPr>
          <w:rFonts w:ascii="Times New Roman" w:hAnsi="Times New Roman"/>
          <w:sz w:val="28"/>
          <w:szCs w:val="28"/>
        </w:rPr>
        <w:t>000700</w:t>
      </w:r>
      <w:r w:rsidRPr="000F05B5">
        <w:rPr>
          <w:rFonts w:ascii="Times New Roman" w:hAnsi="Times New Roman"/>
          <w:sz w:val="28"/>
          <w:szCs w:val="28"/>
        </w:rPr>
        <w:t>-</w:t>
      </w:r>
      <w:r w:rsidR="009B055C">
        <w:rPr>
          <w:rFonts w:ascii="Times New Roman" w:hAnsi="Times New Roman"/>
          <w:sz w:val="28"/>
          <w:szCs w:val="28"/>
        </w:rPr>
        <w:t>55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B055C">
        <w:rPr>
          <w:rFonts w:ascii="Times New Roman" w:hAnsi="Times New Roman"/>
          <w:sz w:val="28"/>
          <w:szCs w:val="28"/>
        </w:rPr>
        <w:t xml:space="preserve">Мельникову </w:t>
      </w:r>
      <w:r w:rsidR="00330106">
        <w:rPr>
          <w:rFonts w:ascii="Times New Roman" w:hAnsi="Times New Roman"/>
          <w:sz w:val="28"/>
          <w:szCs w:val="28"/>
        </w:rPr>
        <w:t>Е.В.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 w:rsidR="004D19FE">
        <w:rPr>
          <w:rFonts w:ascii="Times New Roman" w:hAnsi="Times New Roman"/>
          <w:sz w:val="28"/>
          <w:szCs w:val="28"/>
        </w:rPr>
        <w:t>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B055C">
        <w:rPr>
          <w:rFonts w:ascii="Times New Roman" w:hAnsi="Times New Roman"/>
          <w:sz w:val="28"/>
          <w:szCs w:val="28"/>
        </w:rPr>
        <w:t xml:space="preserve">Мельникову </w:t>
      </w:r>
      <w:r w:rsidR="00330106">
        <w:rPr>
          <w:rFonts w:ascii="Times New Roman" w:hAnsi="Times New Roman"/>
          <w:sz w:val="28"/>
          <w:szCs w:val="28"/>
        </w:rPr>
        <w:t>Е.В.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 xml:space="preserve">Мельникова </w:t>
      </w:r>
      <w:r w:rsidR="00330106">
        <w:rPr>
          <w:rFonts w:ascii="Times New Roman" w:hAnsi="Times New Roman"/>
          <w:sz w:val="28"/>
          <w:szCs w:val="28"/>
        </w:rPr>
        <w:t>Е.В.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30106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9B055C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</w:t>
      </w:r>
      <w:r w:rsidR="009B055C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B055C">
        <w:rPr>
          <w:rFonts w:ascii="Times New Roman" w:hAnsi="Times New Roman"/>
          <w:sz w:val="28"/>
          <w:szCs w:val="28"/>
        </w:rPr>
        <w:t xml:space="preserve">15 000 </w:t>
      </w:r>
      <w:r>
        <w:rPr>
          <w:rFonts w:ascii="Times New Roman" w:hAnsi="Times New Roman"/>
          <w:sz w:val="28"/>
          <w:szCs w:val="28"/>
        </w:rPr>
        <w:t>(</w:t>
      </w:r>
      <w:r w:rsidR="009B055C">
        <w:rPr>
          <w:rFonts w:ascii="Times New Roman" w:hAnsi="Times New Roman"/>
          <w:sz w:val="28"/>
          <w:szCs w:val="28"/>
        </w:rPr>
        <w:t>пятнадцать 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B055C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B055C">
        <w:rPr>
          <w:rFonts w:ascii="Times New Roman" w:hAnsi="Times New Roman"/>
          <w:sz w:val="28"/>
          <w:szCs w:val="28"/>
        </w:rPr>
        <w:t xml:space="preserve">шесть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B055C">
        <w:rPr>
          <w:rFonts w:ascii="Times New Roman" w:hAnsi="Times New Roman"/>
          <w:sz w:val="28"/>
          <w:szCs w:val="28"/>
        </w:rPr>
        <w:t xml:space="preserve">9 000 </w:t>
      </w:r>
      <w:r w:rsidR="00B5015B">
        <w:rPr>
          <w:rFonts w:ascii="Times New Roman" w:hAnsi="Times New Roman"/>
          <w:sz w:val="28"/>
          <w:szCs w:val="28"/>
        </w:rPr>
        <w:t>(</w:t>
      </w:r>
      <w:r w:rsidR="009B055C">
        <w:rPr>
          <w:rFonts w:ascii="Times New Roman" w:hAnsi="Times New Roman"/>
          <w:sz w:val="28"/>
          <w:szCs w:val="28"/>
        </w:rPr>
        <w:t>девять тысяч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9B055C">
        <w:rPr>
          <w:rFonts w:ascii="Times New Roman" w:hAnsi="Times New Roman"/>
          <w:sz w:val="28"/>
          <w:szCs w:val="28"/>
        </w:rPr>
        <w:t>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9B055C">
        <w:rPr>
          <w:rFonts w:ascii="Times New Roman" w:hAnsi="Times New Roman"/>
          <w:sz w:val="28"/>
          <w:szCs w:val="28"/>
        </w:rPr>
        <w:t xml:space="preserve">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9B055C">
        <w:rPr>
          <w:rFonts w:ascii="Times New Roman" w:hAnsi="Times New Roman"/>
          <w:sz w:val="28"/>
          <w:szCs w:val="28"/>
        </w:rPr>
        <w:t>я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B055C">
        <w:rPr>
          <w:rFonts w:ascii="Times New Roman" w:hAnsi="Times New Roman"/>
          <w:sz w:val="28"/>
          <w:szCs w:val="28"/>
        </w:rPr>
        <w:t>6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9B055C">
        <w:rPr>
          <w:rFonts w:ascii="Times New Roman" w:hAnsi="Times New Roman"/>
          <w:sz w:val="28"/>
          <w:szCs w:val="28"/>
        </w:rPr>
        <w:t>шестьсот</w:t>
      </w:r>
      <w:r w:rsidR="00B11420">
        <w:rPr>
          <w:rFonts w:ascii="Times New Roman" w:hAnsi="Times New Roman"/>
          <w:sz w:val="28"/>
          <w:szCs w:val="28"/>
        </w:rPr>
        <w:t xml:space="preserve">)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B055C">
        <w:rPr>
          <w:rFonts w:ascii="Times New Roman" w:hAnsi="Times New Roman"/>
          <w:sz w:val="28"/>
          <w:szCs w:val="28"/>
        </w:rPr>
        <w:t xml:space="preserve">Мельникову </w:t>
      </w:r>
      <w:r w:rsidR="00330106">
        <w:rPr>
          <w:rFonts w:ascii="Times New Roman" w:hAnsi="Times New Roman"/>
          <w:sz w:val="28"/>
          <w:szCs w:val="28"/>
        </w:rPr>
        <w:t>Е.В.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 xml:space="preserve">               </w:t>
      </w:r>
      <w:r w:rsidR="00B5015B">
        <w:rPr>
          <w:rFonts w:ascii="Times New Roman" w:hAnsi="Times New Roman"/>
          <w:sz w:val="28"/>
          <w:szCs w:val="28"/>
        </w:rPr>
        <w:t xml:space="preserve">         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106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BBF8-AC8F-43B0-959B-A077E37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