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65A0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F407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/1/202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УИД 16</w:t>
      </w:r>
      <w:r w:rsidRPr="005417EC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0057-01-202</w:t>
      </w:r>
      <w:r w:rsidR="00DF326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65A08">
        <w:rPr>
          <w:rFonts w:ascii="Times New Roman" w:eastAsia="Times New Roman" w:hAnsi="Times New Roman" w:cs="Times New Roman"/>
          <w:sz w:val="28"/>
          <w:szCs w:val="28"/>
        </w:rPr>
        <w:t>89</w:t>
      </w:r>
      <w:r w:rsidR="00AF407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F4073">
        <w:rPr>
          <w:rFonts w:ascii="Times New Roman" w:eastAsia="Times New Roman" w:hAnsi="Times New Roman" w:cs="Times New Roman"/>
          <w:sz w:val="28"/>
          <w:szCs w:val="28"/>
        </w:rPr>
        <w:t>87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9E25B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город Набережные Челны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С.Р.,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</w:p>
    <w:p w:rsidR="005417EC" w:rsidRPr="00095D77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«Долг - контроль» к </w:t>
      </w:r>
      <w:r w:rsidR="00AF4073">
        <w:rPr>
          <w:rFonts w:ascii="Times New Roman" w:eastAsia="Times New Roman" w:hAnsi="Times New Roman" w:cs="Times New Roman"/>
          <w:sz w:val="28"/>
          <w:szCs w:val="28"/>
        </w:rPr>
        <w:t>Фасхутдинову</w:t>
      </w:r>
      <w:r w:rsidR="00AF4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564F">
        <w:rPr>
          <w:rFonts w:ascii="Times New Roman" w:eastAsia="Times New Roman" w:hAnsi="Times New Roman" w:cs="Times New Roman"/>
          <w:sz w:val="28"/>
          <w:szCs w:val="28"/>
        </w:rPr>
        <w:t>Р.Ф.</w:t>
      </w:r>
      <w:r w:rsidR="00AF4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C5CA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«Долг - контроль» к</w:t>
      </w:r>
      <w:r w:rsidRPr="00AF4073" w:rsidR="00AF4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073">
        <w:rPr>
          <w:rFonts w:ascii="Times New Roman" w:eastAsia="Times New Roman" w:hAnsi="Times New Roman" w:cs="Times New Roman"/>
          <w:sz w:val="28"/>
          <w:szCs w:val="28"/>
        </w:rPr>
        <w:t>Фасхутдинову</w:t>
      </w:r>
      <w:r w:rsidR="00AF4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564F">
        <w:rPr>
          <w:rFonts w:ascii="Times New Roman" w:eastAsia="Times New Roman" w:hAnsi="Times New Roman" w:cs="Times New Roman"/>
          <w:sz w:val="28"/>
          <w:szCs w:val="28"/>
        </w:rPr>
        <w:t>Р.Ф.</w:t>
      </w:r>
      <w:r w:rsidRPr="00C65A08" w:rsidR="00C65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095D77"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D77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073">
        <w:rPr>
          <w:rFonts w:ascii="Times New Roman" w:eastAsia="Times New Roman" w:hAnsi="Times New Roman" w:cs="Times New Roman"/>
          <w:sz w:val="28"/>
          <w:szCs w:val="28"/>
        </w:rPr>
        <w:t>Фасхутдинова</w:t>
      </w:r>
      <w:r w:rsidR="00AF4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564F">
        <w:rPr>
          <w:rFonts w:ascii="Times New Roman" w:eastAsia="Times New Roman" w:hAnsi="Times New Roman" w:cs="Times New Roman"/>
          <w:sz w:val="28"/>
          <w:szCs w:val="28"/>
        </w:rPr>
        <w:t>Р.Ф.</w:t>
      </w:r>
      <w:r w:rsidRPr="00095D77" w:rsidR="00AF4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 xml:space="preserve">в пользу общества с ограниченной </w:t>
      </w:r>
      <w:r w:rsidRPr="00095D77" w:rsidR="00EA293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ответственностью </w:t>
      </w:r>
      <w:r w:rsidR="00AF4073">
        <w:rPr>
          <w:rFonts w:ascii="Times New Roman" w:eastAsia="Times New Roman" w:hAnsi="Times New Roman" w:cs="Times New Roman"/>
          <w:sz w:val="28"/>
          <w:szCs w:val="28"/>
        </w:rPr>
        <w:t>«Долг - контроль»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задолженность по договору займа</w:t>
      </w:r>
      <w:r w:rsidR="00DF326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9564F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AF4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9564F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AF4073">
        <w:rPr>
          <w:rFonts w:ascii="Times New Roman" w:eastAsia="Times New Roman" w:hAnsi="Times New Roman" w:cs="Times New Roman"/>
          <w:sz w:val="28"/>
          <w:szCs w:val="28"/>
        </w:rPr>
        <w:t>37542 рублей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 w:rsidR="00AF4073">
        <w:rPr>
          <w:rFonts w:ascii="Times New Roman" w:eastAsia="Times New Roman" w:hAnsi="Times New Roman" w:cs="Times New Roman"/>
          <w:sz w:val="28"/>
          <w:szCs w:val="28"/>
        </w:rPr>
        <w:t>1326</w:t>
      </w:r>
      <w:r w:rsidR="00C65A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4073">
        <w:rPr>
          <w:rFonts w:ascii="Times New Roman" w:eastAsia="Times New Roman" w:hAnsi="Times New Roman" w:cs="Times New Roman"/>
          <w:sz w:val="28"/>
          <w:szCs w:val="28"/>
        </w:rPr>
        <w:t>26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юридических услуг – 3500 рублей.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мене этого решения суда в течение семи дней со дня вручения ему копии этого решения.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ния об отмене этого решения суда, а в случае, если такое заявление подано, - в 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чение одного месяца со дня вынесения определения суда об отказе в удовлетвор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нии этого заявления.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Лица, 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седании;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суда, если лица, участвующие в деле, их представители не присутствовали в судебном заседании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="00AB343B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5417EC" w:rsidRPr="005417EC" w:rsidP="0054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97A"/>
    <w:sectPr w:rsidSect="009E25BA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564F"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EC"/>
    <w:rsid w:val="00074A04"/>
    <w:rsid w:val="00095D77"/>
    <w:rsid w:val="0011248D"/>
    <w:rsid w:val="001526BE"/>
    <w:rsid w:val="004678E0"/>
    <w:rsid w:val="005417EC"/>
    <w:rsid w:val="005A5DDE"/>
    <w:rsid w:val="006C397A"/>
    <w:rsid w:val="00715270"/>
    <w:rsid w:val="007F45C8"/>
    <w:rsid w:val="00850352"/>
    <w:rsid w:val="008A4A10"/>
    <w:rsid w:val="009E25BA"/>
    <w:rsid w:val="009F7909"/>
    <w:rsid w:val="00A10A87"/>
    <w:rsid w:val="00A23A23"/>
    <w:rsid w:val="00AB343B"/>
    <w:rsid w:val="00AD6645"/>
    <w:rsid w:val="00AF4073"/>
    <w:rsid w:val="00BA308B"/>
    <w:rsid w:val="00BC5CA4"/>
    <w:rsid w:val="00C57A65"/>
    <w:rsid w:val="00C65A08"/>
    <w:rsid w:val="00CA08BC"/>
    <w:rsid w:val="00CF4E32"/>
    <w:rsid w:val="00D9564F"/>
    <w:rsid w:val="00DA44C9"/>
    <w:rsid w:val="00DF3265"/>
    <w:rsid w:val="00EA2935"/>
    <w:rsid w:val="00F34F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417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Верхний колонтитул Знак"/>
    <w:basedOn w:val="DefaultParagraphFont"/>
    <w:link w:val="Header"/>
    <w:rsid w:val="005417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417EC"/>
  </w:style>
  <w:style w:type="paragraph" w:styleId="BalloonText">
    <w:name w:val="Balloon Text"/>
    <w:basedOn w:val="Normal"/>
    <w:link w:val="a0"/>
    <w:uiPriority w:val="99"/>
    <w:semiHidden/>
    <w:unhideWhenUsed/>
    <w:rsid w:val="00EA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2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