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C33" w:rsidP="00321C33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5123FB">
        <w:rPr>
          <w:sz w:val="28"/>
          <w:szCs w:val="28"/>
          <w:lang w:val="ru-RU"/>
        </w:rPr>
        <w:t>574</w:t>
      </w:r>
      <w:r>
        <w:rPr>
          <w:sz w:val="28"/>
          <w:szCs w:val="28"/>
          <w:lang w:val="ru-RU"/>
        </w:rPr>
        <w:t>/1/2022</w:t>
      </w:r>
    </w:p>
    <w:p w:rsidR="00321C33" w:rsidRPr="005123FB" w:rsidP="00321C33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5123FB">
        <w:rPr>
          <w:sz w:val="28"/>
          <w:szCs w:val="28"/>
          <w:lang w:val="ru-RU"/>
        </w:rPr>
        <w:t>0057-01-2020-004945-23</w:t>
      </w:r>
    </w:p>
    <w:p w:rsidR="00321C33" w:rsidRPr="00E00A4C" w:rsidP="00321C33">
      <w:pPr>
        <w:ind w:firstLine="567"/>
        <w:jc w:val="center"/>
        <w:rPr>
          <w:sz w:val="28"/>
          <w:szCs w:val="28"/>
          <w:lang w:val="ru-RU"/>
        </w:rPr>
      </w:pPr>
    </w:p>
    <w:p w:rsidR="00321C33" w:rsidRPr="00E00A4C" w:rsidP="00321C33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РЕШЕНИЕ</w:t>
      </w:r>
    </w:p>
    <w:p w:rsidR="00321C33" w:rsidRPr="00E00A4C" w:rsidP="00321C33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321C33" w:rsidRPr="00E00A4C" w:rsidP="00321C33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321C33" w:rsidRPr="00E00A4C" w:rsidP="00321C33">
      <w:pPr>
        <w:ind w:firstLine="567"/>
        <w:jc w:val="center"/>
        <w:rPr>
          <w:sz w:val="28"/>
          <w:szCs w:val="28"/>
          <w:lang w:val="ru-RU"/>
        </w:rPr>
      </w:pPr>
    </w:p>
    <w:p w:rsidR="00321C33" w:rsidRPr="00E00A4C" w:rsidP="00321C33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апреля 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321C33" w:rsidRPr="00E00A4C" w:rsidP="00321C33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321C33" w:rsidRPr="00E00A4C" w:rsidP="00321C33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321C33" w:rsidRPr="00E00A4C" w:rsidP="00321C3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</w:t>
      </w:r>
      <w:r w:rsidRPr="00E00A4C">
        <w:rPr>
          <w:sz w:val="28"/>
          <w:szCs w:val="28"/>
          <w:lang w:val="ru-RU"/>
        </w:rPr>
        <w:t xml:space="preserve"> </w:t>
      </w:r>
    </w:p>
    <w:p w:rsidR="00321C33" w:rsidRPr="00E00A4C" w:rsidP="00321C3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  <w:r w:rsidRPr="00E00A4C">
        <w:rPr>
          <w:sz w:val="28"/>
          <w:szCs w:val="28"/>
          <w:lang w:val="ru-RU"/>
        </w:rPr>
        <w:t xml:space="preserve"> </w:t>
      </w:r>
    </w:p>
    <w:p w:rsidR="00321C33" w:rsidRPr="00E00A4C" w:rsidP="00321C3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3028BA">
        <w:rPr>
          <w:sz w:val="28"/>
          <w:szCs w:val="28"/>
          <w:lang w:val="ru-RU"/>
        </w:rPr>
        <w:t xml:space="preserve">общества с ограниченной ответственностью «ЧАТРАН» к </w:t>
      </w:r>
      <w:r w:rsidRPr="003028BA">
        <w:rPr>
          <w:sz w:val="28"/>
          <w:szCs w:val="28"/>
          <w:lang w:val="ru-RU"/>
        </w:rPr>
        <w:t>Замалиевой</w:t>
      </w:r>
      <w:r w:rsidRPr="003028BA">
        <w:rPr>
          <w:sz w:val="28"/>
          <w:szCs w:val="28"/>
          <w:lang w:val="ru-RU"/>
        </w:rPr>
        <w:t xml:space="preserve"> </w:t>
      </w:r>
      <w:r w:rsidR="005123FB">
        <w:rPr>
          <w:sz w:val="28"/>
          <w:szCs w:val="28"/>
          <w:lang w:val="ru-RU"/>
        </w:rPr>
        <w:t>Л.Р.</w:t>
      </w:r>
      <w:r w:rsidRPr="003028BA">
        <w:rPr>
          <w:sz w:val="28"/>
          <w:szCs w:val="28"/>
          <w:lang w:val="ru-RU"/>
        </w:rPr>
        <w:t xml:space="preserve"> 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321C33" w:rsidP="00321C33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руководствуясь статьями </w:t>
      </w:r>
      <w:r w:rsidR="00D72004">
        <w:rPr>
          <w:sz w:val="28"/>
          <w:szCs w:val="28"/>
          <w:lang w:val="ru-RU"/>
        </w:rPr>
        <w:t>194-19</w:t>
      </w:r>
      <w:r w:rsidRPr="00D72004" w:rsidR="00D72004">
        <w:rPr>
          <w:sz w:val="28"/>
          <w:szCs w:val="28"/>
          <w:lang w:val="ru-RU"/>
        </w:rPr>
        <w:t xml:space="preserve">9 </w:t>
      </w:r>
      <w:r w:rsidRPr="00E00A4C">
        <w:rPr>
          <w:sz w:val="28"/>
          <w:szCs w:val="28"/>
          <w:lang w:val="ru-RU"/>
        </w:rPr>
        <w:t>Гражданского процессуального коде</w:t>
      </w:r>
      <w:r w:rsidRPr="00E00A4C">
        <w:rPr>
          <w:sz w:val="28"/>
          <w:szCs w:val="28"/>
          <w:lang w:val="ru-RU"/>
        </w:rPr>
        <w:t>к</w:t>
      </w:r>
      <w:r w:rsidRPr="00E00A4C">
        <w:rPr>
          <w:sz w:val="28"/>
          <w:szCs w:val="28"/>
          <w:lang w:val="ru-RU"/>
        </w:rPr>
        <w:t>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321C33" w:rsidP="00321C33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321C33" w:rsidRPr="00C83C4E" w:rsidP="00321C3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="00D72004">
        <w:rPr>
          <w:sz w:val="28"/>
          <w:szCs w:val="28"/>
          <w:lang w:val="ru-RU"/>
        </w:rPr>
        <w:t>овые требования</w:t>
      </w:r>
      <w:r w:rsidRPr="00C83C4E">
        <w:rPr>
          <w:sz w:val="28"/>
          <w:szCs w:val="28"/>
          <w:lang w:val="ru-RU"/>
        </w:rPr>
        <w:t xml:space="preserve"> </w:t>
      </w:r>
      <w:r w:rsidRPr="003028BA">
        <w:rPr>
          <w:sz w:val="28"/>
          <w:szCs w:val="28"/>
          <w:lang w:val="ru-RU"/>
        </w:rPr>
        <w:t xml:space="preserve">общества с ограниченной ответственностью «ЧАТРАН» к </w:t>
      </w:r>
      <w:r w:rsidRPr="003028BA">
        <w:rPr>
          <w:sz w:val="28"/>
          <w:szCs w:val="28"/>
          <w:lang w:val="ru-RU"/>
        </w:rPr>
        <w:t>Замалиевой</w:t>
      </w:r>
      <w:r w:rsidRPr="003028BA">
        <w:rPr>
          <w:sz w:val="28"/>
          <w:szCs w:val="28"/>
          <w:lang w:val="ru-RU"/>
        </w:rPr>
        <w:t xml:space="preserve"> </w:t>
      </w:r>
      <w:r w:rsidR="005123FB">
        <w:rPr>
          <w:sz w:val="28"/>
          <w:szCs w:val="28"/>
          <w:lang w:val="ru-RU"/>
        </w:rPr>
        <w:t>Л.Р.</w:t>
      </w:r>
      <w:r w:rsidRPr="003028BA">
        <w:rPr>
          <w:sz w:val="28"/>
          <w:szCs w:val="28"/>
          <w:lang w:val="ru-RU"/>
        </w:rPr>
        <w:t xml:space="preserve"> о взыскании задолженности по договору займа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321C33" w:rsidRPr="00C83C4E" w:rsidP="00321C3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Pr="003028BA">
        <w:rPr>
          <w:sz w:val="28"/>
          <w:szCs w:val="28"/>
          <w:lang w:val="ru-RU"/>
        </w:rPr>
        <w:t>Замалиевой</w:t>
      </w:r>
      <w:r w:rsidRPr="003028BA">
        <w:rPr>
          <w:sz w:val="28"/>
          <w:szCs w:val="28"/>
          <w:lang w:val="ru-RU"/>
        </w:rPr>
        <w:t xml:space="preserve"> </w:t>
      </w:r>
      <w:r w:rsidR="005123FB">
        <w:rPr>
          <w:sz w:val="28"/>
          <w:szCs w:val="28"/>
          <w:lang w:val="ru-RU"/>
        </w:rPr>
        <w:t>Л.Р.</w:t>
      </w:r>
      <w:r w:rsidRPr="003028BA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3028BA">
        <w:rPr>
          <w:sz w:val="28"/>
          <w:szCs w:val="28"/>
          <w:lang w:val="ru-RU"/>
        </w:rPr>
        <w:t>общества с ограниченной ответственностью «ЧАТРАН</w:t>
      </w:r>
      <w:r w:rsidR="00D7200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задолженность по договору займа от </w:t>
      </w:r>
      <w:r w:rsidR="005123FB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№</w:t>
      </w:r>
      <w:r w:rsidR="005123FB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в размере 30 180 рублей, расходы по оплате государственной пошлины в размере 1</w:t>
      </w:r>
      <w:r w:rsidR="00D72004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105</w:t>
      </w:r>
      <w:r w:rsidR="00D72004">
        <w:rPr>
          <w:sz w:val="28"/>
          <w:szCs w:val="28"/>
          <w:lang w:val="ru-RU"/>
        </w:rPr>
        <w:t>,40</w:t>
      </w:r>
      <w:r>
        <w:rPr>
          <w:sz w:val="28"/>
          <w:szCs w:val="28"/>
          <w:lang w:val="ru-RU"/>
        </w:rPr>
        <w:t xml:space="preserve"> рублей</w:t>
      </w:r>
      <w:r w:rsidR="00D72004">
        <w:rPr>
          <w:sz w:val="28"/>
          <w:szCs w:val="28"/>
          <w:lang w:val="ru-RU"/>
        </w:rPr>
        <w:t>.</w:t>
      </w:r>
    </w:p>
    <w:p w:rsidR="00D72004" w:rsidRPr="005C0D10" w:rsidP="00D7200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 xml:space="preserve">Решение может быть обжаловано в апелляционном порядке в </w:t>
      </w:r>
      <w:r w:rsidRPr="005C0D10">
        <w:rPr>
          <w:sz w:val="28"/>
          <w:szCs w:val="28"/>
          <w:lang w:val="ru-RU"/>
        </w:rPr>
        <w:t>Набережночелнинский</w:t>
      </w:r>
      <w:r w:rsidRPr="005C0D10">
        <w:rPr>
          <w:sz w:val="28"/>
          <w:szCs w:val="28"/>
          <w:lang w:val="ru-RU"/>
        </w:rPr>
        <w:t xml:space="preserve">  городской суд Республики Татарстан в течение месяца через мирового судью.</w:t>
      </w:r>
    </w:p>
    <w:p w:rsidR="00D72004" w:rsidRPr="005C0D10" w:rsidP="00D72004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2004" w:rsidP="00D72004">
      <w:pPr>
        <w:ind w:firstLine="567"/>
        <w:jc w:val="both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Лица, участвующие в деле, их представители могут ознакомиться с м</w:t>
      </w:r>
      <w:r w:rsidRPr="005C0D10">
        <w:rPr>
          <w:sz w:val="28"/>
          <w:szCs w:val="28"/>
          <w:lang w:val="ru-RU"/>
        </w:rPr>
        <w:t>о</w:t>
      </w:r>
      <w:r w:rsidRPr="005C0D10">
        <w:rPr>
          <w:sz w:val="28"/>
          <w:szCs w:val="28"/>
          <w:lang w:val="ru-RU"/>
        </w:rPr>
        <w:t>тивированным решением суда по  истечении пяти дней  со дня поступления от лиц, участвующих в деле, их представителей заявления о составлении м</w:t>
      </w:r>
      <w:r w:rsidRPr="005C0D10">
        <w:rPr>
          <w:sz w:val="28"/>
          <w:szCs w:val="28"/>
          <w:lang w:val="ru-RU"/>
        </w:rPr>
        <w:t>о</w:t>
      </w:r>
      <w:r w:rsidRPr="005C0D10">
        <w:rPr>
          <w:sz w:val="28"/>
          <w:szCs w:val="28"/>
          <w:lang w:val="ru-RU"/>
        </w:rPr>
        <w:t>тивированного решения суда</w:t>
      </w:r>
      <w:r w:rsidRPr="00AD3C0C">
        <w:rPr>
          <w:sz w:val="28"/>
          <w:szCs w:val="28"/>
          <w:lang w:val="ru-RU"/>
        </w:rPr>
        <w:t>.</w:t>
      </w:r>
    </w:p>
    <w:p w:rsidR="00D72004" w:rsidP="00D72004">
      <w:pPr>
        <w:ind w:firstLine="567"/>
        <w:jc w:val="both"/>
        <w:rPr>
          <w:sz w:val="28"/>
          <w:szCs w:val="28"/>
          <w:lang w:val="ru-RU"/>
        </w:rPr>
      </w:pPr>
    </w:p>
    <w:p w:rsidR="00321C33" w:rsidRPr="00F53FA1" w:rsidP="00D72004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F53FA1">
        <w:rPr>
          <w:sz w:val="28"/>
          <w:szCs w:val="28"/>
          <w:lang w:val="ru-RU"/>
        </w:rPr>
        <w:t xml:space="preserve"> </w:t>
      </w:r>
    </w:p>
    <w:p w:rsidR="004A4005" w:rsidRPr="00321C33">
      <w:pPr>
        <w:rPr>
          <w:lang w:val="ru-RU"/>
        </w:rPr>
      </w:pPr>
    </w:p>
    <w:sectPr w:rsidSect="00B1740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33"/>
    <w:rsid w:val="003028BA"/>
    <w:rsid w:val="00321C33"/>
    <w:rsid w:val="004A4005"/>
    <w:rsid w:val="005123FB"/>
    <w:rsid w:val="00543CAB"/>
    <w:rsid w:val="005C0D10"/>
    <w:rsid w:val="00AD3C0C"/>
    <w:rsid w:val="00AD6645"/>
    <w:rsid w:val="00C83C4E"/>
    <w:rsid w:val="00D72004"/>
    <w:rsid w:val="00E00A4C"/>
    <w:rsid w:val="00E26BD8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21C3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21C3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2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