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138" w:rsidP="00AD6138">
      <w:pPr>
        <w:ind w:firstLine="567"/>
        <w:jc w:val="right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Дело № 2-</w:t>
      </w:r>
      <w:r>
        <w:rPr>
          <w:sz w:val="28"/>
          <w:szCs w:val="28"/>
          <w:lang w:val="ru-RU"/>
        </w:rPr>
        <w:t>32</w:t>
      </w:r>
      <w:r w:rsidR="00FC4EDF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/1/2022</w:t>
      </w:r>
    </w:p>
    <w:p w:rsidR="00AD6138" w:rsidRPr="00AD6138" w:rsidP="00AD6138">
      <w:pPr>
        <w:ind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УМД 16</w:t>
      </w:r>
      <w:r>
        <w:rPr>
          <w:sz w:val="28"/>
          <w:szCs w:val="28"/>
        </w:rPr>
        <w:t>MS</w:t>
      </w:r>
      <w:r w:rsidRPr="00AD6138">
        <w:rPr>
          <w:sz w:val="28"/>
          <w:szCs w:val="28"/>
          <w:lang w:val="ru-RU"/>
        </w:rPr>
        <w:t>0057-01-2022-000</w:t>
      </w:r>
      <w:r w:rsidR="00FC4EDF">
        <w:rPr>
          <w:sz w:val="28"/>
          <w:szCs w:val="28"/>
          <w:lang w:val="ru-RU"/>
        </w:rPr>
        <w:t>832-94</w:t>
      </w:r>
    </w:p>
    <w:p w:rsidR="00AD6138" w:rsidRPr="00E00A4C" w:rsidP="00AD6138">
      <w:pPr>
        <w:ind w:firstLine="567"/>
        <w:jc w:val="center"/>
        <w:rPr>
          <w:sz w:val="28"/>
          <w:szCs w:val="28"/>
          <w:lang w:val="ru-RU"/>
        </w:rPr>
      </w:pPr>
    </w:p>
    <w:p w:rsidR="00AD6138" w:rsidRPr="00E00A4C" w:rsidP="00AD6138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ЗАОЧНОЕ   РЕШЕНИЕ</w:t>
      </w:r>
    </w:p>
    <w:p w:rsidR="00AD6138" w:rsidRPr="00E00A4C" w:rsidP="00AD6138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именем Российской Федерации</w:t>
      </w:r>
    </w:p>
    <w:p w:rsidR="00AD6138" w:rsidRPr="00E00A4C" w:rsidP="00AD6138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(резолютивная часть)</w:t>
      </w:r>
    </w:p>
    <w:p w:rsidR="00AD6138" w:rsidRPr="00AD6138" w:rsidP="00AD6138">
      <w:pPr>
        <w:ind w:firstLine="567"/>
        <w:jc w:val="center"/>
        <w:rPr>
          <w:sz w:val="16"/>
          <w:szCs w:val="16"/>
          <w:lang w:val="ru-RU"/>
        </w:rPr>
      </w:pPr>
    </w:p>
    <w:p w:rsidR="00AD6138" w:rsidRPr="00E00A4C" w:rsidP="00AD6138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 марта 202</w:t>
      </w:r>
      <w:r w:rsidRPr="00D43DC9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</w:t>
      </w:r>
      <w:r w:rsidRPr="00E00A4C">
        <w:rPr>
          <w:sz w:val="28"/>
          <w:szCs w:val="28"/>
          <w:lang w:val="ru-RU"/>
        </w:rPr>
        <w:t>года</w:t>
      </w:r>
      <w:r w:rsidRPr="00E00A4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  <w:t xml:space="preserve">   </w:t>
      </w:r>
      <w:r>
        <w:rPr>
          <w:sz w:val="28"/>
          <w:szCs w:val="28"/>
          <w:lang w:val="ru-RU"/>
        </w:rPr>
        <w:t xml:space="preserve">           </w:t>
      </w:r>
      <w:r w:rsidRPr="00E00A4C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</w:t>
      </w:r>
      <w:r w:rsidRPr="00E00A4C">
        <w:rPr>
          <w:sz w:val="28"/>
          <w:szCs w:val="28"/>
          <w:lang w:val="ru-RU"/>
        </w:rPr>
        <w:t xml:space="preserve"> город Набережные Челны</w:t>
      </w:r>
    </w:p>
    <w:p w:rsidR="00AD6138" w:rsidRPr="00E00A4C" w:rsidP="00AD6138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  <w:t xml:space="preserve">   </w:t>
      </w:r>
      <w:r>
        <w:rPr>
          <w:sz w:val="28"/>
          <w:szCs w:val="28"/>
          <w:lang w:val="ru-RU"/>
        </w:rPr>
        <w:t xml:space="preserve">     </w:t>
      </w:r>
      <w:r w:rsidRPr="00E00A4C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    </w:t>
      </w:r>
      <w:r w:rsidRPr="00E00A4C">
        <w:rPr>
          <w:sz w:val="28"/>
          <w:szCs w:val="28"/>
          <w:lang w:val="ru-RU"/>
        </w:rPr>
        <w:t>Республики Татарстан</w:t>
      </w:r>
    </w:p>
    <w:p w:rsidR="00AD6138" w:rsidRPr="00E00A4C" w:rsidP="00AD6138">
      <w:pPr>
        <w:suppressAutoHyphens/>
        <w:autoSpaceDE w:val="0"/>
        <w:autoSpaceDN w:val="0"/>
        <w:adjustRightInd w:val="0"/>
        <w:ind w:firstLine="567"/>
        <w:rPr>
          <w:sz w:val="20"/>
          <w:szCs w:val="20"/>
          <w:lang w:val="ru-RU"/>
        </w:rPr>
      </w:pPr>
    </w:p>
    <w:p w:rsidR="00AD6138" w:rsidRPr="00E00A4C" w:rsidP="00AD613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Мировой судья судебного участка № 1 по судебному району города Набережные Челны Республики Татарстан </w:t>
      </w:r>
      <w:r>
        <w:rPr>
          <w:sz w:val="28"/>
          <w:szCs w:val="28"/>
          <w:lang w:val="ru-RU"/>
        </w:rPr>
        <w:t>Иксанова</w:t>
      </w:r>
      <w:r>
        <w:rPr>
          <w:sz w:val="28"/>
          <w:szCs w:val="28"/>
          <w:lang w:val="ru-RU"/>
        </w:rPr>
        <w:t xml:space="preserve"> С.Р.,</w:t>
      </w:r>
      <w:r w:rsidRPr="00E00A4C">
        <w:rPr>
          <w:sz w:val="28"/>
          <w:szCs w:val="28"/>
          <w:lang w:val="ru-RU"/>
        </w:rPr>
        <w:t xml:space="preserve"> </w:t>
      </w:r>
    </w:p>
    <w:p w:rsidR="00AD6138" w:rsidP="00AD613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при секретаре </w:t>
      </w:r>
      <w:r>
        <w:rPr>
          <w:sz w:val="28"/>
          <w:szCs w:val="28"/>
          <w:lang w:val="ru-RU"/>
        </w:rPr>
        <w:t>Исматовой</w:t>
      </w:r>
      <w:r>
        <w:rPr>
          <w:sz w:val="28"/>
          <w:szCs w:val="28"/>
          <w:lang w:val="ru-RU"/>
        </w:rPr>
        <w:t xml:space="preserve"> Д.Б.,</w:t>
      </w:r>
    </w:p>
    <w:p w:rsidR="00AD6138" w:rsidRPr="00FC4EDF" w:rsidP="00AD613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рассмотрев в открытом судебном заседании гражданское дело по иску </w:t>
      </w:r>
      <w:r w:rsidRPr="00FC4EDF" w:rsidR="00FC4EDF">
        <w:rPr>
          <w:sz w:val="28"/>
          <w:szCs w:val="28"/>
          <w:lang w:val="ru-RU"/>
        </w:rPr>
        <w:t xml:space="preserve">ГКУ города Москвы «Администратор Московского парковочного пространства» к </w:t>
      </w:r>
      <w:r w:rsidRPr="00FC4EDF" w:rsidR="00FC4EDF">
        <w:rPr>
          <w:sz w:val="28"/>
          <w:szCs w:val="28"/>
          <w:lang w:val="ru-RU"/>
        </w:rPr>
        <w:t>Гильмеевой</w:t>
      </w:r>
      <w:r w:rsidRPr="00FC4EDF" w:rsidR="00FC4EDF">
        <w:rPr>
          <w:sz w:val="28"/>
          <w:szCs w:val="28"/>
          <w:lang w:val="ru-RU"/>
        </w:rPr>
        <w:t xml:space="preserve"> </w:t>
      </w:r>
      <w:r w:rsidR="006C066C">
        <w:rPr>
          <w:sz w:val="28"/>
          <w:szCs w:val="28"/>
          <w:lang w:val="ru-RU"/>
        </w:rPr>
        <w:t>Г.Ф.</w:t>
      </w:r>
      <w:r w:rsidRPr="00FC4EDF" w:rsidR="00FC4EDF">
        <w:rPr>
          <w:sz w:val="28"/>
          <w:szCs w:val="28"/>
          <w:lang w:val="ru-RU"/>
        </w:rPr>
        <w:t xml:space="preserve"> о взыскании задолженности за перемещение и хранение транспортного средства</w:t>
      </w:r>
      <w:r w:rsidR="00FC4EDF">
        <w:rPr>
          <w:sz w:val="28"/>
          <w:szCs w:val="28"/>
          <w:lang w:val="ru-RU"/>
        </w:rPr>
        <w:t>,</w:t>
      </w:r>
    </w:p>
    <w:p w:rsidR="00AD6138" w:rsidP="00AD6138">
      <w:pPr>
        <w:autoSpaceDE w:val="0"/>
        <w:autoSpaceDN w:val="0"/>
        <w:adjustRightInd w:val="0"/>
        <w:ind w:firstLine="567"/>
        <w:jc w:val="both"/>
        <w:outlineLvl w:val="4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руководствуясь статьями 194-199, 235-237 Гражданского процессуального кодекса Российской Федерации, мировой</w:t>
      </w:r>
      <w:r>
        <w:rPr>
          <w:sz w:val="28"/>
          <w:szCs w:val="28"/>
          <w:lang w:val="ru-RU"/>
        </w:rPr>
        <w:t xml:space="preserve"> </w:t>
      </w:r>
      <w:r w:rsidRPr="00C83C4E">
        <w:rPr>
          <w:sz w:val="28"/>
          <w:szCs w:val="28"/>
          <w:lang w:val="ru-RU"/>
        </w:rPr>
        <w:t>суд</w:t>
      </w:r>
      <w:r>
        <w:rPr>
          <w:sz w:val="28"/>
          <w:szCs w:val="28"/>
          <w:lang w:val="ru-RU"/>
        </w:rPr>
        <w:t>ья</w:t>
      </w:r>
    </w:p>
    <w:p w:rsidR="00AD6138" w:rsidP="00AD6138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</w:t>
      </w:r>
      <w:r w:rsidRPr="00C83C4E">
        <w:rPr>
          <w:sz w:val="28"/>
          <w:szCs w:val="28"/>
          <w:lang w:val="ru-RU"/>
        </w:rPr>
        <w:t>:</w:t>
      </w:r>
    </w:p>
    <w:p w:rsidR="00AD6138" w:rsidRPr="00C83C4E" w:rsidP="00AD613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C83C4E">
        <w:rPr>
          <w:sz w:val="28"/>
          <w:szCs w:val="28"/>
          <w:lang w:val="ru-RU"/>
        </w:rPr>
        <w:t>ск</w:t>
      </w:r>
      <w:r w:rsidRPr="00FC4EDF" w:rsidR="00FC4EDF">
        <w:rPr>
          <w:sz w:val="28"/>
          <w:szCs w:val="28"/>
          <w:lang w:val="ru-RU"/>
        </w:rPr>
        <w:t xml:space="preserve"> ГКУ города Москвы «Администратор Московского парковочного пространства» к </w:t>
      </w:r>
      <w:r w:rsidRPr="00FC4EDF" w:rsidR="00FC4EDF">
        <w:rPr>
          <w:sz w:val="28"/>
          <w:szCs w:val="28"/>
          <w:lang w:val="ru-RU"/>
        </w:rPr>
        <w:t>Гильмеевой</w:t>
      </w:r>
      <w:r w:rsidRPr="00FC4EDF" w:rsidR="00FC4EDF">
        <w:rPr>
          <w:sz w:val="28"/>
          <w:szCs w:val="28"/>
          <w:lang w:val="ru-RU"/>
        </w:rPr>
        <w:t xml:space="preserve"> </w:t>
      </w:r>
      <w:r w:rsidR="006C066C">
        <w:rPr>
          <w:sz w:val="28"/>
          <w:szCs w:val="28"/>
          <w:lang w:val="ru-RU"/>
        </w:rPr>
        <w:t>Г.Ф.</w:t>
      </w:r>
      <w:r w:rsidRPr="00FC4EDF" w:rsidR="00FC4EDF">
        <w:rPr>
          <w:sz w:val="28"/>
          <w:szCs w:val="28"/>
          <w:lang w:val="ru-RU"/>
        </w:rPr>
        <w:t xml:space="preserve"> о взыскании задолженности за перемещение и хранение транспортного средства</w:t>
      </w:r>
      <w:r w:rsidRPr="00C83C4E">
        <w:rPr>
          <w:sz w:val="28"/>
          <w:szCs w:val="28"/>
          <w:lang w:val="ru-RU"/>
        </w:rPr>
        <w:t xml:space="preserve"> удовлетворить.</w:t>
      </w:r>
    </w:p>
    <w:p w:rsidR="00AD6138" w:rsidP="00A731B0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 xml:space="preserve">Взыскать с </w:t>
      </w:r>
      <w:r w:rsidRPr="00FC4EDF" w:rsidR="00FC4EDF">
        <w:rPr>
          <w:sz w:val="28"/>
          <w:szCs w:val="28"/>
          <w:lang w:val="ru-RU"/>
        </w:rPr>
        <w:t>Гильмеевой</w:t>
      </w:r>
      <w:r w:rsidRPr="00FC4EDF" w:rsidR="00FC4EDF">
        <w:rPr>
          <w:sz w:val="28"/>
          <w:szCs w:val="28"/>
          <w:lang w:val="ru-RU"/>
        </w:rPr>
        <w:t xml:space="preserve"> </w:t>
      </w:r>
      <w:r w:rsidR="006C066C">
        <w:rPr>
          <w:sz w:val="28"/>
          <w:szCs w:val="28"/>
          <w:lang w:val="ru-RU"/>
        </w:rPr>
        <w:t>Г.Ф.</w:t>
      </w:r>
      <w:r w:rsidRPr="00FC4EDF" w:rsidR="00FC4EDF">
        <w:rPr>
          <w:sz w:val="28"/>
          <w:szCs w:val="28"/>
          <w:lang w:val="ru-RU"/>
        </w:rPr>
        <w:t xml:space="preserve"> </w:t>
      </w:r>
      <w:r w:rsidRPr="00C83C4E">
        <w:rPr>
          <w:sz w:val="28"/>
          <w:szCs w:val="28"/>
          <w:lang w:val="ru-RU"/>
        </w:rPr>
        <w:t>в пользу</w:t>
      </w:r>
      <w:r w:rsidRPr="00AD6138">
        <w:rPr>
          <w:sz w:val="28"/>
          <w:szCs w:val="28"/>
          <w:lang w:val="ru-RU"/>
        </w:rPr>
        <w:t xml:space="preserve"> </w:t>
      </w:r>
      <w:r w:rsidRPr="00FC4EDF" w:rsidR="00FC4EDF">
        <w:rPr>
          <w:sz w:val="28"/>
          <w:szCs w:val="28"/>
          <w:lang w:val="ru-RU"/>
        </w:rPr>
        <w:t>ГКУ города Москвы «Администратор Московского парковоч</w:t>
      </w:r>
      <w:r w:rsidR="00FC4EDF">
        <w:rPr>
          <w:sz w:val="28"/>
          <w:szCs w:val="28"/>
          <w:lang w:val="ru-RU"/>
        </w:rPr>
        <w:t xml:space="preserve">ного пространства» </w:t>
      </w:r>
      <w:r w:rsidRPr="00FC4EDF" w:rsidR="00FC4EDF">
        <w:rPr>
          <w:sz w:val="28"/>
          <w:szCs w:val="28"/>
          <w:lang w:val="ru-RU"/>
        </w:rPr>
        <w:t>задолженност</w:t>
      </w:r>
      <w:r w:rsidR="00FC4EDF">
        <w:rPr>
          <w:sz w:val="28"/>
          <w:szCs w:val="28"/>
          <w:lang w:val="ru-RU"/>
        </w:rPr>
        <w:t>ь</w:t>
      </w:r>
      <w:r w:rsidRPr="00FC4EDF" w:rsidR="00FC4EDF">
        <w:rPr>
          <w:sz w:val="28"/>
          <w:szCs w:val="28"/>
          <w:lang w:val="ru-RU"/>
        </w:rPr>
        <w:t xml:space="preserve"> за перемещение и хранение транспортного средства</w:t>
      </w:r>
      <w:r w:rsidR="00A731B0">
        <w:rPr>
          <w:sz w:val="28"/>
          <w:szCs w:val="28"/>
          <w:lang w:val="ru-RU"/>
        </w:rPr>
        <w:t xml:space="preserve"> в размере 12 000 рублей, неустойку – 2073,68 рубля.</w:t>
      </w:r>
    </w:p>
    <w:p w:rsidR="00AD6138" w:rsidRPr="00C83C4E" w:rsidP="00AD613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Взыскать с</w:t>
      </w:r>
      <w:r w:rsidRPr="00D43DC9">
        <w:rPr>
          <w:sz w:val="28"/>
          <w:szCs w:val="28"/>
          <w:lang w:val="ru-RU"/>
        </w:rPr>
        <w:t xml:space="preserve"> </w:t>
      </w:r>
      <w:r w:rsidRPr="00FC4EDF" w:rsidR="00A731B0">
        <w:rPr>
          <w:sz w:val="28"/>
          <w:szCs w:val="28"/>
          <w:lang w:val="ru-RU"/>
        </w:rPr>
        <w:t>Гильмеевой</w:t>
      </w:r>
      <w:r w:rsidRPr="00FC4EDF" w:rsidR="00A731B0">
        <w:rPr>
          <w:sz w:val="28"/>
          <w:szCs w:val="28"/>
          <w:lang w:val="ru-RU"/>
        </w:rPr>
        <w:t xml:space="preserve"> </w:t>
      </w:r>
      <w:r w:rsidR="006C066C">
        <w:rPr>
          <w:sz w:val="28"/>
          <w:szCs w:val="28"/>
          <w:lang w:val="ru-RU"/>
        </w:rPr>
        <w:t>Г.Ф.</w:t>
      </w:r>
      <w:r w:rsidRPr="00FC4EDF" w:rsidR="00A731B0">
        <w:rPr>
          <w:sz w:val="28"/>
          <w:szCs w:val="28"/>
          <w:lang w:val="ru-RU"/>
        </w:rPr>
        <w:t xml:space="preserve"> </w:t>
      </w:r>
      <w:r w:rsidRPr="00C83C4E" w:rsidR="00A731B0">
        <w:rPr>
          <w:sz w:val="28"/>
          <w:szCs w:val="28"/>
          <w:lang w:val="ru-RU"/>
        </w:rPr>
        <w:t>в пользу</w:t>
      </w:r>
      <w:r w:rsidRPr="00AD6138" w:rsidR="00A731B0">
        <w:rPr>
          <w:sz w:val="28"/>
          <w:szCs w:val="28"/>
          <w:lang w:val="ru-RU"/>
        </w:rPr>
        <w:t xml:space="preserve"> </w:t>
      </w:r>
      <w:r w:rsidRPr="00FC4EDF" w:rsidR="00A731B0">
        <w:rPr>
          <w:sz w:val="28"/>
          <w:szCs w:val="28"/>
          <w:lang w:val="ru-RU"/>
        </w:rPr>
        <w:t>ГКУ города Москвы «Администратор Московского парковоч</w:t>
      </w:r>
      <w:r w:rsidR="00A731B0">
        <w:rPr>
          <w:sz w:val="28"/>
          <w:szCs w:val="28"/>
          <w:lang w:val="ru-RU"/>
        </w:rPr>
        <w:t xml:space="preserve">ного пространства» </w:t>
      </w:r>
      <w:r>
        <w:rPr>
          <w:sz w:val="28"/>
          <w:szCs w:val="28"/>
          <w:lang w:val="ru-RU"/>
        </w:rPr>
        <w:t xml:space="preserve">расходы по оплате государственной пошлины в размере </w:t>
      </w:r>
      <w:r w:rsidR="00A731B0">
        <w:rPr>
          <w:sz w:val="28"/>
          <w:szCs w:val="28"/>
          <w:lang w:val="ru-RU"/>
        </w:rPr>
        <w:t>562</w:t>
      </w:r>
      <w:r>
        <w:rPr>
          <w:sz w:val="28"/>
          <w:szCs w:val="28"/>
          <w:lang w:val="ru-RU"/>
        </w:rPr>
        <w:t xml:space="preserve"> рублей </w:t>
      </w:r>
      <w:r w:rsidR="00A731B0">
        <w:rPr>
          <w:sz w:val="28"/>
          <w:szCs w:val="28"/>
          <w:lang w:val="ru-RU"/>
        </w:rPr>
        <w:t>95</w:t>
      </w:r>
      <w:r>
        <w:rPr>
          <w:sz w:val="28"/>
          <w:szCs w:val="28"/>
          <w:lang w:val="ru-RU"/>
        </w:rPr>
        <w:t xml:space="preserve"> копеек.</w:t>
      </w:r>
    </w:p>
    <w:p w:rsidR="00AD6138" w:rsidRPr="00C730CF" w:rsidP="00AD6138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Ответчик вправе подать в суд, принявший заочное решение, заявление об о</w:t>
      </w:r>
      <w:r w:rsidRPr="00C730CF">
        <w:rPr>
          <w:sz w:val="28"/>
          <w:szCs w:val="28"/>
          <w:lang w:val="ru-RU"/>
        </w:rPr>
        <w:t>т</w:t>
      </w:r>
      <w:r w:rsidRPr="00C730CF">
        <w:rPr>
          <w:sz w:val="28"/>
          <w:szCs w:val="28"/>
          <w:lang w:val="ru-RU"/>
        </w:rPr>
        <w:t>мене этого решения суда в течение семи дней со дня вручения ему копии этого решения.</w:t>
      </w:r>
    </w:p>
    <w:p w:rsidR="00AD6138" w:rsidRPr="00C730CF" w:rsidP="00AD6138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D6138" w:rsidP="00AD6138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ния об отмене этого решения суда, а в случае, если такое заявление подано, - в т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чение</w:t>
      </w:r>
      <w:r w:rsidRPr="00C730CF">
        <w:rPr>
          <w:sz w:val="28"/>
          <w:szCs w:val="28"/>
          <w:lang w:val="ru-RU"/>
        </w:rPr>
        <w:t xml:space="preserve"> одного месяца со дня вынесения определения суда об отказе в удовлетвор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нии этого заявления</w:t>
      </w:r>
      <w:r w:rsidRPr="00C83C4E">
        <w:rPr>
          <w:sz w:val="28"/>
          <w:szCs w:val="28"/>
          <w:lang w:val="ru-RU"/>
        </w:rPr>
        <w:t>.</w:t>
      </w:r>
    </w:p>
    <w:p w:rsidR="00AD6138" w:rsidRPr="00EF7C72" w:rsidP="00AD6138">
      <w:pPr>
        <w:ind w:firstLine="567"/>
        <w:jc w:val="both"/>
        <w:rPr>
          <w:sz w:val="28"/>
          <w:szCs w:val="28"/>
          <w:lang w:val="ru-RU"/>
        </w:rPr>
      </w:pPr>
      <w:r w:rsidRPr="00EF7C72">
        <w:rPr>
          <w:sz w:val="28"/>
          <w:szCs w:val="28"/>
          <w:lang w:val="ru-RU"/>
        </w:rPr>
        <w:t xml:space="preserve">Лица, </w:t>
      </w:r>
      <w:r w:rsidRPr="00EF7C72">
        <w:rPr>
          <w:sz w:val="28"/>
          <w:szCs w:val="28"/>
          <w:lang w:val="ru-RU" w:eastAsia="ru-RU"/>
        </w:rPr>
        <w:t>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AD6138" w:rsidRPr="00EF7C72" w:rsidP="00AD613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EF7C72">
        <w:rPr>
          <w:sz w:val="28"/>
          <w:szCs w:val="28"/>
          <w:lang w:val="ru-RU"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EF7C72">
        <w:rPr>
          <w:sz w:val="28"/>
          <w:szCs w:val="28"/>
          <w:lang w:val="ru-RU" w:eastAsia="ru-RU"/>
        </w:rPr>
        <w:t>а</w:t>
      </w:r>
      <w:r w:rsidRPr="00EF7C72">
        <w:rPr>
          <w:sz w:val="28"/>
          <w:szCs w:val="28"/>
          <w:lang w:val="ru-RU" w:eastAsia="ru-RU"/>
        </w:rPr>
        <w:t>седании;</w:t>
      </w:r>
    </w:p>
    <w:p w:rsidR="00AD6138" w:rsidP="00AD6138">
      <w:pPr>
        <w:ind w:firstLine="567"/>
        <w:jc w:val="both"/>
        <w:rPr>
          <w:sz w:val="28"/>
          <w:szCs w:val="28"/>
          <w:lang w:val="ru-RU"/>
        </w:rPr>
      </w:pPr>
      <w:r w:rsidRPr="00EF7C72">
        <w:rPr>
          <w:sz w:val="28"/>
          <w:szCs w:val="28"/>
          <w:lang w:val="ru-RU" w:eastAsia="ru-RU"/>
        </w:rPr>
        <w:t>2) в течение пятнадцати дней со дня объявления резолютивной части реш</w:t>
      </w:r>
      <w:r w:rsidRPr="00EF7C72">
        <w:rPr>
          <w:sz w:val="28"/>
          <w:szCs w:val="28"/>
          <w:lang w:val="ru-RU" w:eastAsia="ru-RU"/>
        </w:rPr>
        <w:t>е</w:t>
      </w:r>
      <w:r w:rsidRPr="00EF7C72">
        <w:rPr>
          <w:sz w:val="28"/>
          <w:szCs w:val="28"/>
          <w:lang w:val="ru-RU" w:eastAsia="ru-RU"/>
        </w:rPr>
        <w:t>ния суда, если лица, участвующие в деле, их представители не присутствовали в судебном заседании</w:t>
      </w:r>
      <w:r w:rsidRPr="00AD3C0C">
        <w:rPr>
          <w:sz w:val="28"/>
          <w:szCs w:val="28"/>
          <w:lang w:val="ru-RU"/>
        </w:rPr>
        <w:t>.</w:t>
      </w:r>
    </w:p>
    <w:p w:rsidR="00AD6138" w:rsidP="00AD6138">
      <w:pPr>
        <w:ind w:firstLine="567"/>
        <w:jc w:val="both"/>
        <w:rPr>
          <w:sz w:val="28"/>
          <w:szCs w:val="28"/>
          <w:lang w:val="ru-RU"/>
        </w:rPr>
      </w:pPr>
    </w:p>
    <w:p w:rsidR="00AD6138" w:rsidP="00AD613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Мировой судья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подпись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Иксанова</w:t>
      </w:r>
      <w:r>
        <w:rPr>
          <w:sz w:val="28"/>
          <w:szCs w:val="28"/>
          <w:lang w:val="ru-RU"/>
        </w:rPr>
        <w:t xml:space="preserve"> С.Р.</w:t>
      </w:r>
    </w:p>
    <w:p w:rsidR="00AD6138" w:rsidRPr="000568CE" w:rsidP="00AD6138">
      <w:pPr>
        <w:jc w:val="center"/>
        <w:rPr>
          <w:sz w:val="28"/>
          <w:szCs w:val="28"/>
          <w:lang w:val="ru-RU"/>
        </w:rPr>
      </w:pPr>
    </w:p>
    <w:p w:rsidR="00357DD8" w:rsidRPr="00AD6138">
      <w:pPr>
        <w:rPr>
          <w:lang w:val="ru-RU"/>
        </w:rPr>
      </w:pPr>
    </w:p>
    <w:sectPr w:rsidSect="0015135F">
      <w:headerReference w:type="even" r:id="rId4"/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3ADA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73A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3ADA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066C">
      <w:rPr>
        <w:rStyle w:val="PageNumber"/>
        <w:noProof/>
      </w:rPr>
      <w:t>2</w:t>
    </w:r>
    <w:r>
      <w:rPr>
        <w:rStyle w:val="PageNumber"/>
      </w:rPr>
      <w:fldChar w:fldCharType="end"/>
    </w:r>
  </w:p>
  <w:p w:rsidR="00E73A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38"/>
    <w:rsid w:val="000568CE"/>
    <w:rsid w:val="002335FA"/>
    <w:rsid w:val="00357DD8"/>
    <w:rsid w:val="006C066C"/>
    <w:rsid w:val="00A731B0"/>
    <w:rsid w:val="00AD3C0C"/>
    <w:rsid w:val="00AD6138"/>
    <w:rsid w:val="00AD6645"/>
    <w:rsid w:val="00C730CF"/>
    <w:rsid w:val="00C83C4E"/>
    <w:rsid w:val="00D43DC9"/>
    <w:rsid w:val="00D469D7"/>
    <w:rsid w:val="00E00A4C"/>
    <w:rsid w:val="00E73ADA"/>
    <w:rsid w:val="00EF7C72"/>
    <w:rsid w:val="00FC4E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D613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D613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AD6138"/>
  </w:style>
  <w:style w:type="paragraph" w:styleId="BalloonText">
    <w:name w:val="Balloon Text"/>
    <w:basedOn w:val="Normal"/>
    <w:link w:val="a0"/>
    <w:uiPriority w:val="99"/>
    <w:semiHidden/>
    <w:unhideWhenUsed/>
    <w:rsid w:val="00AD613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D613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