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7342F" w:rsidRPr="00141DCB" w:rsidP="0067342F">
      <w:pPr>
        <w:autoSpaceDE w:val="0"/>
        <w:autoSpaceDN w:val="0"/>
        <w:adjustRightInd w:val="0"/>
        <w:ind w:firstLine="708"/>
        <w:jc w:val="right"/>
        <w:rPr>
          <w:color w:val="000000"/>
          <w:sz w:val="28"/>
          <w:szCs w:val="28"/>
        </w:rPr>
      </w:pPr>
      <w:r w:rsidRPr="00141DCB">
        <w:rPr>
          <w:color w:val="000000"/>
          <w:sz w:val="28"/>
          <w:szCs w:val="28"/>
        </w:rPr>
        <w:t xml:space="preserve">                                                                                                               Копия    </w:t>
      </w:r>
    </w:p>
    <w:p w:rsidR="0067342F" w:rsidRPr="00141DCB" w:rsidP="0067342F">
      <w:pPr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  <w:r w:rsidRPr="00141DCB">
        <w:rPr>
          <w:color w:val="000000"/>
          <w:sz w:val="28"/>
          <w:szCs w:val="28"/>
        </w:rPr>
        <w:t>Дело №</w:t>
      </w:r>
      <w:r>
        <w:rPr>
          <w:color w:val="000000"/>
          <w:sz w:val="28"/>
          <w:szCs w:val="28"/>
        </w:rPr>
        <w:t>0</w:t>
      </w:r>
      <w:r w:rsidRPr="00141DCB">
        <w:rPr>
          <w:color w:val="000000"/>
          <w:sz w:val="28"/>
          <w:szCs w:val="28"/>
        </w:rPr>
        <w:t>2-</w:t>
      </w:r>
      <w:r>
        <w:rPr>
          <w:color w:val="000000"/>
          <w:sz w:val="28"/>
          <w:szCs w:val="28"/>
        </w:rPr>
        <w:t>0973/4/2022</w:t>
      </w:r>
    </w:p>
    <w:p w:rsidR="0067342F" w:rsidRPr="008176CB" w:rsidP="0067342F">
      <w:pPr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  <w:r w:rsidRPr="008176CB">
        <w:rPr>
          <w:color w:val="000000"/>
          <w:sz w:val="28"/>
          <w:szCs w:val="28"/>
        </w:rPr>
        <w:t>УИД: 16</w:t>
      </w:r>
      <w:r w:rsidRPr="008176CB">
        <w:rPr>
          <w:color w:val="000000"/>
          <w:sz w:val="28"/>
          <w:szCs w:val="28"/>
          <w:lang w:val="en-US"/>
        </w:rPr>
        <w:t>MS</w:t>
      </w:r>
      <w:r>
        <w:rPr>
          <w:color w:val="000000"/>
          <w:sz w:val="28"/>
          <w:szCs w:val="28"/>
        </w:rPr>
        <w:t>0110-01-2022-001573-87</w:t>
      </w:r>
    </w:p>
    <w:p w:rsidR="0067342F" w:rsidRPr="00FF75E8" w:rsidP="0067342F">
      <w:pPr>
        <w:autoSpaceDE w:val="0"/>
        <w:autoSpaceDN w:val="0"/>
        <w:adjustRightInd w:val="0"/>
        <w:jc w:val="right"/>
        <w:rPr>
          <w:b/>
          <w:color w:val="000000"/>
          <w:sz w:val="28"/>
          <w:szCs w:val="28"/>
        </w:rPr>
      </w:pPr>
    </w:p>
    <w:p w:rsidR="0067342F" w:rsidP="0067342F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ЗАОЧНОЕ РЕШЕНИЕ</w:t>
      </w:r>
    </w:p>
    <w:p w:rsidR="0067342F" w:rsidP="0067342F">
      <w:pPr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</w:rPr>
      </w:pPr>
      <w:r w:rsidRPr="00141DCB">
        <w:rPr>
          <w:bCs/>
          <w:color w:val="000000"/>
          <w:sz w:val="28"/>
          <w:szCs w:val="28"/>
        </w:rPr>
        <w:t>именем Российской Федерации</w:t>
      </w:r>
    </w:p>
    <w:p w:rsidR="0067342F" w:rsidP="0067342F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141DCB">
        <w:rPr>
          <w:bCs/>
          <w:sz w:val="28"/>
          <w:szCs w:val="28"/>
        </w:rPr>
        <w:t xml:space="preserve"> (РЕЗОЛЮТИВНАЯ ЧАСТЬ)</w:t>
      </w:r>
    </w:p>
    <w:p w:rsidR="0067342F" w:rsidP="0067342F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67342F" w:rsidRPr="00141DCB" w:rsidP="0067342F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67342F" w:rsidP="0067342F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6</w:t>
      </w:r>
      <w:r>
        <w:rPr>
          <w:sz w:val="28"/>
          <w:szCs w:val="28"/>
        </w:rPr>
        <w:t xml:space="preserve"> мая 2022</w:t>
      </w:r>
      <w:r w:rsidRPr="00141DCB">
        <w:rPr>
          <w:sz w:val="28"/>
          <w:szCs w:val="28"/>
        </w:rPr>
        <w:t xml:space="preserve"> года </w:t>
      </w:r>
      <w:r w:rsidRPr="00141DCB">
        <w:rPr>
          <w:sz w:val="28"/>
          <w:szCs w:val="28"/>
        </w:rPr>
        <w:tab/>
      </w:r>
      <w:r w:rsidRPr="00141DCB">
        <w:rPr>
          <w:sz w:val="28"/>
          <w:szCs w:val="28"/>
        </w:rPr>
        <w:tab/>
      </w:r>
      <w:r w:rsidRPr="00141DCB">
        <w:rPr>
          <w:sz w:val="28"/>
          <w:szCs w:val="28"/>
        </w:rPr>
        <w:tab/>
      </w:r>
      <w:r w:rsidRPr="00141DCB">
        <w:rPr>
          <w:sz w:val="28"/>
          <w:szCs w:val="28"/>
        </w:rPr>
        <w:tab/>
      </w:r>
      <w:r w:rsidRPr="00141DCB">
        <w:rPr>
          <w:sz w:val="28"/>
          <w:szCs w:val="28"/>
        </w:rPr>
        <w:tab/>
      </w:r>
      <w:r w:rsidRPr="00141DCB">
        <w:rPr>
          <w:sz w:val="28"/>
          <w:szCs w:val="28"/>
        </w:rPr>
        <w:tab/>
      </w:r>
      <w:r>
        <w:rPr>
          <w:sz w:val="28"/>
          <w:szCs w:val="28"/>
        </w:rPr>
        <w:t xml:space="preserve">      </w:t>
      </w:r>
      <w:r w:rsidRPr="00141DCB">
        <w:rPr>
          <w:sz w:val="28"/>
          <w:szCs w:val="28"/>
        </w:rPr>
        <w:t>г</w:t>
      </w:r>
      <w:r>
        <w:rPr>
          <w:sz w:val="28"/>
          <w:szCs w:val="28"/>
        </w:rPr>
        <w:t>ород</w:t>
      </w:r>
      <w:r w:rsidRPr="00141DCB">
        <w:rPr>
          <w:sz w:val="28"/>
          <w:szCs w:val="28"/>
        </w:rPr>
        <w:t xml:space="preserve"> Зеленодольск Р</w:t>
      </w:r>
      <w:r>
        <w:rPr>
          <w:sz w:val="28"/>
          <w:szCs w:val="28"/>
        </w:rPr>
        <w:t xml:space="preserve">еспублика </w:t>
      </w:r>
      <w:r w:rsidRPr="00141DCB">
        <w:rPr>
          <w:sz w:val="28"/>
          <w:szCs w:val="28"/>
        </w:rPr>
        <w:t>Т</w:t>
      </w:r>
      <w:r>
        <w:rPr>
          <w:sz w:val="28"/>
          <w:szCs w:val="28"/>
        </w:rPr>
        <w:t>атарстан</w:t>
      </w:r>
    </w:p>
    <w:p w:rsidR="0067342F" w:rsidRPr="00141DCB" w:rsidP="0067342F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7342F" w:rsidRPr="00141DCB" w:rsidP="0067342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41DCB">
        <w:rPr>
          <w:sz w:val="28"/>
          <w:szCs w:val="28"/>
        </w:rPr>
        <w:t>Ми</w:t>
      </w:r>
      <w:r>
        <w:rPr>
          <w:sz w:val="28"/>
          <w:szCs w:val="28"/>
        </w:rPr>
        <w:t>ровой судья судебного участка № 4</w:t>
      </w:r>
      <w:r w:rsidRPr="00141DCB">
        <w:rPr>
          <w:sz w:val="28"/>
          <w:szCs w:val="28"/>
        </w:rPr>
        <w:t xml:space="preserve"> по Зеленодольскому судебному району Республики Татарстан </w:t>
      </w:r>
      <w:r>
        <w:rPr>
          <w:sz w:val="28"/>
          <w:szCs w:val="28"/>
        </w:rPr>
        <w:t>А. Р. Низамова,</w:t>
      </w:r>
      <w:r w:rsidRPr="00141DCB">
        <w:rPr>
          <w:sz w:val="28"/>
          <w:szCs w:val="28"/>
        </w:rPr>
        <w:t xml:space="preserve"> </w:t>
      </w:r>
    </w:p>
    <w:p w:rsidR="0067342F" w:rsidRPr="00141DCB" w:rsidP="0067342F">
      <w:pPr>
        <w:autoSpaceDE w:val="0"/>
        <w:autoSpaceDN w:val="0"/>
        <w:adjustRightInd w:val="0"/>
        <w:ind w:firstLine="567"/>
        <w:rPr>
          <w:sz w:val="28"/>
          <w:szCs w:val="28"/>
        </w:rPr>
      </w:pPr>
      <w:r w:rsidRPr="00141DCB">
        <w:rPr>
          <w:sz w:val="28"/>
          <w:szCs w:val="28"/>
        </w:rPr>
        <w:t xml:space="preserve">при секретаре </w:t>
      </w:r>
      <w:r>
        <w:rPr>
          <w:sz w:val="28"/>
          <w:szCs w:val="28"/>
        </w:rPr>
        <w:t xml:space="preserve"> судебного заседания</w:t>
      </w:r>
      <w:r w:rsidRPr="00141DCB">
        <w:rPr>
          <w:sz w:val="28"/>
          <w:szCs w:val="28"/>
        </w:rPr>
        <w:t xml:space="preserve"> </w:t>
      </w:r>
      <w:r>
        <w:rPr>
          <w:sz w:val="28"/>
          <w:szCs w:val="28"/>
        </w:rPr>
        <w:t>О. И. Мукашовой,</w:t>
      </w:r>
    </w:p>
    <w:p w:rsidR="0067342F" w:rsidRPr="00141DCB" w:rsidP="0067342F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141DCB">
        <w:rPr>
          <w:color w:val="000000"/>
          <w:sz w:val="28"/>
          <w:szCs w:val="28"/>
        </w:rPr>
        <w:t xml:space="preserve">рассмотрев в открытом судебном заседании гражданское дело по иску </w:t>
      </w:r>
      <w:r>
        <w:rPr>
          <w:sz w:val="28"/>
          <w:szCs w:val="28"/>
        </w:rPr>
        <w:t>Государственного казенного учреждения «Центр занятости населения города Зеленодольска» Министерства труда, занятости и социальной защиты Республики Татарстан к Т</w:t>
      </w:r>
      <w:r w:rsidR="00FB4ADD">
        <w:rPr>
          <w:sz w:val="28"/>
          <w:szCs w:val="28"/>
        </w:rPr>
        <w:t>.</w:t>
      </w:r>
      <w:r>
        <w:rPr>
          <w:sz w:val="28"/>
          <w:szCs w:val="28"/>
        </w:rPr>
        <w:t>Ю</w:t>
      </w:r>
      <w:r w:rsidR="00FB4ADD">
        <w:rPr>
          <w:sz w:val="28"/>
          <w:szCs w:val="28"/>
        </w:rPr>
        <w:t>.</w:t>
      </w:r>
      <w:r>
        <w:rPr>
          <w:sz w:val="28"/>
          <w:szCs w:val="28"/>
        </w:rPr>
        <w:t xml:space="preserve"> Ярочкиной о </w:t>
      </w:r>
      <w:r w:rsidRPr="00141DCB">
        <w:rPr>
          <w:sz w:val="28"/>
          <w:szCs w:val="28"/>
        </w:rPr>
        <w:t xml:space="preserve">взыскании </w:t>
      </w:r>
      <w:r>
        <w:rPr>
          <w:sz w:val="28"/>
          <w:szCs w:val="28"/>
        </w:rPr>
        <w:t>неосновательного обогащения в результате излишне выплаченных сумм пособия по безработице,</w:t>
      </w:r>
    </w:p>
    <w:p w:rsidR="0067342F" w:rsidP="0067342F">
      <w:pPr>
        <w:ind w:firstLine="567"/>
        <w:jc w:val="both"/>
        <w:rPr>
          <w:sz w:val="28"/>
          <w:szCs w:val="28"/>
        </w:rPr>
      </w:pPr>
      <w:r w:rsidRPr="00141DCB">
        <w:rPr>
          <w:color w:val="000000"/>
          <w:sz w:val="28"/>
          <w:szCs w:val="28"/>
        </w:rPr>
        <w:t xml:space="preserve">руководствуясь </w:t>
      </w:r>
      <w:r>
        <w:rPr>
          <w:sz w:val="28"/>
          <w:szCs w:val="28"/>
        </w:rPr>
        <w:t xml:space="preserve">статьями </w:t>
      </w:r>
      <w:r w:rsidRPr="00141DCB">
        <w:rPr>
          <w:sz w:val="28"/>
          <w:szCs w:val="28"/>
        </w:rPr>
        <w:t>194-</w:t>
      </w:r>
      <w:r>
        <w:rPr>
          <w:color w:val="000000"/>
          <w:sz w:val="28"/>
          <w:szCs w:val="28"/>
        </w:rPr>
        <w:t xml:space="preserve">199, 233-235 </w:t>
      </w:r>
      <w:r w:rsidRPr="00141DCB">
        <w:rPr>
          <w:color w:val="000000"/>
          <w:sz w:val="28"/>
          <w:szCs w:val="28"/>
        </w:rPr>
        <w:t>Гражданского процессуального кодекса Российской</w:t>
      </w:r>
      <w:r w:rsidRPr="00141DCB">
        <w:rPr>
          <w:sz w:val="28"/>
          <w:szCs w:val="28"/>
        </w:rPr>
        <w:t xml:space="preserve"> Федерации, </w:t>
      </w:r>
    </w:p>
    <w:p w:rsidR="0067342F" w:rsidRPr="00141DCB" w:rsidP="0067342F">
      <w:pPr>
        <w:ind w:firstLine="567"/>
        <w:jc w:val="both"/>
        <w:rPr>
          <w:sz w:val="28"/>
          <w:szCs w:val="28"/>
        </w:rPr>
      </w:pPr>
    </w:p>
    <w:p w:rsidR="0067342F" w:rsidP="0067342F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141DCB">
        <w:rPr>
          <w:bCs/>
          <w:sz w:val="28"/>
          <w:szCs w:val="28"/>
        </w:rPr>
        <w:t>РЕШИЛ:</w:t>
      </w:r>
    </w:p>
    <w:p w:rsidR="0067342F" w:rsidRPr="00141DCB" w:rsidP="0067342F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67342F" w:rsidRPr="00141DCB" w:rsidP="0067342F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и</w:t>
      </w:r>
      <w:r w:rsidRPr="00141DCB">
        <w:rPr>
          <w:sz w:val="28"/>
          <w:szCs w:val="28"/>
        </w:rPr>
        <w:t xml:space="preserve">сковые требования </w:t>
      </w:r>
      <w:r>
        <w:rPr>
          <w:sz w:val="28"/>
          <w:szCs w:val="28"/>
        </w:rPr>
        <w:t>Государственного казенного учреждения «Центр занятости населения города Зеленодольска» Министерства труда, занятости и социальной защиты Республики Татарстан к Т</w:t>
      </w:r>
      <w:r w:rsidR="00FB4ADD">
        <w:rPr>
          <w:sz w:val="28"/>
          <w:szCs w:val="28"/>
        </w:rPr>
        <w:t>.Ю.</w:t>
      </w:r>
      <w:r>
        <w:rPr>
          <w:sz w:val="28"/>
          <w:szCs w:val="28"/>
        </w:rPr>
        <w:t xml:space="preserve"> Ярочкиной </w:t>
      </w:r>
      <w:r w:rsidRPr="00141DCB">
        <w:rPr>
          <w:sz w:val="28"/>
          <w:szCs w:val="28"/>
        </w:rPr>
        <w:t xml:space="preserve">удовлетворить. </w:t>
      </w:r>
    </w:p>
    <w:p w:rsidR="0067342F" w:rsidP="0067342F">
      <w:pPr>
        <w:tabs>
          <w:tab w:val="left" w:pos="70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Взыскать с Т</w:t>
      </w:r>
      <w:r w:rsidR="00FB4ADD">
        <w:rPr>
          <w:sz w:val="28"/>
          <w:szCs w:val="28"/>
        </w:rPr>
        <w:t>.</w:t>
      </w:r>
      <w:r>
        <w:rPr>
          <w:sz w:val="28"/>
          <w:szCs w:val="28"/>
        </w:rPr>
        <w:t>Ю</w:t>
      </w:r>
      <w:r w:rsidR="00FB4ADD">
        <w:rPr>
          <w:sz w:val="28"/>
          <w:szCs w:val="28"/>
        </w:rPr>
        <w:t>.</w:t>
      </w:r>
      <w:r>
        <w:rPr>
          <w:sz w:val="28"/>
          <w:szCs w:val="28"/>
        </w:rPr>
        <w:t xml:space="preserve"> Ярочкиной </w:t>
      </w:r>
      <w:r w:rsidRPr="00141DCB">
        <w:rPr>
          <w:sz w:val="28"/>
          <w:szCs w:val="28"/>
        </w:rPr>
        <w:t xml:space="preserve">в пользу </w:t>
      </w:r>
      <w:r>
        <w:rPr>
          <w:sz w:val="28"/>
          <w:szCs w:val="28"/>
        </w:rPr>
        <w:t>Государственного казенного учреждения «Центр занятости населения города Зеленодольска» Министерства труда, занятости и социальной защиты Республики Татарстан сумму неосновательного обогащения в результате излишне выплаченных сумм пособия по безработице в размере 13 266 рублей 13 копеек.</w:t>
      </w:r>
    </w:p>
    <w:p w:rsidR="0067342F" w:rsidRPr="00A873F0" w:rsidP="0067342F">
      <w:pPr>
        <w:tabs>
          <w:tab w:val="left" w:pos="709"/>
        </w:tabs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</w:t>
      </w:r>
      <w:r w:rsidRPr="00A873F0">
        <w:rPr>
          <w:sz w:val="28"/>
          <w:szCs w:val="28"/>
        </w:rPr>
        <w:t xml:space="preserve">Взыскать </w:t>
      </w:r>
      <w:r>
        <w:rPr>
          <w:sz w:val="28"/>
          <w:szCs w:val="28"/>
        </w:rPr>
        <w:t>с Т</w:t>
      </w:r>
      <w:r w:rsidR="00FB4ADD">
        <w:rPr>
          <w:sz w:val="28"/>
          <w:szCs w:val="28"/>
        </w:rPr>
        <w:t>.</w:t>
      </w:r>
      <w:r>
        <w:rPr>
          <w:sz w:val="28"/>
          <w:szCs w:val="28"/>
        </w:rPr>
        <w:t>Ю</w:t>
      </w:r>
      <w:r w:rsidR="00FB4ADD">
        <w:rPr>
          <w:sz w:val="28"/>
          <w:szCs w:val="28"/>
        </w:rPr>
        <w:t>.</w:t>
      </w:r>
      <w:r>
        <w:rPr>
          <w:sz w:val="28"/>
          <w:szCs w:val="28"/>
        </w:rPr>
        <w:t xml:space="preserve"> Ярочкиной </w:t>
      </w:r>
      <w:r w:rsidRPr="00A873F0">
        <w:rPr>
          <w:sz w:val="28"/>
          <w:szCs w:val="28"/>
        </w:rPr>
        <w:t>в доход Зеленодольского муниципального района Республики Татарстан гос</w:t>
      </w:r>
      <w:r>
        <w:rPr>
          <w:sz w:val="28"/>
          <w:szCs w:val="28"/>
        </w:rPr>
        <w:t>ударственную пошлину в размере 530</w:t>
      </w:r>
      <w:r w:rsidRPr="00A873F0">
        <w:rPr>
          <w:sz w:val="28"/>
          <w:szCs w:val="28"/>
        </w:rPr>
        <w:t xml:space="preserve"> рублей</w:t>
      </w:r>
      <w:r>
        <w:rPr>
          <w:sz w:val="28"/>
          <w:szCs w:val="28"/>
        </w:rPr>
        <w:t xml:space="preserve"> 65 копеек</w:t>
      </w:r>
      <w:r w:rsidRPr="00A873F0">
        <w:rPr>
          <w:sz w:val="28"/>
          <w:szCs w:val="28"/>
        </w:rPr>
        <w:t xml:space="preserve">. </w:t>
      </w:r>
    </w:p>
    <w:p w:rsidR="0067342F" w:rsidRPr="000C1E09" w:rsidP="0067342F">
      <w:pPr>
        <w:pStyle w:val="BodyTextIndent2"/>
        <w:spacing w:after="0" w:line="240" w:lineRule="auto"/>
        <w:ind w:left="0" w:firstLine="708"/>
        <w:jc w:val="both"/>
        <w:rPr>
          <w:sz w:val="28"/>
          <w:szCs w:val="28"/>
        </w:rPr>
      </w:pPr>
      <w:r w:rsidRPr="000C1E09">
        <w:rPr>
          <w:sz w:val="28"/>
          <w:szCs w:val="28"/>
        </w:rPr>
        <w:t>В соответствии с частью 4 статьи 199 Гражданского процессуального кодекса Российской Федерации лица, участвующие в деле (и их представители), присутствующие в судебном заседании, вправе обратиться к мировому судье с заявлением о составлении мотивированного решения суда в течение трех дней со дня объявления резолютивной части решения суда, а не присутствующие в судебном заседании – в течение пятнадцати дней со дня объявления резолютивной части решения суда.</w:t>
      </w:r>
    </w:p>
    <w:p w:rsidR="0067342F" w:rsidRPr="000C1E09" w:rsidP="0067342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C1E09">
        <w:rPr>
          <w:sz w:val="28"/>
          <w:szCs w:val="28"/>
        </w:rPr>
        <w:t>Ответчик вправе подать мировому судье судебного участка №</w:t>
      </w:r>
      <w:r>
        <w:rPr>
          <w:sz w:val="28"/>
          <w:szCs w:val="28"/>
        </w:rPr>
        <w:t xml:space="preserve"> </w:t>
      </w:r>
      <w:r w:rsidRPr="000C1E09">
        <w:rPr>
          <w:sz w:val="28"/>
          <w:szCs w:val="28"/>
        </w:rPr>
        <w:t>4 по Зеленодольскому судебному району Республики Татарстан заявление об отмене заочного решения в течение семи дней со дня вручения ему копии  решения.</w:t>
      </w:r>
    </w:p>
    <w:p w:rsidR="0067342F" w:rsidP="0067342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C1E09">
        <w:rPr>
          <w:sz w:val="28"/>
          <w:szCs w:val="28"/>
        </w:rPr>
        <w:t>Заочное решение может быть обжаловано в апелляционном порядке в Зеленодольский городской суд Республики Татарстан в течение месяца по истечении срока подачи ответчиком заявления об отмене заочного решения, а в случае, если такое заявление подано, - в течение месяца со дня вынесения определения суда об отказе в удовлетворении этого заявления.</w:t>
      </w:r>
    </w:p>
    <w:p w:rsidR="0067342F" w:rsidP="0067342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67342F" w:rsidP="0067342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67342F" w:rsidRPr="00A632A1" w:rsidP="0067342F">
      <w:pPr>
        <w:jc w:val="both"/>
        <w:rPr>
          <w:i/>
          <w:sz w:val="28"/>
          <w:szCs w:val="28"/>
        </w:rPr>
      </w:pPr>
      <w:r w:rsidRPr="00A632A1">
        <w:rPr>
          <w:sz w:val="28"/>
          <w:szCs w:val="28"/>
        </w:rPr>
        <w:t>Мировой судья</w:t>
      </w:r>
      <w:r w:rsidRPr="00A632A1">
        <w:rPr>
          <w:sz w:val="28"/>
          <w:szCs w:val="28"/>
        </w:rPr>
        <w:tab/>
        <w:t>(подпись)</w:t>
      </w:r>
      <w:r w:rsidRPr="00A632A1">
        <w:rPr>
          <w:sz w:val="28"/>
          <w:szCs w:val="28"/>
        </w:rPr>
        <w:tab/>
      </w:r>
      <w:r w:rsidRPr="00A632A1">
        <w:rPr>
          <w:sz w:val="28"/>
          <w:szCs w:val="28"/>
        </w:rPr>
        <w:tab/>
      </w:r>
      <w:r w:rsidRPr="00A632A1">
        <w:rPr>
          <w:sz w:val="28"/>
          <w:szCs w:val="28"/>
        </w:rPr>
        <w:tab/>
      </w:r>
    </w:p>
    <w:p w:rsidR="0067342F" w:rsidRPr="00A632A1" w:rsidP="0067342F">
      <w:pPr>
        <w:jc w:val="both"/>
        <w:rPr>
          <w:i/>
          <w:sz w:val="28"/>
          <w:szCs w:val="28"/>
        </w:rPr>
      </w:pPr>
      <w:r w:rsidRPr="00A632A1">
        <w:rPr>
          <w:sz w:val="28"/>
          <w:szCs w:val="28"/>
        </w:rPr>
        <w:t>Копия верна</w:t>
      </w:r>
      <w:r w:rsidRPr="00A632A1">
        <w:rPr>
          <w:sz w:val="28"/>
          <w:szCs w:val="28"/>
        </w:rPr>
        <w:tab/>
      </w:r>
    </w:p>
    <w:p w:rsidR="0067342F" w:rsidP="0067342F">
      <w:pPr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судебного участка № 4</w:t>
      </w:r>
    </w:p>
    <w:p w:rsidR="0067342F" w:rsidP="0067342F">
      <w:pPr>
        <w:jc w:val="both"/>
        <w:rPr>
          <w:sz w:val="28"/>
          <w:szCs w:val="28"/>
        </w:rPr>
      </w:pPr>
      <w:r>
        <w:rPr>
          <w:sz w:val="28"/>
          <w:szCs w:val="28"/>
        </w:rPr>
        <w:t>по Зеленодольскому судебному району</w:t>
      </w:r>
    </w:p>
    <w:p w:rsidR="0067342F" w:rsidRPr="001368CF" w:rsidP="0067342F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Республики Татарстан</w:t>
      </w:r>
      <w:r w:rsidRPr="00A632A1">
        <w:rPr>
          <w:sz w:val="28"/>
          <w:szCs w:val="28"/>
        </w:rPr>
        <w:tab/>
      </w:r>
      <w:r w:rsidRPr="00A632A1">
        <w:rPr>
          <w:sz w:val="28"/>
          <w:szCs w:val="28"/>
        </w:rPr>
        <w:tab/>
      </w:r>
      <w:r w:rsidRPr="00A632A1">
        <w:rPr>
          <w:sz w:val="28"/>
          <w:szCs w:val="28"/>
        </w:rPr>
        <w:tab/>
      </w:r>
      <w:r w:rsidRPr="00A632A1">
        <w:rPr>
          <w:sz w:val="28"/>
          <w:szCs w:val="28"/>
        </w:rPr>
        <w:tab/>
        <w:t xml:space="preserve">                            </w:t>
      </w:r>
      <w:r>
        <w:rPr>
          <w:sz w:val="28"/>
          <w:szCs w:val="28"/>
        </w:rPr>
        <w:t>А. Р. Низамова</w:t>
      </w:r>
    </w:p>
    <w:p w:rsidR="0067342F" w:rsidP="0067342F">
      <w:pPr>
        <w:pStyle w:val="BodyTextIndent2"/>
        <w:spacing w:after="0" w:line="240" w:lineRule="auto"/>
        <w:ind w:left="0" w:firstLine="851"/>
        <w:jc w:val="both"/>
        <w:rPr>
          <w:sz w:val="28"/>
          <w:szCs w:val="28"/>
        </w:rPr>
      </w:pPr>
    </w:p>
    <w:p w:rsidR="0067342F" w:rsidRPr="00C75E82" w:rsidP="0067342F">
      <w:pPr>
        <w:rPr>
          <w:sz w:val="28"/>
          <w:szCs w:val="28"/>
        </w:rPr>
      </w:pPr>
      <w:r>
        <w:rPr>
          <w:sz w:val="28"/>
          <w:szCs w:val="28"/>
        </w:rPr>
        <w:t>Заочное решение</w:t>
      </w:r>
      <w:r w:rsidRPr="00C75E82">
        <w:rPr>
          <w:sz w:val="28"/>
          <w:szCs w:val="28"/>
        </w:rPr>
        <w:t xml:space="preserve"> вступило в закон</w:t>
      </w:r>
      <w:r>
        <w:rPr>
          <w:sz w:val="28"/>
          <w:szCs w:val="28"/>
        </w:rPr>
        <w:t>ную силу «____»_____________</w:t>
      </w:r>
      <w:r w:rsidRPr="00C75E82">
        <w:rPr>
          <w:sz w:val="28"/>
          <w:szCs w:val="28"/>
        </w:rPr>
        <w:t xml:space="preserve"> 20</w:t>
      </w:r>
      <w:r>
        <w:rPr>
          <w:sz w:val="28"/>
          <w:szCs w:val="28"/>
        </w:rPr>
        <w:t>2</w:t>
      </w:r>
      <w:r w:rsidRPr="00C75E82">
        <w:rPr>
          <w:sz w:val="28"/>
          <w:szCs w:val="28"/>
        </w:rPr>
        <w:t>__ г.</w:t>
      </w:r>
    </w:p>
    <w:p w:rsidR="0067342F" w:rsidP="0067342F">
      <w:pPr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судебного участка № 4</w:t>
      </w:r>
    </w:p>
    <w:p w:rsidR="0067342F" w:rsidP="0067342F">
      <w:pPr>
        <w:jc w:val="both"/>
        <w:rPr>
          <w:sz w:val="28"/>
          <w:szCs w:val="28"/>
        </w:rPr>
      </w:pPr>
      <w:r>
        <w:rPr>
          <w:sz w:val="28"/>
          <w:szCs w:val="28"/>
        </w:rPr>
        <w:t>по Зеленодольскому судебному району</w:t>
      </w:r>
    </w:p>
    <w:p w:rsidR="0067342F" w:rsidRPr="00D2050D" w:rsidP="0067342F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Республики Татарстан</w:t>
      </w:r>
      <w:r w:rsidRPr="00A632A1">
        <w:rPr>
          <w:sz w:val="28"/>
          <w:szCs w:val="28"/>
        </w:rPr>
        <w:tab/>
      </w:r>
      <w:r w:rsidRPr="00A632A1">
        <w:rPr>
          <w:sz w:val="28"/>
          <w:szCs w:val="28"/>
        </w:rPr>
        <w:tab/>
      </w:r>
      <w:r w:rsidRPr="00A632A1">
        <w:rPr>
          <w:sz w:val="28"/>
          <w:szCs w:val="28"/>
        </w:rPr>
        <w:tab/>
      </w:r>
      <w:r w:rsidRPr="00A632A1">
        <w:rPr>
          <w:sz w:val="28"/>
          <w:szCs w:val="28"/>
        </w:rPr>
        <w:tab/>
        <w:t xml:space="preserve">                            </w:t>
      </w:r>
      <w:r>
        <w:rPr>
          <w:sz w:val="28"/>
          <w:szCs w:val="28"/>
        </w:rPr>
        <w:t>А. Р. Низамова</w:t>
      </w:r>
    </w:p>
    <w:p w:rsidR="0067342F" w:rsidP="0067342F">
      <w:pPr>
        <w:pStyle w:val="BodyTextIndent2"/>
        <w:spacing w:after="0" w:line="240" w:lineRule="auto"/>
        <w:ind w:left="0" w:firstLine="851"/>
        <w:jc w:val="both"/>
        <w:rPr>
          <w:sz w:val="28"/>
          <w:szCs w:val="28"/>
        </w:rPr>
      </w:pPr>
    </w:p>
    <w:p w:rsidR="0067342F" w:rsidP="0067342F"/>
    <w:p w:rsidR="0067342F" w:rsidP="0067342F"/>
    <w:p w:rsidR="0067342F" w:rsidP="0067342F"/>
    <w:p w:rsidR="0067342F" w:rsidP="0067342F"/>
    <w:p w:rsidR="0067342F" w:rsidP="0067342F"/>
    <w:p w:rsidR="00012226"/>
    <w:sectPr w:rsidSect="003C18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42F"/>
    <w:rsid w:val="00012226"/>
    <w:rsid w:val="000C1E09"/>
    <w:rsid w:val="001368CF"/>
    <w:rsid w:val="00141DCB"/>
    <w:rsid w:val="0067342F"/>
    <w:rsid w:val="008176CB"/>
    <w:rsid w:val="0094268A"/>
    <w:rsid w:val="00A632A1"/>
    <w:rsid w:val="00A873F0"/>
    <w:rsid w:val="00C75E82"/>
    <w:rsid w:val="00D2050D"/>
    <w:rsid w:val="00FB4ADD"/>
    <w:rsid w:val="00FF75E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34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2"/>
    <w:unhideWhenUsed/>
    <w:rsid w:val="0067342F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rsid w:val="0067342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