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8EB" w:rsidP="00A518E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Копия</w:t>
      </w:r>
    </w:p>
    <w:p w:rsidR="00A518EB" w:rsidP="00A518E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дело № 02-0587/4/2022</w:t>
      </w:r>
    </w:p>
    <w:p w:rsidR="00A518EB" w:rsidP="00A518E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УИД:16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MS</w:t>
      </w:r>
      <w:r>
        <w:rPr>
          <w:rFonts w:ascii="Times New Roman CYR" w:hAnsi="Times New Roman CYR" w:cs="Times New Roman CYR"/>
          <w:sz w:val="28"/>
          <w:szCs w:val="28"/>
        </w:rPr>
        <w:t>0110-01-2022-000847-34</w:t>
      </w:r>
      <w:r w:rsidRPr="00C8656C">
        <w:rPr>
          <w:sz w:val="28"/>
          <w:szCs w:val="28"/>
        </w:rPr>
        <w:t xml:space="preserve"> </w:t>
      </w:r>
    </w:p>
    <w:p w:rsidR="00A518EB" w:rsidP="00A518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8656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</w:t>
      </w:r>
      <w:r w:rsidRPr="00C8656C">
        <w:rPr>
          <w:sz w:val="28"/>
          <w:szCs w:val="28"/>
        </w:rPr>
        <w:t xml:space="preserve"> </w:t>
      </w:r>
    </w:p>
    <w:p w:rsidR="00A518EB" w:rsidP="00A518E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ЗАОЧНОЕ РЕШЕНИЕ</w:t>
      </w:r>
    </w:p>
    <w:p w:rsidR="00A518EB" w:rsidP="00A518E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Именем Российской Федерации</w:t>
      </w:r>
    </w:p>
    <w:p w:rsidR="00A518EB" w:rsidP="00A518E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(Резолютивная часть)</w:t>
      </w:r>
    </w:p>
    <w:p w:rsidR="00A518EB" w:rsidP="00A518E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518EB" w:rsidP="00A518EB">
      <w:pPr>
        <w:rPr>
          <w:sz w:val="28"/>
          <w:szCs w:val="28"/>
        </w:rPr>
      </w:pPr>
      <w:r>
        <w:rPr>
          <w:sz w:val="28"/>
          <w:szCs w:val="28"/>
        </w:rPr>
        <w:t xml:space="preserve">14 марта 2022 года               </w:t>
      </w:r>
      <w:r w:rsidRPr="005F0080">
        <w:rPr>
          <w:sz w:val="28"/>
          <w:szCs w:val="28"/>
        </w:rPr>
        <w:tab/>
        <w:t xml:space="preserve">          </w:t>
      </w:r>
      <w:r w:rsidRPr="005F0080">
        <w:rPr>
          <w:sz w:val="28"/>
          <w:szCs w:val="28"/>
        </w:rPr>
        <w:tab/>
        <w:t xml:space="preserve">   </w:t>
      </w:r>
      <w:r w:rsidRPr="005F0080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</w:t>
      </w:r>
      <w:r w:rsidRPr="005F0080">
        <w:rPr>
          <w:sz w:val="28"/>
          <w:szCs w:val="28"/>
        </w:rPr>
        <w:t>город Зеленодольск</w:t>
      </w:r>
      <w:r>
        <w:rPr>
          <w:sz w:val="28"/>
          <w:szCs w:val="28"/>
        </w:rPr>
        <w:t xml:space="preserve"> </w:t>
      </w:r>
    </w:p>
    <w:p w:rsidR="00A518EB" w:rsidP="00A518EB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Республика Татарстан</w:t>
      </w:r>
    </w:p>
    <w:p w:rsidR="00A518EB" w:rsidRPr="00075324" w:rsidP="00A518EB">
      <w:pPr>
        <w:jc w:val="right"/>
        <w:rPr>
          <w:sz w:val="28"/>
          <w:szCs w:val="28"/>
        </w:rPr>
      </w:pPr>
    </w:p>
    <w:p w:rsidR="00A518EB" w:rsidRPr="00D83BBE" w:rsidP="00A518EB">
      <w:pPr>
        <w:ind w:firstLine="709"/>
        <w:jc w:val="both"/>
        <w:rPr>
          <w:color w:val="000000"/>
          <w:sz w:val="28"/>
          <w:szCs w:val="28"/>
        </w:rPr>
      </w:pPr>
      <w:r w:rsidRPr="00D83BB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D83BBE">
        <w:rPr>
          <w:color w:val="000000"/>
          <w:sz w:val="28"/>
          <w:szCs w:val="28"/>
        </w:rPr>
        <w:t>4 по Зеленодольскому судебному району Республики Тата</w:t>
      </w:r>
      <w:r>
        <w:rPr>
          <w:color w:val="000000"/>
          <w:sz w:val="28"/>
          <w:szCs w:val="28"/>
        </w:rPr>
        <w:t>рстан А. Р. Низамова</w:t>
      </w:r>
      <w:r w:rsidRPr="00D83BBE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A518EB" w:rsidRPr="00662629" w:rsidP="00A518EB">
      <w:pPr>
        <w:ind w:right="-63"/>
        <w:jc w:val="both"/>
        <w:rPr>
          <w:sz w:val="28"/>
          <w:szCs w:val="28"/>
        </w:rPr>
      </w:pPr>
      <w:r w:rsidRPr="00662629">
        <w:rPr>
          <w:sz w:val="28"/>
          <w:szCs w:val="28"/>
        </w:rPr>
        <w:t>при секретаре судебного заседания</w:t>
      </w:r>
      <w:r>
        <w:rPr>
          <w:sz w:val="28"/>
          <w:szCs w:val="28"/>
        </w:rPr>
        <w:t xml:space="preserve"> О. И. Мукашовой,</w:t>
      </w:r>
    </w:p>
    <w:p w:rsidR="00A518EB" w:rsidRPr="0022359D" w:rsidP="00A518E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в открытом судебном заседании гражданское дело по иску Акционерного общества «Содружество» к В</w:t>
      </w:r>
      <w:r w:rsidR="00C83D86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="00C83D86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Аленину о взыскании штрафа за безбилетный проезд, государственной пошлины,</w:t>
      </w:r>
    </w:p>
    <w:p w:rsidR="00A518EB" w:rsidP="00A518EB">
      <w:pPr>
        <w:widowControl w:val="0"/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6319A9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6319A9">
        <w:rPr>
          <w:sz w:val="28"/>
          <w:szCs w:val="28"/>
        </w:rPr>
        <w:t xml:space="preserve">статьями 194-199, </w:t>
      </w:r>
      <w:r>
        <w:rPr>
          <w:sz w:val="28"/>
          <w:szCs w:val="28"/>
        </w:rPr>
        <w:t>233-</w:t>
      </w:r>
      <w:r w:rsidRPr="006319A9">
        <w:rPr>
          <w:sz w:val="28"/>
          <w:szCs w:val="28"/>
        </w:rPr>
        <w:t xml:space="preserve">235 Гражданского процессуального кодекса Российской Федерации,  </w:t>
      </w:r>
    </w:p>
    <w:p w:rsidR="00A518EB" w:rsidP="00A518EB">
      <w:pPr>
        <w:widowControl w:val="0"/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</w:p>
    <w:p w:rsidR="00A518EB" w:rsidP="00A518EB">
      <w:pPr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</w:t>
      </w:r>
      <w:r w:rsidRPr="00027DF2">
        <w:rPr>
          <w:bCs/>
          <w:sz w:val="28"/>
          <w:szCs w:val="28"/>
        </w:rPr>
        <w:t>РЕШИЛ:</w:t>
      </w:r>
    </w:p>
    <w:p w:rsidR="00A518EB" w:rsidRPr="00027DF2" w:rsidP="00A518E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Cs/>
          <w:sz w:val="28"/>
          <w:szCs w:val="28"/>
        </w:rPr>
      </w:pPr>
    </w:p>
    <w:p w:rsidR="00A518EB" w:rsidP="00A518E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исковые требования Акционерного общества «Содружество» к В</w:t>
      </w:r>
      <w:r w:rsidR="00C83D86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="00C83D86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Аленину удовлетворить. </w:t>
      </w:r>
    </w:p>
    <w:p w:rsidR="00A518EB" w:rsidP="00A518E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Взыскать с В</w:t>
      </w:r>
      <w:r w:rsidR="00C83D86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="00C83D86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Аленина в пользу Акционерного общества «Содружество» штраф за безбилетный прое</w:t>
      </w:r>
      <w:r>
        <w:rPr>
          <w:rFonts w:ascii="Times New Roman CYR" w:hAnsi="Times New Roman CYR" w:cs="Times New Roman CYR"/>
          <w:sz w:val="28"/>
          <w:szCs w:val="28"/>
        </w:rPr>
        <w:t>зд в пр</w:t>
      </w:r>
      <w:r>
        <w:rPr>
          <w:rFonts w:ascii="Times New Roman CYR" w:hAnsi="Times New Roman CYR" w:cs="Times New Roman CYR"/>
          <w:sz w:val="28"/>
          <w:szCs w:val="28"/>
        </w:rPr>
        <w:t>игородном поезде в размере 1500 рублей; расходы по оплате государственной пошлины в размере 400 рублей.</w:t>
      </w:r>
    </w:p>
    <w:p w:rsidR="00A518EB" w:rsidRPr="002A0E64" w:rsidP="00A518E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A0E64">
        <w:rPr>
          <w:rFonts w:ascii="Times New Roman CYR" w:hAnsi="Times New Roman CYR" w:cs="Times New Roman CYR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присутствующие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а не присутствующие в судебном заседании – в течение пятнадцати дней со дня объявления резолютивной части решения суда.</w:t>
      </w:r>
    </w:p>
    <w:p w:rsidR="00A518EB" w:rsidRPr="002A0E64" w:rsidP="00A518E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A0E64">
        <w:rPr>
          <w:rFonts w:ascii="Times New Roman CYR" w:hAnsi="Times New Roman CYR" w:cs="Times New Roman CYR"/>
          <w:sz w:val="28"/>
          <w:szCs w:val="28"/>
        </w:rPr>
        <w:t>Ответчик вправе подать мировому судье судебного участка №4 по Зеленодольскому судебному району Республики Татарстан заявление об отмене заочного решения в течение семи дней со дня вручения ему копии  решения.</w:t>
      </w:r>
    </w:p>
    <w:p w:rsidR="00A518EB" w:rsidP="00A518E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A0E64">
        <w:rPr>
          <w:rFonts w:ascii="Times New Roman CYR" w:hAnsi="Times New Roman CYR" w:cs="Times New Roman CYR"/>
          <w:sz w:val="28"/>
          <w:szCs w:val="28"/>
        </w:rPr>
        <w:t>Заочное решение может быть обжаловано в апелляционном порядке в Зеленодольский городской суд Республики Татарстан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518EB" w:rsidP="00A518E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518EB" w:rsidRPr="00A632A1" w:rsidP="00A518EB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A518EB" w:rsidRPr="00A632A1" w:rsidP="00A518EB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A518EB" w:rsidP="00A518E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A518EB" w:rsidP="00A518EB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A518EB" w:rsidRPr="006947DA" w:rsidP="00A518E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A518EB" w:rsidP="00A518EB"/>
    <w:p w:rsidR="00B703AB"/>
    <w:sectPr w:rsidSect="003773CB">
      <w:headerReference w:type="default" r:id="rId4"/>
      <w:footerReference w:type="default" r:id="rId5"/>
      <w:pgSz w:w="12240" w:h="15840"/>
      <w:pgMar w:top="284" w:right="851" w:bottom="56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1417">
    <w:pPr>
      <w:pStyle w:val="Footer"/>
      <w:jc w:val="right"/>
    </w:pPr>
  </w:p>
  <w:p w:rsidR="00A8141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2250" w:rsidP="00EF2250">
    <w:pPr>
      <w:pStyle w:val="Header"/>
    </w:pP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EB"/>
    <w:rsid w:val="00027DF2"/>
    <w:rsid w:val="00075324"/>
    <w:rsid w:val="0022359D"/>
    <w:rsid w:val="002A0E64"/>
    <w:rsid w:val="005F0080"/>
    <w:rsid w:val="006319A9"/>
    <w:rsid w:val="00662629"/>
    <w:rsid w:val="006947DA"/>
    <w:rsid w:val="00A518EB"/>
    <w:rsid w:val="00A632A1"/>
    <w:rsid w:val="00A81417"/>
    <w:rsid w:val="00B703AB"/>
    <w:rsid w:val="00C83D86"/>
    <w:rsid w:val="00C8656C"/>
    <w:rsid w:val="00D83BBE"/>
    <w:rsid w:val="00EF22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518E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51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A518E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18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