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1C8" w:rsidP="005A61C8">
      <w:pPr>
        <w:jc w:val="both"/>
        <w:rPr>
          <w:sz w:val="28"/>
          <w:szCs w:val="28"/>
        </w:rPr>
      </w:pP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="00D300A3">
        <w:rPr>
          <w:sz w:val="28"/>
          <w:szCs w:val="28"/>
        </w:rPr>
        <w:t xml:space="preserve">                  </w:t>
      </w:r>
      <w:r w:rsidRPr="00126E2C">
        <w:rPr>
          <w:sz w:val="28"/>
          <w:szCs w:val="28"/>
        </w:rPr>
        <w:t>Дело № 2-</w:t>
      </w:r>
      <w:r>
        <w:rPr>
          <w:sz w:val="28"/>
          <w:szCs w:val="28"/>
        </w:rPr>
        <w:t>646</w:t>
      </w:r>
      <w:r w:rsidRPr="00126E2C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5A61C8" w:rsidRPr="00C457BF" w:rsidP="005A6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633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00A3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УИД: 16MS0107-01-2022-000853-78</w:t>
      </w:r>
    </w:p>
    <w:p w:rsidR="005A61C8" w:rsidP="005A6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1C8" w:rsidRPr="00126E2C" w:rsidP="005A6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126E2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5A61C8" w:rsidRPr="00126E2C" w:rsidP="005A61C8">
      <w:pPr>
        <w:jc w:val="center"/>
        <w:rPr>
          <w:sz w:val="28"/>
          <w:szCs w:val="28"/>
        </w:rPr>
      </w:pPr>
      <w:r w:rsidRPr="00126E2C">
        <w:rPr>
          <w:sz w:val="28"/>
          <w:szCs w:val="28"/>
        </w:rPr>
        <w:t>ИМЕНЕМ РОССИЙСКОЙ ФЕДЕРАЦИИ</w:t>
      </w:r>
    </w:p>
    <w:p w:rsidR="005A61C8" w:rsidRPr="00126E2C" w:rsidP="005A61C8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Pr="00126E2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26E2C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</w:r>
      <w:r w:rsidRPr="00126E2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</w:t>
      </w:r>
      <w:r w:rsidRPr="00126E2C">
        <w:rPr>
          <w:sz w:val="28"/>
          <w:szCs w:val="28"/>
        </w:rPr>
        <w:t>г. Зеленодольск РТ</w:t>
      </w:r>
    </w:p>
    <w:p w:rsidR="005A61C8" w:rsidP="005A61C8">
      <w:pPr>
        <w:jc w:val="both"/>
        <w:rPr>
          <w:sz w:val="28"/>
          <w:szCs w:val="28"/>
        </w:rPr>
      </w:pPr>
      <w:r w:rsidRPr="00126E2C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</w:t>
      </w:r>
      <w:r w:rsidRPr="00126E2C">
        <w:rPr>
          <w:sz w:val="28"/>
          <w:szCs w:val="28"/>
        </w:rPr>
        <w:t>Зеленодольско</w:t>
      </w:r>
      <w:r>
        <w:rPr>
          <w:sz w:val="28"/>
          <w:szCs w:val="28"/>
        </w:rPr>
        <w:t xml:space="preserve">му судебному району </w:t>
      </w:r>
      <w:r w:rsidRPr="00126E2C">
        <w:rPr>
          <w:sz w:val="28"/>
          <w:szCs w:val="28"/>
        </w:rPr>
        <w:t>РТ Соколовская М.В.,</w:t>
      </w:r>
      <w:r>
        <w:rPr>
          <w:sz w:val="28"/>
          <w:szCs w:val="28"/>
        </w:rPr>
        <w:t xml:space="preserve"> </w:t>
      </w:r>
    </w:p>
    <w:p w:rsidR="005A61C8" w:rsidRPr="00126E2C" w:rsidP="005A61C8">
      <w:pPr>
        <w:jc w:val="both"/>
        <w:rPr>
          <w:sz w:val="28"/>
          <w:szCs w:val="28"/>
        </w:rPr>
      </w:pPr>
      <w:r w:rsidRPr="00126E2C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Зинатуллиной Ю.Р.</w:t>
      </w:r>
      <w:r w:rsidRPr="00126E2C">
        <w:rPr>
          <w:sz w:val="28"/>
          <w:szCs w:val="28"/>
        </w:rPr>
        <w:t>,</w:t>
      </w:r>
    </w:p>
    <w:p w:rsidR="005A61C8" w:rsidP="005A61C8">
      <w:pPr>
        <w:jc w:val="both"/>
        <w:rPr>
          <w:sz w:val="28"/>
          <w:szCs w:val="28"/>
        </w:rPr>
      </w:pPr>
      <w:r w:rsidRPr="00126E2C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Черезовой Светланы Адхамовны к Коновалову Л</w:t>
      </w:r>
      <w:r w:rsidR="00AF1D5C">
        <w:rPr>
          <w:sz w:val="28"/>
          <w:szCs w:val="28"/>
        </w:rPr>
        <w:t>*</w:t>
      </w:r>
      <w:r>
        <w:rPr>
          <w:sz w:val="28"/>
          <w:szCs w:val="28"/>
        </w:rPr>
        <w:t xml:space="preserve"> Л</w:t>
      </w:r>
      <w:r w:rsidR="00AF1D5C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ущерба, компенсации морального вреда, </w:t>
      </w:r>
    </w:p>
    <w:p w:rsidR="005A61C8" w:rsidP="005A61C8">
      <w:pPr>
        <w:jc w:val="both"/>
        <w:rPr>
          <w:sz w:val="28"/>
          <w:szCs w:val="28"/>
        </w:rPr>
      </w:pPr>
    </w:p>
    <w:p w:rsidR="005A61C8" w:rsidP="005A61C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A61C8" w:rsidP="005A61C8">
      <w:pPr>
        <w:jc w:val="center"/>
        <w:rPr>
          <w:sz w:val="28"/>
          <w:szCs w:val="28"/>
        </w:rPr>
      </w:pPr>
    </w:p>
    <w:p w:rsidR="005A61C8" w:rsidP="005A6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Черезова С.А. (далее – истец) обратилась с исковым заявлением к Коновалову Л.Л. (далее – ответчик) о взыскании расходов на ремонтные работы (ремонт шлагбаума) в размере 4000 руб., компенсации морального вреда в размере 30000 руб., компенсации расходов на оказание юридических услуг в размере 7000 руб., возмещении расходов, связанных с уплатой государственной пошлины, в размере 700 руб., а также почтовых расходов в размере 106 руб. В обоснование исковых требований указано, что в результате поломки 30.08.2021 неизвестными лицами, находившимися в автомобиле марки «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», рег.№ 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/716,  принадлежащем ответчику, шлагбаума во дворе дома № 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 по ул. 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 г. Казани РТ, истец понес расходы на его ремонт, составившие 4000 руб. Обращение истца в отдел полиции с заявлением о привлечении виновных лиц к административной ответственности привело к прекращению производства по делу, ввиду истечения сроков давности. Вместе с тем, факт причинения материального ущерба истцу противоправными действиями доказан видеозаписью с камеры видеонаблюдения, расходы истцом на ремонт шлагбаума понесены, следовательно, по мнению истца, должны быть возмещены. Кроме того, истцу причинены моральные страдания, выразившиеся в том, что истец был вынужден ездить в полицию, обращаться в прокуратуру, нести расходы на проезд, то есть, испытывал стресс (л.д. 2-3).</w:t>
      </w:r>
    </w:p>
    <w:p w:rsidR="005A61C8" w:rsidP="005A6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истец, с участием представителя, допущенного по устному ходатайству, на заявленных исковых требованиях настаивал.</w:t>
      </w:r>
    </w:p>
    <w:p w:rsidR="005A61C8" w:rsidP="005A6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Ответчик в суд не явился, извещен надлежащим образом, не сообщил об уважительности своей неявки, не ходатайствовал об отложении рассмотрения дела, в связи с чем, с согласия истца и его представителя дело рассматривается в порядке заочного производства.</w:t>
      </w:r>
    </w:p>
    <w:p w:rsidR="005A61C8" w:rsidP="005A6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истца и его представителя, исследовав материалы дела, суд приходит к следующему:</w:t>
      </w:r>
    </w:p>
    <w:p w:rsidR="005F0FE5" w:rsidRPr="005F0FE5" w:rsidP="005F0FE5">
      <w:pPr>
        <w:pStyle w:val="NormalWeb"/>
        <w:spacing w:before="36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5F0FE5">
        <w:rPr>
          <w:sz w:val="28"/>
          <w:szCs w:val="28"/>
        </w:rPr>
        <w:t xml:space="preserve">Согласно </w:t>
      </w:r>
      <w:r w:rsidRPr="005F0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15 ГК РФ </w:t>
      </w:r>
      <w:r w:rsidRPr="005F0FE5">
        <w:rPr>
          <w:color w:val="000000"/>
          <w:sz w:val="28"/>
          <w:szCs w:val="28"/>
        </w:rPr>
        <w:t>1. Лицо, право которого нарушено, может требовать</w:t>
      </w:r>
      <w:r w:rsidRPr="005F0FE5">
        <w:rPr>
          <w:rStyle w:val="apple-converted-space"/>
          <w:color w:val="000000"/>
          <w:sz w:val="28"/>
          <w:szCs w:val="28"/>
        </w:rPr>
        <w:t> </w:t>
      </w:r>
      <w:hyperlink r:id="rId4" w:anchor="dst100033" w:history="1">
        <w:r w:rsidRPr="005F0FE5">
          <w:rPr>
            <w:rStyle w:val="Hyperlink"/>
            <w:color w:val="1A0DAB"/>
            <w:sz w:val="28"/>
            <w:szCs w:val="28"/>
          </w:rPr>
          <w:t>полного</w:t>
        </w:r>
      </w:hyperlink>
      <w:r w:rsidRPr="005F0FE5">
        <w:rPr>
          <w:rStyle w:val="apple-converted-space"/>
          <w:color w:val="000000"/>
          <w:sz w:val="28"/>
          <w:szCs w:val="28"/>
        </w:rPr>
        <w:t> </w:t>
      </w:r>
      <w:r w:rsidRPr="005F0FE5">
        <w:rPr>
          <w:color w:val="000000"/>
          <w:sz w:val="28"/>
          <w:szCs w:val="28"/>
        </w:rPr>
        <w:t>возмещения</w:t>
      </w:r>
      <w:r w:rsidRPr="005F0FE5">
        <w:rPr>
          <w:rStyle w:val="apple-converted-space"/>
          <w:color w:val="000000"/>
          <w:sz w:val="28"/>
          <w:szCs w:val="28"/>
        </w:rPr>
        <w:t> </w:t>
      </w:r>
      <w:hyperlink r:id="rId5" w:anchor="dst100037" w:history="1">
        <w:r w:rsidRPr="005F0FE5">
          <w:rPr>
            <w:rStyle w:val="Hyperlink"/>
            <w:color w:val="1A0DAB"/>
            <w:sz w:val="28"/>
            <w:szCs w:val="28"/>
          </w:rPr>
          <w:t>причиненных</w:t>
        </w:r>
      </w:hyperlink>
      <w:r w:rsidRPr="005F0FE5">
        <w:rPr>
          <w:rStyle w:val="apple-converted-space"/>
          <w:color w:val="000000"/>
          <w:sz w:val="28"/>
          <w:szCs w:val="28"/>
        </w:rPr>
        <w:t> </w:t>
      </w:r>
      <w:r w:rsidRPr="005F0FE5">
        <w:rPr>
          <w:color w:val="000000"/>
          <w:sz w:val="28"/>
          <w:szCs w:val="28"/>
        </w:rPr>
        <w:t>ему убытков, если законом или договором не предусмотрено возмещение убытков в меньшем размере.</w:t>
      </w:r>
    </w:p>
    <w:p w:rsidR="001D14AF" w:rsidP="001D14AF">
      <w:pPr>
        <w:tabs>
          <w:tab w:val="left" w:pos="3969"/>
        </w:tabs>
        <w:ind w:firstLine="540"/>
        <w:jc w:val="both"/>
        <w:rPr>
          <w:sz w:val="28"/>
          <w:szCs w:val="28"/>
        </w:rPr>
      </w:pPr>
      <w:r w:rsidRPr="005F0FE5">
        <w:rPr>
          <w:sz w:val="28"/>
          <w:szCs w:val="28"/>
        </w:rPr>
        <w:t>2.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</w:t>
      </w:r>
      <w:r w:rsidRPr="005F0FE5">
        <w:rPr>
          <w:rStyle w:val="apple-converted-space"/>
          <w:sz w:val="28"/>
          <w:szCs w:val="28"/>
        </w:rPr>
        <w:t> </w:t>
      </w:r>
      <w:hyperlink r:id="rId6" w:history="1">
        <w:r w:rsidRPr="005F0FE5">
          <w:rPr>
            <w:rStyle w:val="Hyperlink"/>
            <w:color w:val="1A0DAB"/>
            <w:sz w:val="28"/>
            <w:szCs w:val="28"/>
          </w:rPr>
          <w:t>(реальный ущерб)</w:t>
        </w:r>
      </w:hyperlink>
      <w:r w:rsidRPr="005F0FE5">
        <w:rPr>
          <w:sz w:val="28"/>
          <w:szCs w:val="28"/>
        </w:rPr>
        <w:t>, а также неполученные доходы, которые это лицо получило бы при обычных условиях гражданского оборота, если бы его право не было нарушено</w:t>
      </w:r>
      <w:r w:rsidRPr="005F0FE5">
        <w:rPr>
          <w:rStyle w:val="apple-converted-space"/>
          <w:sz w:val="28"/>
          <w:szCs w:val="28"/>
        </w:rPr>
        <w:t> </w:t>
      </w:r>
      <w:hyperlink r:id="rId6" w:history="1">
        <w:r w:rsidRPr="005F0FE5">
          <w:rPr>
            <w:rStyle w:val="Hyperlink"/>
            <w:color w:val="1A0DAB"/>
            <w:sz w:val="28"/>
            <w:szCs w:val="28"/>
          </w:rPr>
          <w:t>(упущенная выгода)</w:t>
        </w:r>
      </w:hyperlink>
      <w:r w:rsidRPr="005F0FE5">
        <w:rPr>
          <w:sz w:val="28"/>
          <w:szCs w:val="28"/>
        </w:rPr>
        <w:t>.</w:t>
      </w:r>
    </w:p>
    <w:p w:rsidR="005F0FE5" w:rsidRPr="001D14AF" w:rsidP="001D14AF">
      <w:pPr>
        <w:tabs>
          <w:tab w:val="left" w:pos="3969"/>
        </w:tabs>
        <w:ind w:firstLine="540"/>
        <w:jc w:val="both"/>
        <w:rPr>
          <w:sz w:val="28"/>
          <w:szCs w:val="28"/>
        </w:rPr>
      </w:pPr>
      <w:r w:rsidRPr="005F0FE5">
        <w:rPr>
          <w:sz w:val="28"/>
          <w:szCs w:val="28"/>
        </w:rPr>
        <w:t xml:space="preserve">В силу ст.1064 ГК РФ </w:t>
      </w:r>
      <w:r w:rsidRPr="005F0FE5">
        <w:rPr>
          <w:color w:val="000000"/>
          <w:sz w:val="28"/>
          <w:szCs w:val="28"/>
        </w:rPr>
        <w:t>1. Вред,</w:t>
      </w:r>
      <w:r w:rsidRPr="005F0FE5">
        <w:rPr>
          <w:rStyle w:val="apple-converted-space"/>
          <w:color w:val="000000"/>
          <w:sz w:val="28"/>
          <w:szCs w:val="28"/>
        </w:rPr>
        <w:t> </w:t>
      </w:r>
      <w:hyperlink r:id="rId5" w:anchor="dst100037" w:history="1">
        <w:r w:rsidRPr="005F0FE5">
          <w:rPr>
            <w:rStyle w:val="Hyperlink"/>
            <w:color w:val="1A0DAB"/>
            <w:sz w:val="28"/>
            <w:szCs w:val="28"/>
          </w:rPr>
          <w:t>причиненный</w:t>
        </w:r>
      </w:hyperlink>
      <w:r w:rsidRPr="005F0FE5">
        <w:rPr>
          <w:rStyle w:val="apple-converted-space"/>
          <w:color w:val="000000"/>
          <w:sz w:val="28"/>
          <w:szCs w:val="28"/>
        </w:rPr>
        <w:t> </w:t>
      </w:r>
      <w:r w:rsidRPr="005F0FE5">
        <w:rPr>
          <w:color w:val="000000"/>
          <w:sz w:val="28"/>
          <w:szCs w:val="28"/>
        </w:rPr>
        <w:t>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5F0FE5" w:rsidRPr="005F0FE5" w:rsidP="005F0FE5">
      <w:pPr>
        <w:jc w:val="both"/>
        <w:rPr>
          <w:sz w:val="28"/>
          <w:szCs w:val="28"/>
        </w:rPr>
      </w:pPr>
      <w:hyperlink r:id="rId7" w:history="1">
        <w:r w:rsidRPr="005F0FE5">
          <w:rPr>
            <w:rStyle w:val="Hyperlink"/>
            <w:color w:val="1A0DAB"/>
            <w:sz w:val="28"/>
            <w:szCs w:val="28"/>
          </w:rPr>
          <w:t>Законом</w:t>
        </w:r>
      </w:hyperlink>
      <w:r w:rsidRPr="005F0FE5">
        <w:rPr>
          <w:rStyle w:val="apple-converted-space"/>
          <w:sz w:val="28"/>
          <w:szCs w:val="28"/>
        </w:rPr>
        <w:t> </w:t>
      </w:r>
      <w:r w:rsidRPr="005F0FE5">
        <w:rPr>
          <w:sz w:val="28"/>
          <w:szCs w:val="28"/>
        </w:rPr>
        <w:t>обязанность возмещения вреда может быть возложена на лицо, не являющееся причинителем вреда.</w:t>
      </w:r>
    </w:p>
    <w:p w:rsidR="001D14AF" w:rsidP="001D14AF">
      <w:pPr>
        <w:ind w:firstLine="708"/>
        <w:jc w:val="both"/>
        <w:rPr>
          <w:sz w:val="28"/>
          <w:szCs w:val="28"/>
        </w:rPr>
      </w:pPr>
      <w:r w:rsidRPr="005F0FE5">
        <w:rPr>
          <w:sz w:val="28"/>
          <w:szCs w:val="28"/>
        </w:rPr>
        <w:t>Законом или договором может быть установлена обязанность причинителя вреда выплатить потерпевшим компенсацию сверх возмещения вреда.</w:t>
      </w:r>
      <w:r w:rsidRPr="005F0FE5">
        <w:rPr>
          <w:rStyle w:val="apple-converted-space"/>
          <w:sz w:val="28"/>
          <w:szCs w:val="28"/>
        </w:rPr>
        <w:t> </w:t>
      </w:r>
      <w:hyperlink r:id="rId8" w:anchor="dst657" w:history="1">
        <w:r w:rsidRPr="005F0FE5">
          <w:rPr>
            <w:rStyle w:val="Hyperlink"/>
            <w:color w:val="1A0DAB"/>
            <w:sz w:val="28"/>
            <w:szCs w:val="28"/>
          </w:rPr>
          <w:t>Законом</w:t>
        </w:r>
      </w:hyperlink>
      <w:r w:rsidRPr="005F0FE5">
        <w:rPr>
          <w:rStyle w:val="apple-converted-space"/>
          <w:sz w:val="28"/>
          <w:szCs w:val="28"/>
        </w:rPr>
        <w:t> </w:t>
      </w:r>
      <w:r w:rsidRPr="005F0FE5">
        <w:rPr>
          <w:sz w:val="28"/>
          <w:szCs w:val="28"/>
        </w:rPr>
        <w:t>может быть установлена обязанность лица, не являющегося причинителем вреда, выплатить потерпевшим компенсацию сверх возмещения вреда.</w:t>
      </w:r>
    </w:p>
    <w:p w:rsidR="005F0FE5" w:rsidRPr="001D14AF" w:rsidP="001D1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1079 ГК РФ </w:t>
      </w:r>
      <w:r w:rsidRPr="005F0FE5">
        <w:rPr>
          <w:color w:val="000000"/>
          <w:sz w:val="28"/>
          <w:szCs w:val="28"/>
        </w:rPr>
        <w:t>1. Юридические лица и граждане, деятельность которых связана с</w:t>
      </w:r>
      <w:r w:rsidRPr="005F0FE5">
        <w:rPr>
          <w:rStyle w:val="apple-converted-space"/>
          <w:color w:val="000000"/>
          <w:sz w:val="28"/>
          <w:szCs w:val="28"/>
        </w:rPr>
        <w:t> </w:t>
      </w:r>
      <w:hyperlink r:id="rId9" w:anchor="dst100019" w:history="1">
        <w:r w:rsidRPr="005F0FE5">
          <w:rPr>
            <w:rStyle w:val="Hyperlink"/>
            <w:color w:val="1A0DAB"/>
            <w:sz w:val="28"/>
            <w:szCs w:val="28"/>
          </w:rPr>
          <w:t>повышенной опасностью</w:t>
        </w:r>
      </w:hyperlink>
      <w:r w:rsidRPr="005F0FE5">
        <w:rPr>
          <w:rStyle w:val="apple-converted-space"/>
          <w:color w:val="000000"/>
          <w:sz w:val="28"/>
          <w:szCs w:val="28"/>
        </w:rPr>
        <w:t> </w:t>
      </w:r>
      <w:r w:rsidRPr="005F0FE5">
        <w:rPr>
          <w:color w:val="000000"/>
          <w:sz w:val="28"/>
          <w:szCs w:val="28"/>
        </w:rPr>
        <w:t>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</w:t>
      </w:r>
      <w:r w:rsidRPr="005F0FE5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5F0FE5">
          <w:rPr>
            <w:rStyle w:val="Hyperlink"/>
            <w:color w:val="1A0DAB"/>
            <w:sz w:val="28"/>
            <w:szCs w:val="28"/>
          </w:rPr>
          <w:t>источником повышенной опасности</w:t>
        </w:r>
      </w:hyperlink>
      <w:r w:rsidRPr="005F0FE5">
        <w:rPr>
          <w:color w:val="000000"/>
          <w:sz w:val="28"/>
          <w:szCs w:val="28"/>
        </w:rPr>
        <w:t>, если не докажут, что вред возник вследствие непреодолимой силы или</w:t>
      </w:r>
      <w:r w:rsidRPr="005F0FE5">
        <w:rPr>
          <w:rStyle w:val="apple-converted-space"/>
          <w:color w:val="000000"/>
          <w:sz w:val="28"/>
          <w:szCs w:val="28"/>
        </w:rPr>
        <w:t> </w:t>
      </w:r>
      <w:hyperlink r:id="rId11" w:anchor="dst100070" w:history="1">
        <w:r w:rsidRPr="005F0FE5">
          <w:rPr>
            <w:rStyle w:val="Hyperlink"/>
            <w:color w:val="1A0DAB"/>
            <w:sz w:val="28"/>
            <w:szCs w:val="28"/>
          </w:rPr>
          <w:t>умысла</w:t>
        </w:r>
      </w:hyperlink>
      <w:r w:rsidRPr="005F0FE5">
        <w:rPr>
          <w:rStyle w:val="apple-converted-space"/>
          <w:color w:val="000000"/>
          <w:sz w:val="28"/>
          <w:szCs w:val="28"/>
        </w:rPr>
        <w:t> </w:t>
      </w:r>
      <w:r w:rsidRPr="005F0FE5">
        <w:rPr>
          <w:color w:val="000000"/>
          <w:sz w:val="28"/>
          <w:szCs w:val="28"/>
        </w:rPr>
        <w:t>потерпевшего. Владелец источника повышенной опасности может быть освобожден судом от ответственности полностью или частично также по основаниям, предусмотренным</w:t>
      </w:r>
      <w:r w:rsidRPr="005F0FE5">
        <w:rPr>
          <w:rStyle w:val="apple-converted-space"/>
          <w:color w:val="000000"/>
          <w:sz w:val="28"/>
          <w:szCs w:val="28"/>
        </w:rPr>
        <w:t> </w:t>
      </w:r>
      <w:hyperlink r:id="rId12" w:anchor="dst102677" w:history="1">
        <w:r w:rsidRPr="005F0FE5">
          <w:rPr>
            <w:rStyle w:val="Hyperlink"/>
            <w:color w:val="1A0DAB"/>
            <w:sz w:val="28"/>
            <w:szCs w:val="28"/>
          </w:rPr>
          <w:t>пунктами 2</w:t>
        </w:r>
      </w:hyperlink>
      <w:r w:rsidRPr="005F0FE5">
        <w:rPr>
          <w:rStyle w:val="apple-converted-space"/>
          <w:color w:val="000000"/>
          <w:sz w:val="28"/>
          <w:szCs w:val="28"/>
        </w:rPr>
        <w:t> </w:t>
      </w:r>
      <w:r w:rsidRPr="005F0FE5">
        <w:rPr>
          <w:color w:val="000000"/>
          <w:sz w:val="28"/>
          <w:szCs w:val="28"/>
        </w:rPr>
        <w:t>и</w:t>
      </w:r>
      <w:r w:rsidRPr="005F0FE5">
        <w:rPr>
          <w:rStyle w:val="apple-converted-space"/>
          <w:color w:val="000000"/>
          <w:sz w:val="28"/>
          <w:szCs w:val="28"/>
        </w:rPr>
        <w:t> </w:t>
      </w:r>
      <w:hyperlink r:id="rId12" w:anchor="dst102680" w:history="1">
        <w:r w:rsidRPr="005F0FE5">
          <w:rPr>
            <w:rStyle w:val="Hyperlink"/>
            <w:color w:val="1A0DAB"/>
            <w:sz w:val="28"/>
            <w:szCs w:val="28"/>
          </w:rPr>
          <w:t>3 статьи 1083</w:t>
        </w:r>
      </w:hyperlink>
      <w:r w:rsidRPr="005F0FE5">
        <w:rPr>
          <w:rStyle w:val="apple-converted-space"/>
          <w:color w:val="000000"/>
          <w:sz w:val="28"/>
          <w:szCs w:val="28"/>
        </w:rPr>
        <w:t> </w:t>
      </w:r>
      <w:r w:rsidRPr="005F0FE5">
        <w:rPr>
          <w:color w:val="000000"/>
          <w:sz w:val="28"/>
          <w:szCs w:val="28"/>
        </w:rPr>
        <w:t>настоящего Кодекса.</w:t>
      </w:r>
    </w:p>
    <w:p w:rsidR="005F0FE5" w:rsidRPr="005F0FE5" w:rsidP="00D300A3">
      <w:pPr>
        <w:ind w:firstLine="708"/>
        <w:jc w:val="both"/>
        <w:rPr>
          <w:sz w:val="28"/>
          <w:szCs w:val="28"/>
        </w:rPr>
      </w:pPr>
      <w:r w:rsidRPr="005F0FE5">
        <w:rPr>
          <w:sz w:val="28"/>
          <w:szCs w:val="28"/>
        </w:rPr>
        <w:t>Обязанность возмещения вреда возлагается на юридическое лицо или гражданина, которые</w:t>
      </w:r>
      <w:r w:rsidRPr="005F0FE5">
        <w:rPr>
          <w:rStyle w:val="apple-converted-space"/>
          <w:sz w:val="28"/>
          <w:szCs w:val="28"/>
        </w:rPr>
        <w:t> </w:t>
      </w:r>
      <w:hyperlink r:id="rId11" w:anchor="dst100061" w:history="1">
        <w:r w:rsidRPr="005F0FE5">
          <w:rPr>
            <w:rStyle w:val="Hyperlink"/>
            <w:color w:val="1A0DAB"/>
            <w:sz w:val="28"/>
            <w:szCs w:val="28"/>
          </w:rPr>
          <w:t>владеют</w:t>
        </w:r>
      </w:hyperlink>
      <w:r w:rsidRPr="005F0FE5">
        <w:rPr>
          <w:rStyle w:val="apple-converted-space"/>
          <w:sz w:val="28"/>
          <w:szCs w:val="28"/>
        </w:rPr>
        <w:t> </w:t>
      </w:r>
      <w:r w:rsidRPr="005F0FE5">
        <w:rPr>
          <w:sz w:val="28"/>
          <w:szCs w:val="28"/>
        </w:rPr>
        <w:t>источником повышенной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</w:t>
      </w:r>
      <w:r w:rsidRPr="005F0FE5">
        <w:rPr>
          <w:rStyle w:val="apple-converted-space"/>
          <w:sz w:val="28"/>
          <w:szCs w:val="28"/>
        </w:rPr>
        <w:t> </w:t>
      </w:r>
      <w:hyperlink r:id="rId11" w:anchor="dst100066" w:history="1">
        <w:r w:rsidRPr="005F0FE5">
          <w:rPr>
            <w:rStyle w:val="Hyperlink"/>
            <w:color w:val="1A0DAB"/>
            <w:sz w:val="28"/>
            <w:szCs w:val="28"/>
          </w:rPr>
          <w:t>доверенности</w:t>
        </w:r>
      </w:hyperlink>
      <w:r w:rsidRPr="005F0FE5">
        <w:rPr>
          <w:rStyle w:val="apple-converted-space"/>
          <w:sz w:val="28"/>
          <w:szCs w:val="28"/>
        </w:rPr>
        <w:t> </w:t>
      </w:r>
      <w:r w:rsidRPr="005F0FE5">
        <w:rPr>
          <w:sz w:val="28"/>
          <w:szCs w:val="28"/>
        </w:rPr>
        <w:t>на право управления транспортным средством, в силу распоряжения соответствующего органа о передаче ему источника повышенной опасности и т.п.).</w:t>
      </w:r>
    </w:p>
    <w:p w:rsidR="005F0FE5" w:rsidRPr="005F0FE5" w:rsidP="00D300A3">
      <w:pPr>
        <w:ind w:firstLine="708"/>
        <w:jc w:val="both"/>
        <w:rPr>
          <w:sz w:val="28"/>
          <w:szCs w:val="28"/>
        </w:rPr>
      </w:pPr>
      <w:r w:rsidRPr="005F0FE5">
        <w:rPr>
          <w:sz w:val="28"/>
          <w:szCs w:val="28"/>
        </w:rPr>
        <w:t>2. Владелец источника повышенной опасности не отвечает за вред, причиненный этим источником, если докажет, что источник выбыл из его обладания в результате противоправных действий других лиц. Ответственность за вред, причиненный источником повышенной опасности, в таких случаях несут лица, противоправно завладевшие источником. При наличии вины владельца</w:t>
      </w:r>
      <w:r>
        <w:t xml:space="preserve"> </w:t>
      </w:r>
      <w:r w:rsidRPr="005F0FE5">
        <w:rPr>
          <w:sz w:val="28"/>
          <w:szCs w:val="28"/>
        </w:rPr>
        <w:t xml:space="preserve">источника повышенной опасности в </w:t>
      </w:r>
      <w:r w:rsidRPr="005F0FE5">
        <w:rPr>
          <w:sz w:val="28"/>
          <w:szCs w:val="28"/>
        </w:rPr>
        <w:t>противоправном изъятии этого источника из его обладания ответственность может быть возложена как на владельца, так и на лицо, противоправно завладевшее источником повышенной опасности.</w:t>
      </w:r>
    </w:p>
    <w:p w:rsidR="002633D5" w:rsidP="0026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02.09.2021 истец обратился в ОП №7 «Гагаринский» УМВД России по г. Казани с заявлением о привлечении к административной ответственности лиц, повредивших 30.08.2021 в 22 час. 44 мин. шлагбаум во дворе дома № </w:t>
      </w:r>
      <w:r w:rsidR="00AF1D5C"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 г. </w:t>
      </w:r>
      <w:r w:rsidR="00AF1D5C">
        <w:rPr>
          <w:sz w:val="28"/>
          <w:szCs w:val="28"/>
        </w:rPr>
        <w:t>**</w:t>
      </w:r>
      <w:r>
        <w:rPr>
          <w:sz w:val="28"/>
          <w:szCs w:val="28"/>
        </w:rPr>
        <w:t xml:space="preserve"> РТ  (л.д. 9). В результате проведенной проверки было установлено, что шлагбаум был поврежден пассажиром автомобиля марки «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», рег.№ 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/716,  принадлежащем ответчику, сдававшим его в аренду 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 Л.Л. для работы в такси. При опросе последнего он пояснил, что шлагбаум 30.08.2021 не отгибал, кто находился на пассажирском месте автомобиля в тот день не помнит. В возбуждении уголовного дела по ч. 1 ст. 167 УК РФ </w:t>
      </w:r>
      <w:r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было отказано, а производство по делу об административном правонарушении прекращено, ввиду истечения срока давности</w:t>
      </w:r>
      <w:r>
        <w:rPr>
          <w:sz w:val="28"/>
          <w:szCs w:val="28"/>
        </w:rPr>
        <w:t xml:space="preserve"> (л.д. 8-36 отказной материал)</w:t>
      </w:r>
      <w:r>
        <w:rPr>
          <w:sz w:val="28"/>
          <w:szCs w:val="28"/>
        </w:rPr>
        <w:t>.</w:t>
      </w:r>
    </w:p>
    <w:p w:rsidR="002633D5" w:rsidP="0026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пояснил в суде представитель истца, ответчик сдавал свой автомобиль в аренду, а значит, может представить соответствующий договор, и тогда возможна замена ответчика. Вместе с тем, на настоящий момент настаивает на взыскании понесенных истцом расходов на ремонт шлагбаума с ответчика и компенсации причиненного морального вреда.</w:t>
      </w:r>
    </w:p>
    <w:p w:rsidR="002633D5" w:rsidP="0026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вопросы суда, истец пояснил, что являлся инициатором установки шлагбаума во дворе дома № </w:t>
      </w:r>
      <w:r w:rsidR="00AF1D5C">
        <w:rPr>
          <w:sz w:val="28"/>
          <w:szCs w:val="28"/>
        </w:rPr>
        <w:t>**</w:t>
      </w:r>
      <w:r>
        <w:rPr>
          <w:sz w:val="28"/>
          <w:szCs w:val="28"/>
        </w:rPr>
        <w:t xml:space="preserve"> по ул. 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 г. 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 РТ, поэтому и взял на себя обязательство по его обслуживанию и ремонту. Соответственно, когда шлагбаум повредили, то вынужден был оплатить расходы на его ремонт. Размер расходов составил 4000 руб., что подтверждено документально (л.д. 37).</w:t>
      </w:r>
    </w:p>
    <w:p w:rsidR="002633D5" w:rsidP="0026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при просмотре видеозаписи судом установлено, что шлагбаум был поврежден неизвестным лицом, вышедшим со стороны пассажирского сиденья из автомобиля марки «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 xml:space="preserve">», рег.№ </w:t>
      </w:r>
      <w:r w:rsidR="00AF1D5C">
        <w:rPr>
          <w:sz w:val="28"/>
          <w:szCs w:val="28"/>
        </w:rPr>
        <w:t>***</w:t>
      </w:r>
      <w:r>
        <w:rPr>
          <w:sz w:val="28"/>
          <w:szCs w:val="28"/>
        </w:rPr>
        <w:t>/716. То есть, не автомобилем, являющемся источником повышенной опасности, не водителем данного автомобиля, а неизвестным лицом, личность которого не установлена. Соответственно, оснований для взыскания с ответчика, как владельца источника повышенной опасности, расходов, понесенных истцом, на ремонт шлагбаума, не имеется. Следовательно, все производные исковые требования от основного искового требования удовлетворению не подлежат.</w:t>
      </w:r>
    </w:p>
    <w:p w:rsidR="005A61C8" w:rsidRPr="00126E2C" w:rsidP="0026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руководствуясь  </w:t>
      </w:r>
      <w:r>
        <w:rPr>
          <w:sz w:val="28"/>
          <w:szCs w:val="28"/>
        </w:rPr>
        <w:t xml:space="preserve">ст. ст. </w:t>
      </w:r>
      <w:r>
        <w:rPr>
          <w:sz w:val="28"/>
          <w:szCs w:val="28"/>
        </w:rPr>
        <w:t xml:space="preserve">56, </w:t>
      </w:r>
      <w:r>
        <w:rPr>
          <w:sz w:val="28"/>
          <w:szCs w:val="28"/>
        </w:rPr>
        <w:t xml:space="preserve">199, 234-237 ГПК РФ, </w:t>
      </w:r>
    </w:p>
    <w:p w:rsidR="005A61C8" w:rsidP="005A61C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61C8" w:rsidP="005A61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Черезовой С</w:t>
      </w:r>
      <w:r w:rsidR="00AF1D5C">
        <w:rPr>
          <w:sz w:val="28"/>
          <w:szCs w:val="28"/>
        </w:rPr>
        <w:t>*</w:t>
      </w:r>
      <w:r>
        <w:rPr>
          <w:sz w:val="28"/>
          <w:szCs w:val="28"/>
        </w:rPr>
        <w:t xml:space="preserve"> А</w:t>
      </w:r>
      <w:r w:rsidR="00AF1D5C">
        <w:rPr>
          <w:sz w:val="28"/>
          <w:szCs w:val="28"/>
        </w:rPr>
        <w:t>*</w:t>
      </w:r>
      <w:r>
        <w:rPr>
          <w:sz w:val="28"/>
          <w:szCs w:val="28"/>
        </w:rPr>
        <w:t xml:space="preserve"> к Коновалову Л</w:t>
      </w:r>
      <w:r w:rsidR="00AF1D5C">
        <w:rPr>
          <w:sz w:val="28"/>
          <w:szCs w:val="28"/>
        </w:rPr>
        <w:t>*</w:t>
      </w:r>
      <w:r>
        <w:rPr>
          <w:sz w:val="28"/>
          <w:szCs w:val="28"/>
        </w:rPr>
        <w:t xml:space="preserve"> Л</w:t>
      </w:r>
      <w:r w:rsidR="00AF1D5C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расходов на ремонтные работы (ремонт шлакбаума) в размере 4000 руб., компенсации морального вреда в размере 30000 руб., компенсации расходов на оказание юридических услуг в размере 7000 руб., возмещении расходов, связанных с уплатой государственной пошлины, в размере 700 руб., а также </w:t>
      </w:r>
      <w:r>
        <w:rPr>
          <w:sz w:val="28"/>
          <w:szCs w:val="28"/>
        </w:rPr>
        <w:t xml:space="preserve">почтовых расходов в размере 106 руб. – оставить без удовлетворения. </w:t>
      </w:r>
    </w:p>
    <w:p w:rsidR="005A61C8" w:rsidRPr="002633D5" w:rsidP="005A6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633D5">
        <w:rPr>
          <w:rFonts w:ascii="Times New Roman CYR" w:hAnsi="Times New Roman CYR" w:cs="Times New Roman CYR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5A61C8" w:rsidRPr="002633D5" w:rsidP="005A61C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33D5">
        <w:rPr>
          <w:rFonts w:eastAsia="Calibr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A61C8" w:rsidRPr="002633D5" w:rsidP="005A61C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633D5">
        <w:rPr>
          <w:rFonts w:eastAsia="Calibr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A61C8" w:rsidP="005A61C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633D5">
        <w:rPr>
          <w:rFonts w:eastAsia="Calibri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33D5" w:rsidRPr="002633D5" w:rsidP="002633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Мотивированное решение составлено 23  мая 2022 года.</w:t>
      </w:r>
    </w:p>
    <w:p w:rsidR="005A61C8" w:rsidRPr="002633D5" w:rsidP="005A61C8">
      <w:pPr>
        <w:ind w:firstLine="709"/>
        <w:jc w:val="center"/>
        <w:rPr>
          <w:sz w:val="28"/>
          <w:szCs w:val="28"/>
        </w:rPr>
      </w:pPr>
    </w:p>
    <w:p w:rsidR="00AF1D5C" w:rsidP="005A61C8">
      <w:pPr>
        <w:jc w:val="both"/>
        <w:rPr>
          <w:sz w:val="28"/>
          <w:szCs w:val="28"/>
        </w:rPr>
      </w:pPr>
    </w:p>
    <w:p w:rsidR="005A61C8" w:rsidRPr="004A1708" w:rsidP="005A61C8">
      <w:pPr>
        <w:jc w:val="both"/>
        <w:rPr>
          <w:sz w:val="28"/>
          <w:szCs w:val="28"/>
        </w:rPr>
      </w:pPr>
      <w:r w:rsidRPr="004A170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4A1708">
        <w:rPr>
          <w:sz w:val="28"/>
          <w:szCs w:val="28"/>
        </w:rPr>
        <w:t>Мировой судья с/у № 1</w:t>
      </w:r>
    </w:p>
    <w:p w:rsidR="008920CB" w:rsidRPr="004A1708" w:rsidP="0089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26E2C">
        <w:rPr>
          <w:sz w:val="28"/>
          <w:szCs w:val="28"/>
        </w:rPr>
        <w:t>Зеленодольско</w:t>
      </w:r>
      <w:r>
        <w:rPr>
          <w:sz w:val="28"/>
          <w:szCs w:val="28"/>
        </w:rPr>
        <w:t xml:space="preserve">му судебному району </w:t>
      </w:r>
      <w:r w:rsidRPr="00126E2C">
        <w:rPr>
          <w:sz w:val="28"/>
          <w:szCs w:val="28"/>
        </w:rPr>
        <w:t>РТ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708">
        <w:rPr>
          <w:sz w:val="28"/>
          <w:szCs w:val="28"/>
        </w:rPr>
        <w:t xml:space="preserve">М.В. Соколовская                                                                                    </w:t>
      </w:r>
    </w:p>
    <w:p w:rsidR="005A61C8"/>
    <w:sectPr w:rsidSect="008920CB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C8"/>
    <w:rsid w:val="00126E2C"/>
    <w:rsid w:val="001D14AF"/>
    <w:rsid w:val="002633D5"/>
    <w:rsid w:val="004A1708"/>
    <w:rsid w:val="005A61C8"/>
    <w:rsid w:val="005F0FE5"/>
    <w:rsid w:val="008920CB"/>
    <w:rsid w:val="00AF1D5C"/>
    <w:rsid w:val="00B118C9"/>
    <w:rsid w:val="00C457BF"/>
    <w:rsid w:val="00D30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E5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F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F0FE5"/>
  </w:style>
  <w:style w:type="character" w:styleId="Hyperlink">
    <w:name w:val="Hyperlink"/>
    <w:basedOn w:val="DefaultParagraphFont"/>
    <w:uiPriority w:val="99"/>
    <w:semiHidden/>
    <w:unhideWhenUsed/>
    <w:rsid w:val="005F0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9027/27fb9de9d0fa6adb1f00e22c245b99251d5bd23f/" TargetMode="External" /><Relationship Id="rId11" Type="http://schemas.openxmlformats.org/officeDocument/2006/relationships/hyperlink" Target="https://www.consultant.ru/document/cons_doc_LAW_96790/" TargetMode="External" /><Relationship Id="rId12" Type="http://schemas.openxmlformats.org/officeDocument/2006/relationships/hyperlink" Target="https://www.consultant.ru/document/cons_doc_LAW_377025/659a5984f4d8d5f4d0a3ad3b77ab970ab5b79a56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81602/" TargetMode="External" /><Relationship Id="rId5" Type="http://schemas.openxmlformats.org/officeDocument/2006/relationships/hyperlink" Target="https://www.consultant.ru/document/cons_doc_LAW_356399/" TargetMode="External" /><Relationship Id="rId6" Type="http://schemas.openxmlformats.org/officeDocument/2006/relationships/hyperlink" Target="https://www.consultant.ru/document/cons_doc_LAW_5142/4734407fbf4d5eec5306840f8b75b994e5d57090/" TargetMode="External" /><Relationship Id="rId7" Type="http://schemas.openxmlformats.org/officeDocument/2006/relationships/hyperlink" Target="https://www.consultant.ru/document/cons_doc_LAW_9027/c511835e25e63740cf185038b1ad056526f814e9/" TargetMode="External" /><Relationship Id="rId8" Type="http://schemas.openxmlformats.org/officeDocument/2006/relationships/hyperlink" Target="https://www.consultant.ru/document/cons_doc_LAW_416268/5187991b9b9c9dcb1bca94dffffcbc11861f0424/" TargetMode="External" /><Relationship Id="rId9" Type="http://schemas.openxmlformats.org/officeDocument/2006/relationships/hyperlink" Target="https://www.consultant.ru/document/cons_doc_LAW_28391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