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10665" w:type="dxa"/>
        <w:tblInd w:w="-459" w:type="dxa"/>
        <w:tblLook w:val="01E0"/>
      </w:tblPr>
      <w:tblGrid>
        <w:gridCol w:w="222"/>
        <w:gridCol w:w="10518"/>
      </w:tblGrid>
      <w:tr w:rsidTr="0052016E">
        <w:tblPrEx>
          <w:tblW w:w="10665" w:type="dxa"/>
          <w:tblInd w:w="-459" w:type="dxa"/>
          <w:tblLook w:val="01E0"/>
        </w:tblPrEx>
        <w:tc>
          <w:tcPr>
            <w:tcW w:w="222" w:type="dxa"/>
          </w:tcPr>
          <w:p w:rsidR="001A6AC8" w:rsidP="0052016E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43" w:type="dxa"/>
            <w:hideMark/>
          </w:tcPr>
          <w:tbl>
            <w:tblPr>
              <w:tblW w:w="10341" w:type="dxa"/>
              <w:tblLook w:val="01E0"/>
            </w:tblPr>
            <w:tblGrid>
              <w:gridCol w:w="10341"/>
            </w:tblGrid>
            <w:tr w:rsidTr="0052016E">
              <w:tblPrEx>
                <w:tblW w:w="10341" w:type="dxa"/>
                <w:tblLook w:val="01E0"/>
              </w:tblPrEx>
              <w:tc>
                <w:tcPr>
                  <w:tcW w:w="10341" w:type="dxa"/>
                  <w:hideMark/>
                </w:tcPr>
                <w:p w:rsidR="001A6AC8" w:rsidP="0052016E">
                  <w:pPr>
                    <w:spacing w:line="276" w:lineRule="auto"/>
                    <w:ind w:left="-539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2-310/2022</w:t>
                  </w:r>
                </w:p>
                <w:p w:rsidR="001A6AC8" w:rsidP="001A6AC8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0093-01-2022-000509-09</w:t>
                  </w:r>
                </w:p>
              </w:tc>
            </w:tr>
          </w:tbl>
          <w:p w:rsidR="001A6AC8" w:rsidP="0052016E">
            <w:pPr>
              <w:spacing w:line="256" w:lineRule="auto"/>
              <w:jc w:val="righ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A6AC8" w:rsidP="001A6AC8">
      <w:pPr>
        <w:pStyle w:val="Title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1A6AC8" w:rsidP="001A6AC8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1A6AC8" w:rsidP="001A6AC8">
      <w:pPr>
        <w:pStyle w:val="Subtitle"/>
        <w:ind w:right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1A6AC8" w:rsidP="001A6AC8">
      <w:pPr>
        <w:ind w:firstLine="709"/>
        <w:jc w:val="center"/>
        <w:rPr>
          <w:caps/>
          <w:sz w:val="27"/>
          <w:szCs w:val="27"/>
        </w:rPr>
      </w:pPr>
    </w:p>
    <w:p w:rsidR="001A6AC8" w:rsidP="001A6AC8">
      <w:pPr>
        <w:rPr>
          <w:sz w:val="27"/>
          <w:szCs w:val="27"/>
        </w:rPr>
      </w:pPr>
      <w:r>
        <w:rPr>
          <w:sz w:val="27"/>
          <w:szCs w:val="27"/>
        </w:rPr>
        <w:t>15 марта 2022 года                                                                                    город Бугульма РТ</w:t>
      </w:r>
    </w:p>
    <w:p w:rsidR="001A6AC8" w:rsidP="001A6AC8">
      <w:pPr>
        <w:rPr>
          <w:sz w:val="16"/>
          <w:szCs w:val="16"/>
        </w:rPr>
      </w:pPr>
    </w:p>
    <w:p w:rsidR="001A6AC8" w:rsidP="001A6A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 xml:space="preserve">общества с ограниченной ответственностью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«КВ Деньги Людям» к Маликовой </w:t>
      </w:r>
      <w:r w:rsidR="00C31313">
        <w:rPr>
          <w:sz w:val="27"/>
          <w:szCs w:val="27"/>
        </w:rPr>
        <w:t>*</w:t>
      </w:r>
      <w:r w:rsidR="00C31313">
        <w:rPr>
          <w:sz w:val="27"/>
          <w:szCs w:val="27"/>
        </w:rPr>
        <w:t xml:space="preserve"> </w:t>
      </w:r>
      <w:r>
        <w:rPr>
          <w:sz w:val="27"/>
          <w:szCs w:val="27"/>
        </w:rPr>
        <w:t>о взыскании задолженности по договору займа,</w:t>
      </w:r>
    </w:p>
    <w:p w:rsidR="001A6AC8" w:rsidP="001A6A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1A6AC8" w:rsidP="001A6AC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1A6AC8" w:rsidP="001A6AC8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A6AC8" w:rsidP="001A6AC8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 xml:space="preserve">общества с ограниченной ответственностью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«КВ Деньги Людям» к Маликовой </w:t>
      </w:r>
      <w:r w:rsidR="00C31313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задолженности по договору займа</w:t>
      </w:r>
      <w:r>
        <w:rPr>
          <w:color w:val="000000"/>
          <w:sz w:val="27"/>
          <w:szCs w:val="27"/>
        </w:rPr>
        <w:t xml:space="preserve"> удовлетворить.</w:t>
      </w:r>
    </w:p>
    <w:p w:rsidR="001A6AC8" w:rsidP="001A6AC8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Маликовой </w:t>
      </w:r>
      <w:r w:rsidR="00C31313">
        <w:rPr>
          <w:sz w:val="27"/>
          <w:szCs w:val="27"/>
        </w:rPr>
        <w:t>*</w:t>
      </w:r>
      <w:r w:rsidR="00C3131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пользу общества с ограниченной ответственностью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«КВ Деньги Людям» задолженность по договору займа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№ </w:t>
      </w:r>
      <w:r w:rsidR="00C31313">
        <w:rPr>
          <w:sz w:val="27"/>
          <w:szCs w:val="27"/>
        </w:rPr>
        <w:t>*</w:t>
      </w:r>
      <w:r w:rsidR="00C31313">
        <w:rPr>
          <w:sz w:val="27"/>
          <w:szCs w:val="27"/>
        </w:rPr>
        <w:t xml:space="preserve"> </w:t>
      </w:r>
      <w:r>
        <w:rPr>
          <w:sz w:val="27"/>
          <w:szCs w:val="27"/>
        </w:rPr>
        <w:t>от 26 апреля 2021 года в размере 9 840 руб. 00 коп., из которых: 6 000 руб. 00 коп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– </w:t>
      </w:r>
      <w:r>
        <w:rPr>
          <w:sz w:val="27"/>
          <w:szCs w:val="27"/>
        </w:rPr>
        <w:t>с</w:t>
      </w:r>
      <w:r>
        <w:rPr>
          <w:sz w:val="27"/>
          <w:szCs w:val="27"/>
        </w:rPr>
        <w:t>умма основного долга, 3 840 руб. 00 коп. – сумма процентов по договору займа за период с 26 апреля 2021 года по 23 сентября 2021 года, а также 400 руб. 00 коп. в счет возмещения издержек, связанных с уплатой государственной пошлины.</w:t>
      </w:r>
    </w:p>
    <w:p w:rsidR="001A6AC8" w:rsidP="001A6AC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A6AC8" w:rsidP="001A6AC8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1A6AC8" w:rsidP="001A6AC8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A6AC8" w:rsidP="001A6AC8">
      <w:pPr>
        <w:pStyle w:val="BodyTextIndent"/>
        <w:rPr>
          <w:sz w:val="27"/>
          <w:szCs w:val="27"/>
        </w:rPr>
      </w:pPr>
    </w:p>
    <w:p w:rsidR="001A6AC8" w:rsidP="001A6AC8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1A6AC8" w:rsidP="001A6AC8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1A6AC8" w:rsidP="001A6AC8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1A6AC8" w:rsidP="001A6AC8">
      <w:pPr>
        <w:ind w:left="284" w:firstLine="567"/>
        <w:jc w:val="both"/>
        <w:rPr>
          <w:sz w:val="27"/>
          <w:szCs w:val="27"/>
        </w:rPr>
      </w:pPr>
    </w:p>
    <w:p w:rsidR="001A6AC8" w:rsidP="001A6AC8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1A6AC8" w:rsidP="001A6AC8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1A6AC8" w:rsidP="001A6AC8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p w:rsidR="001A6AC8" w:rsidP="001A6AC8"/>
    <w:p w:rsidR="001A6AC8" w:rsidP="001A6AC8"/>
    <w:p w:rsidR="00543999"/>
    <w:sectPr w:rsidSect="001A28A4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91"/>
    <w:rsid w:val="001A6AC8"/>
    <w:rsid w:val="0052016E"/>
    <w:rsid w:val="00543999"/>
    <w:rsid w:val="00C31313"/>
    <w:rsid w:val="00C87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A6AC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A6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A6AC8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A6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1A6AC8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1A6A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A6AC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A6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A6AC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6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