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D61EA3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CC2C28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D61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№6 по Альметьевскому судебному району РТ</w:t>
      </w:r>
    </w:p>
    <w:p w:rsidR="000136E8" w:rsidRPr="00B17BEA" w:rsidP="0001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P="0001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CC2C28" w:rsidR="00CC2C28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F7403" w:rsidRPr="006F7403" w:rsidP="006F7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№16</w:t>
      </w:r>
      <w:r w:rsidRPr="006F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0622</w:t>
      </w: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136E8" w:rsidRPr="00477EB2" w:rsidP="0001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6E8" w:rsidRPr="00477EB2" w:rsidP="00013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49F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г.Альметьевск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136E8" w:rsidRPr="00477EB2" w:rsidP="00013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0136E8" w:rsidRPr="00477EB2" w:rsidP="00013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D61EA3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 И.Ф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D61EA3" w:rsidRPr="00D61EA3" w:rsidP="00D61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D61EA3">
        <w:rPr>
          <w:rFonts w:ascii="Times New Roman" w:eastAsia="Calibri" w:hAnsi="Times New Roman" w:cs="Times New Roman"/>
          <w:sz w:val="28"/>
          <w:szCs w:val="28"/>
          <w:lang w:eastAsia="ru-RU"/>
        </w:rPr>
        <w:t>по иску акционерного общества «Татэнергосбыт» к Курбаткину В</w:t>
      </w:r>
      <w:r w:rsidR="008325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8325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энергоснабжения,</w:t>
      </w:r>
    </w:p>
    <w:p w:rsidR="00D61EA3" w:rsidRPr="00D61EA3" w:rsidP="00D6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A3" w:rsidRPr="00D61EA3" w:rsidP="00D6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61EA3" w:rsidRPr="00D61EA3" w:rsidP="00D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A3" w:rsidRPr="00D61EA3" w:rsidP="00D61E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D61EA3" w:rsidRPr="00D61EA3" w:rsidP="00D6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A3" w:rsidRPr="00D61EA3" w:rsidP="00D6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D61EA3" w:rsidRPr="00D61EA3" w:rsidP="00D6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A3" w:rsidRPr="00D61EA3" w:rsidP="00D6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D61EA3" w:rsidRPr="00D61EA3" w:rsidP="00D6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EA3" w:rsidRPr="00D61EA3" w:rsidP="00D61E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акционерного общества «Татэнергосбыт» к Курбаткину В</w:t>
      </w:r>
      <w:r w:rsidR="008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энергоснабжения удовлетворить.</w:t>
      </w:r>
    </w:p>
    <w:p w:rsidR="00D61EA3" w:rsidRPr="00D61EA3" w:rsidP="00D61E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Курбаткина В</w:t>
      </w:r>
      <w:r w:rsidR="008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акционерного общества «Татэнергосбыт» задолженность за потребленную электроэнергию за период с 01.0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31.10.2021г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>934 (девятьсот тридцать четыре) рубля 51 копейка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шлины в размере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(четыреста) рублей</w:t>
      </w:r>
      <w:r w:rsidR="00E9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D61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03" w:rsidP="00D6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6F74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136E8" w:rsidRPr="00B17BEA" w:rsidP="000136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36E8" w:rsidRPr="00B17BEA" w:rsidP="000136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36E8" w:rsidRPr="006F57FC" w:rsidP="00013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 Аблакова 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6F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6F74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1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9B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9C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E8"/>
    <w:rsid w:val="000136E8"/>
    <w:rsid w:val="00062EAE"/>
    <w:rsid w:val="0016289B"/>
    <w:rsid w:val="003922A9"/>
    <w:rsid w:val="00477EB2"/>
    <w:rsid w:val="005E7605"/>
    <w:rsid w:val="006950DA"/>
    <w:rsid w:val="006F57FC"/>
    <w:rsid w:val="006F7403"/>
    <w:rsid w:val="007944EE"/>
    <w:rsid w:val="007F05DA"/>
    <w:rsid w:val="0083259C"/>
    <w:rsid w:val="008C1926"/>
    <w:rsid w:val="00923ECB"/>
    <w:rsid w:val="00996995"/>
    <w:rsid w:val="00B16E27"/>
    <w:rsid w:val="00B17BEA"/>
    <w:rsid w:val="00BE55F6"/>
    <w:rsid w:val="00CC2C28"/>
    <w:rsid w:val="00D61EA3"/>
    <w:rsid w:val="00E03681"/>
    <w:rsid w:val="00E949F2"/>
    <w:rsid w:val="00EB6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1536F-FF88-4A8A-AD4D-93C736E2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36E8"/>
  </w:style>
  <w:style w:type="paragraph" w:styleId="BalloonText">
    <w:name w:val="Balloon Text"/>
    <w:basedOn w:val="Normal"/>
    <w:link w:val="a0"/>
    <w:uiPriority w:val="99"/>
    <w:semiHidden/>
    <w:unhideWhenUsed/>
    <w:rsid w:val="00E9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