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6FC" w:rsidRPr="00076DE1" w:rsidP="002A08F7" w14:paraId="476A437B" w14:textId="3E071FF4">
      <w:pPr>
        <w:jc w:val="center"/>
        <w:rPr>
          <w:sz w:val="28"/>
          <w:szCs w:val="28"/>
        </w:rPr>
      </w:pPr>
      <w:r w:rsidRPr="00076DE1">
        <w:rPr>
          <w:sz w:val="28"/>
          <w:szCs w:val="28"/>
        </w:rPr>
        <w:t>Подлинник решения приобщен к гражданскому делу № 2-3-</w:t>
      </w:r>
      <w:r w:rsidRPr="00076DE1" w:rsidR="00D1679D">
        <w:rPr>
          <w:sz w:val="28"/>
          <w:szCs w:val="28"/>
        </w:rPr>
        <w:t>387/2022</w:t>
      </w:r>
      <w:r w:rsidRPr="00076DE1">
        <w:rPr>
          <w:sz w:val="28"/>
          <w:szCs w:val="28"/>
        </w:rPr>
        <w:t xml:space="preserve"> судебного участка № 3 по Альметьевскому судебному району РТ</w:t>
      </w:r>
    </w:p>
    <w:p w:rsidR="0024678B" w:rsidRPr="00076DE1" w:rsidP="002A08F7" w14:paraId="4F7455B7" w14:textId="77777777">
      <w:pPr>
        <w:jc w:val="center"/>
        <w:rPr>
          <w:sz w:val="28"/>
          <w:szCs w:val="28"/>
        </w:rPr>
      </w:pPr>
    </w:p>
    <w:p w:rsidR="006316FC" w:rsidRPr="00076DE1" w:rsidP="0024678B" w14:paraId="1F750DF0" w14:textId="2C1C0C38">
      <w:pPr>
        <w:jc w:val="center"/>
        <w:rPr>
          <w:sz w:val="28"/>
          <w:szCs w:val="28"/>
        </w:rPr>
      </w:pPr>
      <w:r w:rsidRPr="00076DE1">
        <w:rPr>
          <w:sz w:val="28"/>
          <w:szCs w:val="28"/>
        </w:rPr>
        <w:t xml:space="preserve">УИД </w:t>
      </w:r>
      <w:r w:rsidRPr="00076DE1" w:rsidR="00D1679D">
        <w:rPr>
          <w:sz w:val="28"/>
          <w:szCs w:val="28"/>
        </w:rPr>
        <w:t>16</w:t>
      </w:r>
      <w:r w:rsidRPr="00076DE1">
        <w:rPr>
          <w:sz w:val="28"/>
          <w:szCs w:val="28"/>
          <w:lang w:val="en-US"/>
        </w:rPr>
        <w:t>MS</w:t>
      </w:r>
      <w:r w:rsidRPr="00076DE1" w:rsidR="00D1679D">
        <w:rPr>
          <w:sz w:val="28"/>
          <w:szCs w:val="28"/>
        </w:rPr>
        <w:t>0013</w:t>
      </w:r>
      <w:r w:rsidRPr="00076DE1">
        <w:rPr>
          <w:sz w:val="28"/>
          <w:szCs w:val="28"/>
        </w:rPr>
        <w:t>-01-202</w:t>
      </w:r>
      <w:r w:rsidRPr="00076DE1" w:rsidR="00D1679D">
        <w:rPr>
          <w:sz w:val="28"/>
          <w:szCs w:val="28"/>
        </w:rPr>
        <w:t>2-000008-29</w:t>
      </w:r>
      <w:r w:rsidRPr="00076DE1" w:rsidR="0024678B">
        <w:rPr>
          <w:sz w:val="28"/>
          <w:szCs w:val="28"/>
        </w:rPr>
        <w:tab/>
      </w:r>
      <w:r w:rsidRPr="00076DE1" w:rsidR="00FC3A9E">
        <w:rPr>
          <w:sz w:val="28"/>
          <w:szCs w:val="28"/>
        </w:rPr>
        <w:tab/>
      </w:r>
      <w:r w:rsidRPr="00076DE1" w:rsidR="007B2801">
        <w:rPr>
          <w:sz w:val="28"/>
          <w:szCs w:val="28"/>
        </w:rPr>
        <w:tab/>
      </w:r>
      <w:r w:rsidRPr="00076DE1">
        <w:rPr>
          <w:sz w:val="28"/>
          <w:szCs w:val="28"/>
        </w:rPr>
        <w:tab/>
        <w:t>дело № 2-3-</w:t>
      </w:r>
      <w:r w:rsidRPr="00076DE1" w:rsidR="00D1679D">
        <w:rPr>
          <w:sz w:val="28"/>
          <w:szCs w:val="28"/>
        </w:rPr>
        <w:t>387/2022</w:t>
      </w:r>
    </w:p>
    <w:p w:rsidR="006316FC" w:rsidRPr="00076DE1" w:rsidP="006316FC" w14:paraId="68A46BE7" w14:textId="0886959E">
      <w:pPr>
        <w:pStyle w:val="Heading1"/>
        <w:jc w:val="center"/>
        <w:rPr>
          <w:sz w:val="28"/>
          <w:szCs w:val="28"/>
        </w:rPr>
      </w:pPr>
      <w:r w:rsidRPr="00076DE1">
        <w:rPr>
          <w:sz w:val="28"/>
          <w:szCs w:val="28"/>
        </w:rPr>
        <w:t>РЕШЕНИЕ</w:t>
      </w:r>
    </w:p>
    <w:p w:rsidR="006316FC" w:rsidRPr="00076DE1" w:rsidP="006316FC" w14:paraId="06CC7435" w14:textId="77777777">
      <w:pPr>
        <w:jc w:val="center"/>
        <w:rPr>
          <w:sz w:val="28"/>
          <w:szCs w:val="28"/>
        </w:rPr>
      </w:pPr>
      <w:r w:rsidRPr="00076DE1">
        <w:rPr>
          <w:sz w:val="28"/>
          <w:szCs w:val="28"/>
        </w:rPr>
        <w:t xml:space="preserve">ИМЕНЕМ РОССИЙСКОЙ </w:t>
      </w:r>
      <w:r w:rsidRPr="00076DE1">
        <w:rPr>
          <w:sz w:val="28"/>
          <w:szCs w:val="28"/>
        </w:rPr>
        <w:t>ФЕДЕРАЦИИ</w:t>
      </w:r>
    </w:p>
    <w:p w:rsidR="006316FC" w:rsidRPr="00076DE1" w:rsidP="006316FC" w14:paraId="6C92CF52" w14:textId="77777777">
      <w:pPr>
        <w:jc w:val="center"/>
        <w:rPr>
          <w:sz w:val="28"/>
          <w:szCs w:val="28"/>
        </w:rPr>
      </w:pPr>
    </w:p>
    <w:p w:rsidR="006316FC" w:rsidRPr="00076DE1" w:rsidP="006316FC" w14:paraId="57287439" w14:textId="5FECFC44">
      <w:pPr>
        <w:rPr>
          <w:sz w:val="28"/>
          <w:szCs w:val="28"/>
        </w:rPr>
      </w:pPr>
      <w:r w:rsidRPr="00076DE1">
        <w:rPr>
          <w:sz w:val="28"/>
          <w:szCs w:val="28"/>
        </w:rPr>
        <w:t>23 марта 2022</w:t>
      </w:r>
      <w:r w:rsidRPr="00076DE1">
        <w:rPr>
          <w:sz w:val="28"/>
          <w:szCs w:val="28"/>
        </w:rPr>
        <w:t xml:space="preserve"> года</w:t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  <w:t xml:space="preserve">         город Альметьевск</w:t>
      </w:r>
    </w:p>
    <w:p w:rsidR="006316FC" w:rsidRPr="00076DE1" w:rsidP="006316FC" w14:paraId="45FF9D3A" w14:textId="77777777">
      <w:pPr>
        <w:ind w:firstLine="708"/>
        <w:rPr>
          <w:sz w:val="28"/>
          <w:szCs w:val="28"/>
        </w:rPr>
      </w:pPr>
      <w:r w:rsidRPr="00076DE1">
        <w:rPr>
          <w:sz w:val="28"/>
          <w:szCs w:val="28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6316FC" w:rsidRPr="00076DE1" w:rsidP="006316FC" w14:paraId="7A3F90D6" w14:textId="2DB4AF25">
      <w:pPr>
        <w:rPr>
          <w:sz w:val="28"/>
          <w:szCs w:val="28"/>
        </w:rPr>
      </w:pPr>
      <w:r w:rsidRPr="00076DE1">
        <w:rPr>
          <w:sz w:val="28"/>
          <w:szCs w:val="28"/>
        </w:rPr>
        <w:t xml:space="preserve">при секретаре судебного заседания </w:t>
      </w:r>
      <w:r w:rsidRPr="00076DE1" w:rsidR="00D1679D">
        <w:rPr>
          <w:sz w:val="28"/>
          <w:szCs w:val="28"/>
        </w:rPr>
        <w:t>Сабирзяновой</w:t>
      </w:r>
      <w:r w:rsidRPr="00076DE1" w:rsidR="00D1679D">
        <w:rPr>
          <w:sz w:val="28"/>
          <w:szCs w:val="28"/>
        </w:rPr>
        <w:t xml:space="preserve"> А.А.,</w:t>
      </w:r>
    </w:p>
    <w:p w:rsidR="006316FC" w:rsidRPr="00076DE1" w:rsidP="006316FC" w14:paraId="73A4489E" w14:textId="1D948F55">
      <w:pPr>
        <w:rPr>
          <w:sz w:val="28"/>
          <w:szCs w:val="28"/>
        </w:rPr>
      </w:pPr>
      <w:r w:rsidRPr="00076DE1">
        <w:rPr>
          <w:sz w:val="28"/>
          <w:szCs w:val="28"/>
        </w:rPr>
        <w:t xml:space="preserve">с участием ответчика и </w:t>
      </w:r>
      <w:r w:rsidRPr="00076DE1">
        <w:rPr>
          <w:sz w:val="28"/>
          <w:szCs w:val="28"/>
        </w:rPr>
        <w:t>без участия представителя истца</w:t>
      </w:r>
      <w:r w:rsidRPr="00076DE1">
        <w:rPr>
          <w:sz w:val="28"/>
          <w:szCs w:val="28"/>
        </w:rPr>
        <w:t>,</w:t>
      </w:r>
    </w:p>
    <w:p w:rsidR="00AE6BCA" w:rsidRPr="00076DE1" w:rsidP="006316FC" w14:paraId="416695CC" w14:textId="79C25384">
      <w:pPr>
        <w:jc w:val="both"/>
        <w:rPr>
          <w:sz w:val="28"/>
          <w:szCs w:val="28"/>
        </w:rPr>
      </w:pPr>
      <w:r w:rsidRPr="00076DE1">
        <w:rPr>
          <w:sz w:val="27"/>
          <w:szCs w:val="27"/>
        </w:rPr>
        <w:t xml:space="preserve">рассмотрев в открытом судебном заседании в режиме видео-конференц-связи гражданское дело по иску ФКУ СИЗО-2 УФСИН России по Республике Татарстан к </w:t>
      </w:r>
      <w:r w:rsidRPr="00076DE1">
        <w:rPr>
          <w:sz w:val="27"/>
          <w:szCs w:val="27"/>
        </w:rPr>
        <w:t>Имангулову</w:t>
      </w:r>
      <w:r w:rsidRPr="00076DE1">
        <w:rPr>
          <w:sz w:val="27"/>
          <w:szCs w:val="27"/>
        </w:rPr>
        <w:t xml:space="preserve"> Т</w:t>
      </w:r>
      <w:r w:rsidR="00E928A1">
        <w:rPr>
          <w:sz w:val="27"/>
          <w:szCs w:val="27"/>
        </w:rPr>
        <w:t>.</w:t>
      </w:r>
      <w:r w:rsidRPr="00076DE1">
        <w:rPr>
          <w:sz w:val="27"/>
          <w:szCs w:val="27"/>
        </w:rPr>
        <w:t>И</w:t>
      </w:r>
      <w:r w:rsidR="00E928A1">
        <w:rPr>
          <w:sz w:val="27"/>
          <w:szCs w:val="27"/>
        </w:rPr>
        <w:t>.</w:t>
      </w:r>
      <w:r w:rsidRPr="00076DE1">
        <w:rPr>
          <w:sz w:val="27"/>
          <w:szCs w:val="27"/>
        </w:rPr>
        <w:t xml:space="preserve"> о возмещении материального ущерба,</w:t>
      </w:r>
    </w:p>
    <w:p w:rsidR="006316FC" w:rsidRPr="00076DE1" w:rsidP="006316FC" w14:paraId="2AE59A8E" w14:textId="777777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76DE1">
        <w:rPr>
          <w:sz w:val="28"/>
          <w:szCs w:val="28"/>
        </w:rPr>
        <w:t>У С Т А Н О В И Л :</w:t>
      </w:r>
    </w:p>
    <w:p w:rsidR="00D1679D" w:rsidRPr="00076DE1" w:rsidP="00D1679D" w14:paraId="7899C565" w14:textId="77777777">
      <w:pPr>
        <w:jc w:val="both"/>
        <w:rPr>
          <w:sz w:val="28"/>
          <w:szCs w:val="28"/>
        </w:rPr>
      </w:pPr>
    </w:p>
    <w:p w:rsidR="00D1679D" w:rsidRPr="00076DE1" w:rsidP="0024678B" w14:paraId="3A01B98D" w14:textId="0641AD32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ФКУ </w:t>
      </w:r>
      <w:r w:rsidRPr="00076DE1">
        <w:rPr>
          <w:sz w:val="28"/>
          <w:szCs w:val="28"/>
        </w:rPr>
        <w:t>СИЗО-2</w:t>
      </w:r>
      <w:r w:rsidRPr="00076DE1" w:rsidR="0024678B">
        <w:rPr>
          <w:sz w:val="28"/>
          <w:szCs w:val="28"/>
        </w:rPr>
        <w:t xml:space="preserve"> УФСИН России по РТ </w:t>
      </w:r>
      <w:r w:rsidRPr="00076DE1" w:rsidR="00FC3A9E">
        <w:rPr>
          <w:sz w:val="28"/>
          <w:szCs w:val="28"/>
        </w:rPr>
        <w:t>обратилось с иском к</w:t>
      </w:r>
      <w:r w:rsidRPr="00076DE1" w:rsidR="00744F47">
        <w:rPr>
          <w:sz w:val="28"/>
          <w:szCs w:val="28"/>
        </w:rPr>
        <w:t xml:space="preserve"> </w:t>
      </w:r>
      <w:r w:rsidRPr="00076DE1">
        <w:rPr>
          <w:sz w:val="27"/>
          <w:szCs w:val="27"/>
        </w:rPr>
        <w:t>Имангулову</w:t>
      </w:r>
      <w:r w:rsidRPr="00076DE1">
        <w:rPr>
          <w:sz w:val="27"/>
          <w:szCs w:val="27"/>
        </w:rPr>
        <w:t> Т.И. о возмещении материального ущерба</w:t>
      </w:r>
      <w:r w:rsidRPr="00076DE1">
        <w:rPr>
          <w:sz w:val="28"/>
          <w:szCs w:val="28"/>
        </w:rPr>
        <w:t xml:space="preserve">. В обоснование иска указано, что </w:t>
      </w:r>
      <w:r w:rsidRPr="00076DE1">
        <w:rPr>
          <w:sz w:val="28"/>
          <w:szCs w:val="28"/>
        </w:rPr>
        <w:t>16.11.2021 в 21:05 поступил сигнал о том, что содержащийся в карцерном помещении ФКУ СИЗ</w:t>
      </w:r>
      <w:r w:rsidRPr="00076DE1" w:rsidR="0057716A">
        <w:rPr>
          <w:sz w:val="28"/>
          <w:szCs w:val="28"/>
        </w:rPr>
        <w:t>О</w:t>
      </w:r>
      <w:r w:rsidRPr="00076DE1">
        <w:rPr>
          <w:sz w:val="28"/>
          <w:szCs w:val="28"/>
        </w:rPr>
        <w:t xml:space="preserve">-2 УФСИН России по РТ осужденный </w:t>
      </w:r>
      <w:r w:rsidRPr="00076DE1">
        <w:rPr>
          <w:sz w:val="28"/>
          <w:szCs w:val="28"/>
        </w:rPr>
        <w:t>Имангулов</w:t>
      </w:r>
      <w:r w:rsidRPr="00076DE1">
        <w:rPr>
          <w:sz w:val="28"/>
          <w:szCs w:val="28"/>
        </w:rPr>
        <w:t xml:space="preserve"> Т.И. умышленно засорил санузел в помещении, что привело к потопу в карцерном помещении и в коридоре учреждения. От дачи письменного и устного объяснения по факту порчи имущества ответчик отказался. Согласно справке начальника отдела специального учета </w:t>
      </w:r>
      <w:r w:rsidRPr="00076DE1">
        <w:rPr>
          <w:sz w:val="28"/>
          <w:szCs w:val="28"/>
        </w:rPr>
        <w:t>Имангулов</w:t>
      </w:r>
      <w:r w:rsidRPr="00076DE1">
        <w:rPr>
          <w:sz w:val="28"/>
          <w:szCs w:val="28"/>
        </w:rPr>
        <w:t xml:space="preserve"> Т.И. осужден 23.12.2016 по приговору </w:t>
      </w:r>
      <w:r w:rsidRPr="00076DE1">
        <w:rPr>
          <w:sz w:val="28"/>
          <w:szCs w:val="28"/>
        </w:rPr>
        <w:t>Димитровградского</w:t>
      </w:r>
      <w:r w:rsidRPr="00076DE1">
        <w:rPr>
          <w:sz w:val="28"/>
          <w:szCs w:val="28"/>
        </w:rPr>
        <w:t xml:space="preserve"> городского суда Ульяновской области к отбытию на срок 11 лет л</w:t>
      </w:r>
      <w:r w:rsidRPr="00076DE1" w:rsidR="00045C2A">
        <w:rPr>
          <w:sz w:val="28"/>
          <w:szCs w:val="28"/>
        </w:rPr>
        <w:t xml:space="preserve">ишения свободы в исправительной колонии строгого режима. Ответчик прибыл в ФКУ СИЗО-2 УФСИН России по РТ 19.05.2021 из ФКУ ИК-9 УФСИН России по Республике Башкортостан по постановлению Приволжского районного суда г. Казани от 12.04.2021. Ответчик своими действиями причинил материальный ущерб учреждению, а именно в результате затопления карцерного помещения, в котором он содержался, испортил напольное покрытие из фанеры размером 1,525*1,525 м (2,33 </w:t>
      </w:r>
      <w:r w:rsidRPr="00076DE1" w:rsidR="00045C2A">
        <w:rPr>
          <w:sz w:val="28"/>
          <w:szCs w:val="28"/>
        </w:rPr>
        <w:t>кв.м</w:t>
      </w:r>
      <w:r w:rsidRPr="00076DE1" w:rsidR="00045C2A">
        <w:rPr>
          <w:sz w:val="28"/>
          <w:szCs w:val="28"/>
        </w:rPr>
        <w:t xml:space="preserve">.). Также в результате затопления карцерного помещения был затоплен потолок прачечной размерами 5,57*5,42 м, который расположен под карцерным помещением. Общая площадь потолка прачечной составляет 30,2 </w:t>
      </w:r>
      <w:r w:rsidRPr="00076DE1" w:rsidR="00045C2A">
        <w:rPr>
          <w:sz w:val="28"/>
          <w:szCs w:val="28"/>
        </w:rPr>
        <w:t>кв.м</w:t>
      </w:r>
      <w:r w:rsidRPr="00076DE1" w:rsidR="00045C2A">
        <w:rPr>
          <w:sz w:val="28"/>
          <w:szCs w:val="28"/>
        </w:rPr>
        <w:t xml:space="preserve">. На восстановление пола карцерного помещения и потолка прачечной учреждением будет затрачено денежных средств в размере 5036,76 руб. Также 17.11.2021 примерно в 15:54 сотрудниками ФКУ СИЗО-2 УФСИН России по РТ было обнаружено, что осужденный </w:t>
      </w:r>
      <w:r w:rsidRPr="00076DE1" w:rsidR="00045C2A">
        <w:rPr>
          <w:sz w:val="28"/>
          <w:szCs w:val="28"/>
        </w:rPr>
        <w:t>Имангулов</w:t>
      </w:r>
      <w:r w:rsidRPr="00076DE1" w:rsidR="00045C2A">
        <w:rPr>
          <w:sz w:val="28"/>
          <w:szCs w:val="28"/>
        </w:rPr>
        <w:t xml:space="preserve"> Т.И. нанес материальный ущерб истцу, а именно, находясь в карцерном помещении учреждения пытался сломать оптическую част</w:t>
      </w:r>
      <w:r w:rsidRPr="00076DE1" w:rsidR="0057716A">
        <w:rPr>
          <w:sz w:val="28"/>
          <w:szCs w:val="28"/>
        </w:rPr>
        <w:t>ь</w:t>
      </w:r>
      <w:r w:rsidRPr="00076DE1" w:rsidR="00045C2A">
        <w:rPr>
          <w:sz w:val="28"/>
          <w:szCs w:val="28"/>
        </w:rPr>
        <w:t xml:space="preserve"> видеокамеры куском пластиковой трубы, при этом о</w:t>
      </w:r>
      <w:r w:rsidRPr="00076DE1" w:rsidR="0057716A">
        <w:rPr>
          <w:sz w:val="28"/>
          <w:szCs w:val="28"/>
        </w:rPr>
        <w:t>т</w:t>
      </w:r>
      <w:r w:rsidRPr="00076DE1" w:rsidR="00045C2A">
        <w:rPr>
          <w:sz w:val="28"/>
          <w:szCs w:val="28"/>
        </w:rPr>
        <w:t xml:space="preserve"> объяснений по факту порчи имущества ответчик отказался. Сотрудниками группы инженерно-технического обеспечения, связи и вооружения ФКУ СИЗО-2 УФСИН Росси по РТ была </w:t>
      </w:r>
      <w:r w:rsidRPr="00076DE1" w:rsidR="00045C2A">
        <w:rPr>
          <w:sz w:val="28"/>
          <w:szCs w:val="28"/>
        </w:rPr>
        <w:t xml:space="preserve">осмотрена камера видеонаблюдения </w:t>
      </w:r>
      <w:r w:rsidR="00E928A1">
        <w:rPr>
          <w:sz w:val="28"/>
          <w:szCs w:val="28"/>
        </w:rPr>
        <w:t>«данные изъяты»</w:t>
      </w:r>
      <w:r w:rsidRPr="00076DE1" w:rsidR="00045C2A">
        <w:rPr>
          <w:sz w:val="28"/>
          <w:szCs w:val="28"/>
        </w:rPr>
        <w:t xml:space="preserve"> 2020 года выпуска. При осмотре было выявлено, что данная камера видеонаблюдения имеет физический ущерб на объективе (треснуто стекло) и работает с перебоями, в связи с этим на выходе камеры не чет</w:t>
      </w:r>
      <w:r w:rsidR="00076DE1">
        <w:rPr>
          <w:sz w:val="28"/>
          <w:szCs w:val="28"/>
        </w:rPr>
        <w:t>к</w:t>
      </w:r>
      <w:r w:rsidRPr="00076DE1" w:rsidR="00045C2A">
        <w:rPr>
          <w:sz w:val="28"/>
          <w:szCs w:val="28"/>
        </w:rPr>
        <w:t>ое изображение с кратковременными пропаданиями. Ремонт видеокамеры нецелесообразен и восстановлению видеокамера не подлежит. Стоимость видеокамеры составляет 1100 руб.</w:t>
      </w:r>
      <w:r w:rsidRPr="00076DE1" w:rsidR="007526E1">
        <w:rPr>
          <w:sz w:val="28"/>
          <w:szCs w:val="28"/>
        </w:rPr>
        <w:t xml:space="preserve"> На основании изложенного истец проси</w:t>
      </w:r>
      <w:r w:rsidRPr="00076DE1" w:rsidR="00974B4D">
        <w:rPr>
          <w:sz w:val="28"/>
          <w:szCs w:val="28"/>
        </w:rPr>
        <w:t>т</w:t>
      </w:r>
      <w:r w:rsidRPr="00076DE1" w:rsidR="007526E1">
        <w:rPr>
          <w:sz w:val="28"/>
          <w:szCs w:val="28"/>
        </w:rPr>
        <w:t xml:space="preserve"> взыскать</w:t>
      </w:r>
      <w:r w:rsidR="00076DE1">
        <w:rPr>
          <w:sz w:val="28"/>
          <w:szCs w:val="28"/>
        </w:rPr>
        <w:t xml:space="preserve"> с ответчика материальный ущерб</w:t>
      </w:r>
      <w:r w:rsidRPr="00076DE1" w:rsidR="007526E1">
        <w:rPr>
          <w:sz w:val="28"/>
          <w:szCs w:val="28"/>
        </w:rPr>
        <w:t xml:space="preserve"> в размере 6136,76 руб.</w:t>
      </w:r>
    </w:p>
    <w:p w:rsidR="000E6AB6" w:rsidRPr="00076DE1" w:rsidP="000E6AB6" w14:paraId="2E091D21" w14:textId="041AD7D1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Представитель истца на судебное заседание не явился, о дате и времени судебного разбирательства извещен надлежащим образом, </w:t>
      </w:r>
      <w:r w:rsidRPr="00076DE1" w:rsidR="001652B6">
        <w:rPr>
          <w:sz w:val="28"/>
          <w:szCs w:val="28"/>
        </w:rPr>
        <w:t>в исковом заявлении выразил ходатайств</w:t>
      </w:r>
      <w:r w:rsidRPr="00076DE1" w:rsidR="0024678B">
        <w:rPr>
          <w:sz w:val="28"/>
          <w:szCs w:val="28"/>
        </w:rPr>
        <w:t>о</w:t>
      </w:r>
      <w:r w:rsidRPr="00076DE1" w:rsidR="001652B6">
        <w:rPr>
          <w:sz w:val="28"/>
          <w:szCs w:val="28"/>
        </w:rPr>
        <w:t xml:space="preserve"> о рассмотрении дела </w:t>
      </w:r>
      <w:r w:rsidRPr="00076DE1">
        <w:rPr>
          <w:sz w:val="28"/>
          <w:szCs w:val="28"/>
        </w:rPr>
        <w:t>без участия представителя истца</w:t>
      </w:r>
      <w:r w:rsidRPr="00076DE1" w:rsidR="001652B6">
        <w:rPr>
          <w:sz w:val="28"/>
          <w:szCs w:val="28"/>
        </w:rPr>
        <w:t>.</w:t>
      </w:r>
    </w:p>
    <w:p w:rsidR="0057716A" w:rsidRPr="00076DE1" w:rsidP="000E6AB6" w14:paraId="739A89E2" w14:textId="3DEF0671">
      <w:pPr>
        <w:ind w:firstLine="709"/>
        <w:jc w:val="both"/>
        <w:rPr>
          <w:sz w:val="27"/>
          <w:szCs w:val="27"/>
        </w:rPr>
      </w:pPr>
      <w:r w:rsidRPr="00076DE1">
        <w:rPr>
          <w:sz w:val="28"/>
          <w:szCs w:val="28"/>
        </w:rPr>
        <w:t xml:space="preserve">В ходе судебного заседания, проводимого в </w:t>
      </w:r>
      <w:r w:rsidRPr="00076DE1">
        <w:rPr>
          <w:sz w:val="27"/>
          <w:szCs w:val="27"/>
        </w:rPr>
        <w:t xml:space="preserve">режиме видео-конференц-связи с участием ответчика, находившегося по месту отбывания наказания в ФКУ СИЗО-2 УФСИН России по Кировской области, ответчик </w:t>
      </w:r>
      <w:r w:rsidRPr="00076DE1">
        <w:rPr>
          <w:sz w:val="27"/>
          <w:szCs w:val="27"/>
        </w:rPr>
        <w:t>Имангулов</w:t>
      </w:r>
      <w:r w:rsidRPr="00076DE1">
        <w:rPr>
          <w:sz w:val="27"/>
          <w:szCs w:val="27"/>
        </w:rPr>
        <w:t xml:space="preserve"> Т.И. </w:t>
      </w:r>
      <w:r w:rsidRPr="00076DE1" w:rsidR="0016106D">
        <w:rPr>
          <w:sz w:val="27"/>
          <w:szCs w:val="27"/>
        </w:rPr>
        <w:t xml:space="preserve">после разъяснения ему процессуальных прав, </w:t>
      </w:r>
      <w:r w:rsidRPr="00076DE1">
        <w:rPr>
          <w:sz w:val="27"/>
          <w:szCs w:val="27"/>
        </w:rPr>
        <w:t>отказался от дачи пояснений по предъявленным исковым требованиям, позицию относительно ходатайств, исследования материалов дела, участия в судебных прениях, выражал в форме молчания.</w:t>
      </w:r>
      <w:r w:rsidRPr="00076DE1" w:rsidR="0016106D">
        <w:rPr>
          <w:sz w:val="27"/>
          <w:szCs w:val="27"/>
        </w:rPr>
        <w:t xml:space="preserve"> На неоднократные предложения суда о выражении своей позиции относительно рассматриваемого гражданского дела не реагировал, продолжал молчать.</w:t>
      </w:r>
      <w:r w:rsidRPr="00076DE1">
        <w:rPr>
          <w:sz w:val="27"/>
          <w:szCs w:val="27"/>
        </w:rPr>
        <w:t xml:space="preserve"> Ранее ответчиком были </w:t>
      </w:r>
      <w:r w:rsidRPr="00076DE1" w:rsidR="0016106D">
        <w:rPr>
          <w:sz w:val="27"/>
          <w:szCs w:val="27"/>
        </w:rPr>
        <w:t>представлены письменные возражения относительно заявленных исковых требований.</w:t>
      </w:r>
    </w:p>
    <w:p w:rsidR="0057716A" w:rsidRPr="00076DE1" w:rsidP="0016106D" w14:paraId="0AA8A8A1" w14:textId="59BC37D2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Поскольку каких-либо сведений о наличии существенных препятствий для участия представителя истца в судебном заседании не имеется в соответствии со ст.167 Гражданского процессуального кодекса Российской Федерации (далее ГПК РФ), </w:t>
      </w:r>
      <w:r w:rsidRPr="00076DE1">
        <w:rPr>
          <w:sz w:val="27"/>
          <w:szCs w:val="27"/>
        </w:rPr>
        <w:t xml:space="preserve">с учетом того, что гражданское дело рассматривалось с участием ответчика, несмотря на его молчание в ходе судебного заседания, а также с учетом того, что ранее ответчиком были представлены возражения относительно заявленных требований, мировой судья считает возможным рассмотреть </w:t>
      </w:r>
      <w:r w:rsidRPr="00076DE1">
        <w:rPr>
          <w:sz w:val="28"/>
          <w:szCs w:val="28"/>
        </w:rPr>
        <w:t>дело в отсутствие представителя истца.</w:t>
      </w:r>
    </w:p>
    <w:p w:rsidR="000E6AB6" w:rsidRPr="00076DE1" w:rsidP="006034EA" w14:paraId="75DF27F6" w14:textId="2DA0502B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И</w:t>
      </w:r>
      <w:r w:rsidRPr="00076DE1">
        <w:rPr>
          <w:sz w:val="28"/>
          <w:szCs w:val="28"/>
        </w:rPr>
        <w:t>сследовав письменные материалы дела, мировой судья приходит к следующему.</w:t>
      </w:r>
    </w:p>
    <w:p w:rsidR="003D7A97" w:rsidRPr="00076DE1" w:rsidP="003D7A97" w14:paraId="0D0D0AE5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В соответствии со ст. 56 Гражданского процессуального кодекса Российской Федерации (далее ГПК РФ) суд дает оценку тем доводам и доказательствам, которые были представлены сторонами и исследовались в судебном заседании.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(ч.2 ст. 150 ГПК РФ).</w:t>
      </w:r>
    </w:p>
    <w:p w:rsidR="00304C6D" w:rsidRPr="00076DE1" w:rsidP="00304C6D" w14:paraId="638D70FB" w14:textId="44342C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Таким образом, суд рассматривает дело по имеющимся доказательствам и доводам сторон.</w:t>
      </w:r>
    </w:p>
    <w:p w:rsidR="00304C6D" w:rsidRPr="00076DE1" w:rsidP="00304C6D" w14:paraId="2098D98B" w14:textId="7E3CA22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На основании ст.9 Закона РФ от 21.07.1993 N 5473-I "Об учреждениях и органах, исполняющих уголовные наказания в виде лишения свободы" </w:t>
      </w:r>
      <w:r w:rsidRPr="00076DE1">
        <w:rPr>
          <w:sz w:val="28"/>
          <w:szCs w:val="28"/>
        </w:rPr>
        <w:t>предусмотрено, что финансовое обеспечение функционирования уголовно-исполнительной системы, прав, социальных гарантий ее сотрудникам в соответствии с настоящим Законом и федеральными законами является расходным обязательством Российской Федерации.</w:t>
      </w:r>
    </w:p>
    <w:p w:rsidR="0024678B" w:rsidRPr="00076DE1" w:rsidP="0024678B" w14:paraId="744E2C43" w14:textId="0BE8E31F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Согласно п.1 ст.1064 Гражданского кодекса Российской Федерации (далее ГК РФ)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1652B6" w:rsidRPr="00076DE1" w:rsidP="00A049EB" w14:paraId="413BCE0A" w14:textId="68866C7C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В силу ст.36 Федерального закона от 15.07.1995 N 103-ФЗ "О содержании под стражей подозреваемых и обвиняемых в совершении преступлений" подозреваемые и обвиняемые обязаны:</w:t>
      </w:r>
      <w:r w:rsidRPr="00076DE1" w:rsidR="008D1872">
        <w:rPr>
          <w:sz w:val="28"/>
          <w:szCs w:val="28"/>
        </w:rPr>
        <w:t xml:space="preserve"> </w:t>
      </w:r>
      <w:r w:rsidRPr="00076DE1" w:rsidR="00A049EB">
        <w:rPr>
          <w:sz w:val="28"/>
          <w:szCs w:val="28"/>
        </w:rPr>
        <w:t>соблюдать порядок содержания под стражей, установленный настоящим Федеральным законом и Правилами внутреннего распорядка;</w:t>
      </w:r>
      <w:r w:rsidRPr="00076DE1" w:rsidR="0024678B">
        <w:rPr>
          <w:sz w:val="28"/>
          <w:szCs w:val="28"/>
        </w:rPr>
        <w:t xml:space="preserve"> бережно относиться к имущес</w:t>
      </w:r>
      <w:r w:rsidRPr="00076DE1" w:rsidR="00A049EB">
        <w:rPr>
          <w:sz w:val="28"/>
          <w:szCs w:val="28"/>
        </w:rPr>
        <w:t>тву мест содержания под стражей</w:t>
      </w:r>
      <w:r w:rsidRPr="00076DE1" w:rsidR="008D1872">
        <w:rPr>
          <w:sz w:val="28"/>
          <w:szCs w:val="28"/>
        </w:rPr>
        <w:t xml:space="preserve"> (п</w:t>
      </w:r>
      <w:r w:rsidRPr="00076DE1" w:rsidR="00A049EB">
        <w:rPr>
          <w:sz w:val="28"/>
          <w:szCs w:val="28"/>
        </w:rPr>
        <w:t>п</w:t>
      </w:r>
      <w:r w:rsidRPr="00076DE1" w:rsidR="008D1872">
        <w:rPr>
          <w:sz w:val="28"/>
          <w:szCs w:val="28"/>
        </w:rPr>
        <w:t>.</w:t>
      </w:r>
      <w:r w:rsidRPr="00076DE1" w:rsidR="00A049EB">
        <w:rPr>
          <w:sz w:val="28"/>
          <w:szCs w:val="28"/>
        </w:rPr>
        <w:t>1, 5</w:t>
      </w:r>
      <w:r w:rsidRPr="00076DE1" w:rsidR="008D1872">
        <w:rPr>
          <w:sz w:val="28"/>
          <w:szCs w:val="28"/>
        </w:rPr>
        <w:t xml:space="preserve"> ч.1 настоящей статьи)</w:t>
      </w:r>
    </w:p>
    <w:p w:rsidR="00A049EB" w:rsidRPr="00076DE1" w:rsidP="00A049EB" w14:paraId="1440312C" w14:textId="614FF179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В соответствии со ст.41 Федерального закона от 15.07.1995 N 103-ФЗ "О содержании под стражей подозреваемых и обвиняемых в совершении преступлений" </w:t>
      </w:r>
      <w:r w:rsidRPr="00076DE1" w:rsidR="00AE6BCA">
        <w:rPr>
          <w:sz w:val="28"/>
          <w:szCs w:val="28"/>
        </w:rPr>
        <w:t>п</w:t>
      </w:r>
      <w:r w:rsidRPr="00076DE1">
        <w:rPr>
          <w:sz w:val="28"/>
          <w:szCs w:val="28"/>
        </w:rPr>
        <w:t>одозреваемые и обвиняемые несут материальную ответственность за причиненный государству во время содержания под стражей материальный ущерб: причиненный иными действиями, - в размерах, предусмотренных гражданским законодательством.</w:t>
      </w:r>
    </w:p>
    <w:p w:rsidR="001652B6" w:rsidRPr="00076DE1" w:rsidP="00A049EB" w14:paraId="1E3FE99F" w14:textId="4BCFD23B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Согласно п.16 Правил внутреннего распорядка исправительных учреждений, утвержденных Приказом Министер</w:t>
      </w:r>
      <w:r w:rsidRPr="00076DE1" w:rsidR="00AE6BCA">
        <w:rPr>
          <w:sz w:val="28"/>
          <w:szCs w:val="28"/>
        </w:rPr>
        <w:t>ства юстиции РФ от 16.12.2016 N</w:t>
      </w:r>
      <w:r w:rsidRPr="00076DE1">
        <w:rPr>
          <w:sz w:val="28"/>
          <w:szCs w:val="28"/>
        </w:rPr>
        <w:t>295 осужденные обязаны: бережно относиться к имуществу исправительного учреждения.</w:t>
      </w:r>
    </w:p>
    <w:p w:rsidR="00A049EB" w:rsidRPr="00076DE1" w:rsidP="00D36309" w14:paraId="3298D244" w14:textId="35CF8FC4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В соответствии с п.17 указанных Правил о</w:t>
      </w:r>
      <w:r w:rsidRPr="00076DE1">
        <w:rPr>
          <w:sz w:val="28"/>
          <w:szCs w:val="28"/>
          <w:shd w:val="clear" w:color="auto" w:fill="FFFFFF"/>
        </w:rPr>
        <w:t>сужденным запрещается:</w:t>
      </w:r>
      <w:r w:rsidRPr="00076DE1">
        <w:rPr>
          <w:sz w:val="28"/>
          <w:szCs w:val="28"/>
        </w:rPr>
        <w:t xml:space="preserve"> </w:t>
      </w:r>
      <w:r w:rsidRPr="00076DE1">
        <w:rPr>
          <w:sz w:val="28"/>
          <w:szCs w:val="28"/>
          <w:shd w:val="clear" w:color="auto" w:fill="FFFFFF"/>
        </w:rPr>
        <w:t>приводить в нерабочее состояние электронные и иные технические средства надзора и контроля.</w:t>
      </w:r>
    </w:p>
    <w:p w:rsidR="00D36309" w:rsidRPr="00076DE1" w:rsidP="00D36309" w14:paraId="426E6966" w14:textId="57DA6C0A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Согласно ч.</w:t>
      </w:r>
      <w:r w:rsidRPr="00076DE1">
        <w:rPr>
          <w:sz w:val="28"/>
          <w:szCs w:val="28"/>
        </w:rPr>
        <w:t>1</w:t>
      </w:r>
      <w:r w:rsidRPr="00076DE1">
        <w:rPr>
          <w:sz w:val="28"/>
          <w:szCs w:val="28"/>
        </w:rPr>
        <w:t xml:space="preserve"> ст.102 Уголовно-исполнительного кодекса Российской Федерации </w:t>
      </w:r>
      <w:r w:rsidRPr="00076DE1">
        <w:rPr>
          <w:sz w:val="28"/>
          <w:szCs w:val="28"/>
        </w:rPr>
        <w:t>в случае причинения во время отбывания наказания материального ущерба государству или физическим и юридическим лицам осужденные к лишению свободы несут материальную ответственность за ущерб, причиненный иными действиями осужденных, - в размерах, предусмотренных гражданским законодательством Российской Федерации.</w:t>
      </w:r>
      <w:r w:rsidRPr="00076DE1" w:rsidR="00782987">
        <w:t xml:space="preserve"> </w:t>
      </w:r>
    </w:p>
    <w:p w:rsidR="0089204D" w:rsidRPr="00076DE1" w:rsidP="00782987" w14:paraId="2383B031" w14:textId="11EF1C51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В силу ст.1082 ГК РФ удовлетворяя требование о возмещении вреда, суд в соответствии с обстоятельствами дела обязывает лицо, ответственное за причинение вреда, возместить вред в натуре (предоставить вещь того же рода и качества, исправить поврежденную вещь и т.п.) или возместить причиненные убытки (п. 2 ст. 15).</w:t>
      </w:r>
    </w:p>
    <w:p w:rsidR="00782987" w:rsidRPr="00076DE1" w:rsidP="00782987" w14:paraId="1EAFC30C" w14:textId="77C5B1B7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В соответствии со ст.15 ГК РФ </w:t>
      </w:r>
      <w:r w:rsidR="00076DE1">
        <w:rPr>
          <w:sz w:val="28"/>
          <w:szCs w:val="28"/>
        </w:rPr>
        <w:t>л</w:t>
      </w:r>
      <w:r w:rsidRPr="00076DE1">
        <w:rPr>
          <w:sz w:val="28"/>
          <w:szCs w:val="28"/>
        </w:rPr>
        <w:t>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 (п.1).</w:t>
      </w:r>
      <w:r w:rsidR="00076DE1">
        <w:rPr>
          <w:sz w:val="28"/>
          <w:szCs w:val="28"/>
        </w:rPr>
        <w:t xml:space="preserve"> </w:t>
      </w:r>
      <w:r w:rsidRPr="00076DE1">
        <w:rPr>
          <w:sz w:val="28"/>
          <w:szCs w:val="28"/>
        </w:rPr>
        <w:t xml:space="preserve"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</w:t>
      </w:r>
      <w:r w:rsidRPr="00076DE1">
        <w:rPr>
          <w:sz w:val="28"/>
          <w:szCs w:val="28"/>
        </w:rPr>
        <w:t>гражданского оборота, если бы его право не было нарушено (упущенная выгода) (п.2).</w:t>
      </w:r>
    </w:p>
    <w:p w:rsidR="00782987" w:rsidRPr="00076DE1" w:rsidP="00F901FD" w14:paraId="0D2AB0D1" w14:textId="2B5FB8FB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Из материалов дела следует, что </w:t>
      </w:r>
      <w:r w:rsidRPr="00076DE1">
        <w:rPr>
          <w:sz w:val="28"/>
          <w:szCs w:val="28"/>
        </w:rPr>
        <w:t>23.12.2016</w:t>
      </w:r>
      <w:r w:rsidRPr="00076DE1" w:rsidR="001A0CF2">
        <w:rPr>
          <w:sz w:val="28"/>
          <w:szCs w:val="28"/>
        </w:rPr>
        <w:t xml:space="preserve"> </w:t>
      </w:r>
      <w:r w:rsidRPr="00076DE1" w:rsidR="001A0CF2">
        <w:rPr>
          <w:sz w:val="28"/>
          <w:szCs w:val="28"/>
        </w:rPr>
        <w:t>Имангулов</w:t>
      </w:r>
      <w:r w:rsidRPr="00076DE1">
        <w:rPr>
          <w:sz w:val="28"/>
          <w:szCs w:val="28"/>
        </w:rPr>
        <w:t xml:space="preserve"> Т.И. осужден приговором </w:t>
      </w:r>
      <w:r w:rsidRPr="00076DE1">
        <w:rPr>
          <w:sz w:val="28"/>
          <w:szCs w:val="28"/>
        </w:rPr>
        <w:t>Димитровградского</w:t>
      </w:r>
      <w:r w:rsidRPr="00076DE1">
        <w:rPr>
          <w:sz w:val="28"/>
          <w:szCs w:val="28"/>
        </w:rPr>
        <w:t xml:space="preserve"> городского суда Ульяновского области по  ч.2 ст.162, п. «б» ч.2 ст.131, п. «б» ч.2 ст.132, ч.1 ст.119, ч.3 ст.69, ч.5 ст.69 УК РФ к лишению свободы сроком 11 лет с отбыванием наказания в исправительной колонии строгого режима (л.д.</w:t>
      </w:r>
      <w:r w:rsidRPr="00076DE1" w:rsidR="0016106D">
        <w:rPr>
          <w:sz w:val="28"/>
          <w:szCs w:val="28"/>
        </w:rPr>
        <w:t>82-93)</w:t>
      </w:r>
      <w:r w:rsidRPr="00076DE1">
        <w:rPr>
          <w:sz w:val="28"/>
          <w:szCs w:val="28"/>
        </w:rPr>
        <w:t xml:space="preserve">. </w:t>
      </w:r>
    </w:p>
    <w:p w:rsidR="00782987" w:rsidRPr="00076DE1" w:rsidP="00F901FD" w14:paraId="2C85EB04" w14:textId="1578DA0E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Согласно справке в отношении ответчика </w:t>
      </w:r>
      <w:r w:rsidRPr="00076DE1">
        <w:rPr>
          <w:sz w:val="28"/>
          <w:szCs w:val="28"/>
        </w:rPr>
        <w:t>Имангулова</w:t>
      </w:r>
      <w:r w:rsidRPr="00076DE1">
        <w:rPr>
          <w:sz w:val="28"/>
          <w:szCs w:val="28"/>
        </w:rPr>
        <w:t xml:space="preserve"> Т.И., он прибыл в ФКУ СИЗО-2 УФСИН России по РТ 19.05.2021 из ФКУ ИК-9 УФСИН России по Республике Башкортостан по постановлению Приволжского районного суда г. Казани от 12.04.2021 на основании ст.77.1 УИК РФ в качестве обвиняемого (л.д.5).</w:t>
      </w:r>
    </w:p>
    <w:p w:rsidR="00782987" w:rsidRPr="00076DE1" w:rsidP="00F901FD" w14:paraId="4EC4B9F6" w14:textId="798708BB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16.11.2021 в 21:05 поступил сигнал о том, что содержащийся в карцерном помещении ФКУ СИЗ</w:t>
      </w:r>
      <w:r w:rsidRPr="00076DE1" w:rsidR="004A327F">
        <w:rPr>
          <w:sz w:val="28"/>
          <w:szCs w:val="28"/>
        </w:rPr>
        <w:t>О</w:t>
      </w:r>
      <w:r w:rsidRPr="00076DE1">
        <w:rPr>
          <w:sz w:val="28"/>
          <w:szCs w:val="28"/>
        </w:rPr>
        <w:t xml:space="preserve">-2 УФСИН России по РТ осужденный </w:t>
      </w:r>
      <w:r w:rsidRPr="00076DE1">
        <w:rPr>
          <w:sz w:val="28"/>
          <w:szCs w:val="28"/>
        </w:rPr>
        <w:t>Имангулов</w:t>
      </w:r>
      <w:r w:rsidRPr="00076DE1">
        <w:rPr>
          <w:sz w:val="28"/>
          <w:szCs w:val="28"/>
        </w:rPr>
        <w:t xml:space="preserve"> Т.И. умышленно засорил санузел в помещении, что привело к потопу в карцерном помещении и в коридоре учреждения. </w:t>
      </w:r>
    </w:p>
    <w:p w:rsidR="006D0C25" w:rsidRPr="00076DE1" w:rsidP="00F901FD" w14:paraId="44E929A5" w14:textId="38546A6E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От дачи письменного и устного объяснения по факту порчи имущества ответчик отказался</w:t>
      </w:r>
      <w:r w:rsidRPr="00076DE1">
        <w:rPr>
          <w:sz w:val="28"/>
          <w:szCs w:val="28"/>
        </w:rPr>
        <w:t>, что подтверждается актом от 18.11.2021 (л.д.6).</w:t>
      </w:r>
    </w:p>
    <w:p w:rsidR="00782987" w:rsidRPr="00076DE1" w:rsidP="00F901FD" w14:paraId="2895BB4A" w14:textId="7D0B1DDB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Согласно рапортам сотрудников ФКУ СИЗО-2 УФСИН России по РТ </w:t>
      </w:r>
      <w:r w:rsidR="00E928A1">
        <w:rPr>
          <w:sz w:val="28"/>
          <w:szCs w:val="28"/>
        </w:rPr>
        <w:t xml:space="preserve">«данные изъяты» </w:t>
      </w:r>
      <w:r w:rsidRPr="00076DE1">
        <w:rPr>
          <w:sz w:val="28"/>
          <w:szCs w:val="28"/>
        </w:rPr>
        <w:t xml:space="preserve">от 16.11.2021 установлено, что 16.11.2021 в 21:05 с поста №1 корпусного отделения №1 поступил сигнал о том, что содержащийся в камере №1/3 </w:t>
      </w:r>
      <w:r w:rsidRPr="00076DE1">
        <w:rPr>
          <w:sz w:val="28"/>
          <w:szCs w:val="28"/>
        </w:rPr>
        <w:t>Имангулов</w:t>
      </w:r>
      <w:r w:rsidRPr="00076DE1">
        <w:rPr>
          <w:sz w:val="28"/>
          <w:szCs w:val="28"/>
        </w:rPr>
        <w:t xml:space="preserve"> Т.И. умышленно засорил санузел в камере, что привело к потопу в камере и коридоре карцеров. (л.д.7-9)</w:t>
      </w:r>
      <w:r w:rsidRPr="00076DE1" w:rsidR="002C5D3D">
        <w:rPr>
          <w:sz w:val="28"/>
          <w:szCs w:val="28"/>
        </w:rPr>
        <w:t>.</w:t>
      </w:r>
    </w:p>
    <w:p w:rsidR="009A36CB" w:rsidRPr="00076DE1" w:rsidP="00F901FD" w14:paraId="2620D6A5" w14:textId="54D737DB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На приложенных фотографиях изображено, что фанера на полу обмокла, разбухла, потолок в прачечной в подтеках.</w:t>
      </w:r>
    </w:p>
    <w:p w:rsidR="006D0C25" w:rsidRPr="00076DE1" w:rsidP="00F901FD" w14:paraId="7BCACDEC" w14:textId="21DC1CB5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Из справки (л.д.10) следует, что </w:t>
      </w:r>
      <w:r w:rsidRPr="00076DE1">
        <w:rPr>
          <w:sz w:val="28"/>
          <w:szCs w:val="28"/>
        </w:rPr>
        <w:t>Имангулов</w:t>
      </w:r>
      <w:r w:rsidRPr="00076DE1">
        <w:rPr>
          <w:sz w:val="28"/>
          <w:szCs w:val="28"/>
        </w:rPr>
        <w:t xml:space="preserve"> Т.И. причинил материальный ущерб учреждению, а именно в результате затопления карцерного помещения №3, в котором содержался, испортил напольное покрытие из фанеры размером 1,525х1,525 м (2,33 </w:t>
      </w:r>
      <w:r w:rsidRPr="00076DE1">
        <w:rPr>
          <w:sz w:val="28"/>
          <w:szCs w:val="28"/>
        </w:rPr>
        <w:t>кв.м</w:t>
      </w:r>
      <w:r w:rsidRPr="00076DE1">
        <w:rPr>
          <w:sz w:val="28"/>
          <w:szCs w:val="28"/>
        </w:rPr>
        <w:t xml:space="preserve">.). Также был затоплен потолок прачечной размерами 5,57х5,42 м, которое расположено под карцерным помещением №3, общая площадь потолка прачечной составляет 30,2 </w:t>
      </w:r>
      <w:r w:rsidRPr="00076DE1">
        <w:rPr>
          <w:sz w:val="28"/>
          <w:szCs w:val="28"/>
        </w:rPr>
        <w:t>кв.м</w:t>
      </w:r>
      <w:r w:rsidRPr="00076DE1">
        <w:rPr>
          <w:sz w:val="28"/>
          <w:szCs w:val="28"/>
        </w:rPr>
        <w:t>. На восстановление пола карцерного помещения и потолка прачечной (помещение №55) понадобятся строительные материалы: для обработки потолка – грунтовка глубокого проникновения; для выравнивания потолка – штукатурка гипсовая, шпаклевка гипсовая; для покраски потолка – краска для стен и потолков. На восстановление в первичное состояние пола карцерного помещения понадобятся: для монтажа пола – фанера нешлифованная 15 мм размерами 1</w:t>
      </w:r>
      <w:r w:rsidRPr="00076DE1" w:rsidR="004A327F">
        <w:rPr>
          <w:sz w:val="28"/>
          <w:szCs w:val="28"/>
        </w:rPr>
        <w:t>,</w:t>
      </w:r>
      <w:r w:rsidRPr="00076DE1">
        <w:rPr>
          <w:sz w:val="28"/>
          <w:szCs w:val="28"/>
        </w:rPr>
        <w:t>525х1</w:t>
      </w:r>
      <w:r w:rsidRPr="00076DE1" w:rsidR="004A327F">
        <w:rPr>
          <w:sz w:val="28"/>
          <w:szCs w:val="28"/>
        </w:rPr>
        <w:t>,</w:t>
      </w:r>
      <w:r w:rsidRPr="00076DE1">
        <w:rPr>
          <w:sz w:val="28"/>
          <w:szCs w:val="28"/>
        </w:rPr>
        <w:t>525 см; для покраски пола из фанеры – краска масляная</w:t>
      </w:r>
      <w:r w:rsidRPr="00076DE1" w:rsidR="002C5D3D">
        <w:rPr>
          <w:sz w:val="28"/>
          <w:szCs w:val="28"/>
        </w:rPr>
        <w:t>. На восстановление пола карцерного помещения и потолка прачечной будет затрачено 5036,76 руб., при этом цена за единицу материла подготовлена на основании счета на оплату ООО «Агава» №А/950784 от 17.11.2021 (л.д.11).</w:t>
      </w:r>
    </w:p>
    <w:p w:rsidR="002C5D3D" w:rsidRPr="00076DE1" w:rsidP="00F901FD" w14:paraId="1703F055" w14:textId="542E2F1E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17.11.2021 примерно в 15:54 сотрудниками ФКУ СИЗО-2 УФСИН России по РТ было обнаружено, что осужденный </w:t>
      </w:r>
      <w:r w:rsidRPr="00076DE1">
        <w:rPr>
          <w:sz w:val="28"/>
          <w:szCs w:val="28"/>
        </w:rPr>
        <w:t>Имангулов</w:t>
      </w:r>
      <w:r w:rsidRPr="00076DE1">
        <w:rPr>
          <w:sz w:val="28"/>
          <w:szCs w:val="28"/>
        </w:rPr>
        <w:t xml:space="preserve"> Т.И. нанес материальный ущерб истцу, а именно, находясь в карцерном помещении </w:t>
      </w:r>
      <w:r w:rsidRPr="00076DE1">
        <w:rPr>
          <w:sz w:val="28"/>
          <w:szCs w:val="28"/>
        </w:rPr>
        <w:t xml:space="preserve">учреждения пытался сломать оптическую части видеокамеры куском пластиковой трубы, что подтверждается рапортами сотрудников ФКУ СИЗО-2 УФСИН России по РТ </w:t>
      </w:r>
      <w:r w:rsidR="00E928A1">
        <w:rPr>
          <w:sz w:val="28"/>
          <w:szCs w:val="28"/>
        </w:rPr>
        <w:t>«данные изъяты»</w:t>
      </w:r>
      <w:r w:rsidRPr="00076DE1">
        <w:rPr>
          <w:sz w:val="28"/>
          <w:szCs w:val="28"/>
        </w:rPr>
        <w:t xml:space="preserve"> от 17.11.2021 (л.д.12-13), при этом об объяснений по факту порчи имущества ответчик отказался, о чем имеется акт от 18.11.2021 (л.д.14). </w:t>
      </w:r>
    </w:p>
    <w:p w:rsidR="00782987" w:rsidRPr="00076DE1" w:rsidP="002C5D3D" w14:paraId="133EE0A0" w14:textId="462B5B71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Согласно справке от 23.11.2021 (л.д.15) сотрудниками группы инженерно-технического обеспечения, связи и вооружения ФКУ СИЗО-2 УФСИН Росси по РТ была осмотрена камера видеонаблюдения </w:t>
      </w:r>
      <w:r w:rsidR="00E928A1">
        <w:rPr>
          <w:sz w:val="28"/>
          <w:szCs w:val="28"/>
        </w:rPr>
        <w:t>«данные изъяты»</w:t>
      </w:r>
      <w:r w:rsidRPr="00076DE1">
        <w:rPr>
          <w:sz w:val="28"/>
          <w:szCs w:val="28"/>
        </w:rPr>
        <w:t xml:space="preserve"> 2020 года выпуска</w:t>
      </w:r>
      <w:r w:rsidRPr="00076DE1" w:rsidR="004A327F">
        <w:rPr>
          <w:sz w:val="28"/>
          <w:szCs w:val="28"/>
        </w:rPr>
        <w:t>, инвентарный номер О</w:t>
      </w:r>
      <w:r w:rsidRPr="00076DE1">
        <w:rPr>
          <w:sz w:val="28"/>
          <w:szCs w:val="28"/>
        </w:rPr>
        <w:t>101020410, стоимостью 1100 руб. за единицу, установленная в карцерном помещении 1/3 режимного корпуса №1 в ФКУ СИЗО-2 УФСИН России по РТ. При осмотре было выявлено, что данная камера видеонаблюдения имеет физический ущерб на объективе (треснутое стекло) и работает с перебоями, в связи с этим на выходе камеры не чет</w:t>
      </w:r>
      <w:r w:rsidR="00076DE1">
        <w:rPr>
          <w:sz w:val="28"/>
          <w:szCs w:val="28"/>
        </w:rPr>
        <w:t>к</w:t>
      </w:r>
      <w:r w:rsidRPr="00076DE1">
        <w:rPr>
          <w:sz w:val="28"/>
          <w:szCs w:val="28"/>
        </w:rPr>
        <w:t>ое изображение с кратковременными пропаданиями. Ремонт видеокамеры нецелесообразен и восстановлению видеокамера не подлежит. Стоимость видеокамеры составляет 1100 руб. на основании распоряжения «о передаче материальных ценностей» №51 от 26.06.2020 (л.д.16</w:t>
      </w:r>
      <w:r w:rsidRPr="00076DE1" w:rsidR="009A36CB">
        <w:rPr>
          <w:sz w:val="28"/>
          <w:szCs w:val="28"/>
        </w:rPr>
        <w:t>-19</w:t>
      </w:r>
      <w:r w:rsidRPr="00076DE1">
        <w:rPr>
          <w:sz w:val="28"/>
          <w:szCs w:val="28"/>
        </w:rPr>
        <w:t>)</w:t>
      </w:r>
      <w:r w:rsidRPr="00076DE1" w:rsidR="009A36CB">
        <w:rPr>
          <w:sz w:val="28"/>
          <w:szCs w:val="28"/>
        </w:rPr>
        <w:t>.</w:t>
      </w:r>
    </w:p>
    <w:p w:rsidR="009A36CB" w:rsidRPr="00076DE1" w:rsidP="002C5D3D" w14:paraId="5F86A413" w14:textId="08F9AE5A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На приложенных фотографиях изображено, что защитное стекло и стекло объектива видеокамеры в разбитом состоянии.</w:t>
      </w:r>
    </w:p>
    <w:p w:rsidR="009A36CB" w:rsidRPr="00076DE1" w:rsidP="009A36CB" w14:paraId="0C7B1D89" w14:textId="714D6167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Как разъяснено в п.12 Постановления Пленума Верховного Суда РФ от 23.06.2015 N 25 "О применении судами некоторых положений раздела I части первой Гражданского кодекса Российской Федерации"</w:t>
      </w:r>
      <w:r w:rsidRPr="00076DE1">
        <w:t xml:space="preserve"> </w:t>
      </w:r>
      <w:r w:rsidRPr="00076DE1">
        <w:rPr>
          <w:sz w:val="28"/>
          <w:szCs w:val="28"/>
        </w:rPr>
        <w:t>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обязательства или причинения вреда, наличие убытков (пункт 2 статьи 15 ГК РФ). Размер подлежащих возмещению убытков должен быть установлен с разумной степенью достоверности.</w:t>
      </w:r>
    </w:p>
    <w:p w:rsidR="009A36CB" w:rsidRPr="00076DE1" w:rsidP="009A36CB" w14:paraId="67C1BAF5" w14:textId="47845835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Согласно п.13 Постановления Пленума Верховного Суда РФ от 23.06.2015 N 25 "О применении судами некоторых положений раздела I части первой Гражданского кодекса Российской Федерации" </w:t>
      </w:r>
      <w:r w:rsidRPr="00076DE1" w:rsidR="004A327F">
        <w:rPr>
          <w:sz w:val="28"/>
          <w:szCs w:val="28"/>
        </w:rPr>
        <w:t>п</w:t>
      </w:r>
      <w:r w:rsidRPr="00076DE1">
        <w:rPr>
          <w:sz w:val="28"/>
          <w:szCs w:val="28"/>
        </w:rPr>
        <w:t>ри разрешении споров, связанных с возмещением убытков, необходимо иметь в виду, что в состав реального ущерба входят не только фактически понесенные соответствующим лицом расходы, но и расходы, которые это лицо должно будет произвести для восстановления нарушенного права (п</w:t>
      </w:r>
      <w:r w:rsidRPr="00076DE1" w:rsidR="004A327F">
        <w:rPr>
          <w:sz w:val="28"/>
          <w:szCs w:val="28"/>
        </w:rPr>
        <w:t>.</w:t>
      </w:r>
      <w:r w:rsidRPr="00076DE1">
        <w:rPr>
          <w:sz w:val="28"/>
          <w:szCs w:val="28"/>
        </w:rPr>
        <w:t xml:space="preserve"> 2 ст</w:t>
      </w:r>
      <w:r w:rsidRPr="00076DE1" w:rsidR="004A327F">
        <w:rPr>
          <w:sz w:val="28"/>
          <w:szCs w:val="28"/>
        </w:rPr>
        <w:t>.</w:t>
      </w:r>
      <w:r w:rsidRPr="00076DE1">
        <w:rPr>
          <w:sz w:val="28"/>
          <w:szCs w:val="28"/>
        </w:rPr>
        <w:t>15 ГК РФ).</w:t>
      </w:r>
    </w:p>
    <w:p w:rsidR="009A36CB" w:rsidRPr="00076DE1" w:rsidP="009A36CB" w14:paraId="6A28CF55" w14:textId="0E2E46E3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Если для устранения повреждений имущества истца использовались или будут использованы новые материалы, то за исключением случаев, установленных законом или договором, расходы на такое устранение включаются в состав реального ущерба истца полностью, несмотря на то, что стоимость имущества увеличилась или может увеличиться по сравнению с его стоимостью до повреждения. Размер подлежащего выплате возмещения может быть уменьшен, если ответчиком будет доказано или из обстоятельств дела следует с очевидностью, что существует иной более разумный и распространенный в обороте способ исправления таких повреждений подобного имущества.</w:t>
      </w:r>
    </w:p>
    <w:p w:rsidR="006A52D7" w:rsidRPr="00076DE1" w:rsidP="009A36CB" w14:paraId="747C1F8B" w14:textId="0B1DAE0D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Проанализировав</w:t>
      </w:r>
      <w:r w:rsidRPr="00076DE1" w:rsidR="009A36CB">
        <w:rPr>
          <w:sz w:val="28"/>
          <w:szCs w:val="28"/>
        </w:rPr>
        <w:t xml:space="preserve"> имеющиеся в деле доказательства, суд приходит к выводу о наличии совокупности обстоятельств, необходимых для возложения на ответчика обязанности по возмещению вреда в соответствии с требованиями ст.ст.15, 1064 ГК РФ, поскольку в результате его неправомерных действий повреждено имущество ФКУ СИЗО-2 УФСИН России по РТ и тем самым причинен материальный ущерб на общую сумму</w:t>
      </w:r>
      <w:r w:rsidRPr="00076DE1">
        <w:rPr>
          <w:sz w:val="28"/>
          <w:szCs w:val="28"/>
        </w:rPr>
        <w:t xml:space="preserve"> </w:t>
      </w:r>
      <w:r w:rsidRPr="00076DE1" w:rsidR="009A36CB">
        <w:rPr>
          <w:sz w:val="28"/>
          <w:szCs w:val="28"/>
        </w:rPr>
        <w:t xml:space="preserve">6136,76 руб. Размер убытков подтвержден материалами дела. </w:t>
      </w:r>
      <w:r w:rsidRPr="00076DE1" w:rsidR="0089204D">
        <w:rPr>
          <w:sz w:val="28"/>
          <w:szCs w:val="28"/>
        </w:rPr>
        <w:t xml:space="preserve">Доказательств возмещения ответчиком (его родственниками или иными лицами с их согласия) причиненного ущерба в добровольном порядке в материалах дела не имеется. </w:t>
      </w:r>
      <w:r w:rsidRPr="00076DE1">
        <w:rPr>
          <w:sz w:val="28"/>
          <w:szCs w:val="28"/>
        </w:rPr>
        <w:t>Ответчиком доказательства, подтверждающие иной размер сумм</w:t>
      </w:r>
      <w:r w:rsidRPr="00076DE1" w:rsidR="003E2872">
        <w:rPr>
          <w:sz w:val="28"/>
          <w:szCs w:val="28"/>
        </w:rPr>
        <w:t>ы</w:t>
      </w:r>
      <w:r w:rsidRPr="00076DE1">
        <w:rPr>
          <w:sz w:val="28"/>
          <w:szCs w:val="28"/>
        </w:rPr>
        <w:t>, подлежащ</w:t>
      </w:r>
      <w:r w:rsidRPr="00076DE1" w:rsidR="003E2872">
        <w:rPr>
          <w:sz w:val="28"/>
          <w:szCs w:val="28"/>
        </w:rPr>
        <w:t>ей</w:t>
      </w:r>
      <w:r w:rsidRPr="00076DE1">
        <w:rPr>
          <w:sz w:val="28"/>
          <w:szCs w:val="28"/>
        </w:rPr>
        <w:t xml:space="preserve"> взысканию, в соответствии со ст.56 ГПК РФ суду не представлены.</w:t>
      </w:r>
      <w:r w:rsidRPr="00076DE1" w:rsidR="0089204D">
        <w:rPr>
          <w:sz w:val="28"/>
          <w:szCs w:val="28"/>
        </w:rPr>
        <w:t xml:space="preserve"> Оснований для освобождения </w:t>
      </w:r>
      <w:r w:rsidRPr="00076DE1" w:rsidR="0089204D">
        <w:rPr>
          <w:sz w:val="28"/>
          <w:szCs w:val="28"/>
        </w:rPr>
        <w:t>Имангулова</w:t>
      </w:r>
      <w:r w:rsidRPr="00076DE1" w:rsidR="0089204D">
        <w:rPr>
          <w:sz w:val="28"/>
          <w:szCs w:val="28"/>
        </w:rPr>
        <w:t xml:space="preserve"> Т.И. от возмещения причиненного вреда судом не установлено.</w:t>
      </w:r>
    </w:p>
    <w:p w:rsidR="006316FC" w:rsidRPr="00076DE1" w:rsidP="00B34D14" w14:paraId="58D2FCCC" w14:textId="44DFE166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В связи с чем р</w:t>
      </w:r>
      <w:r w:rsidRPr="00076DE1">
        <w:rPr>
          <w:sz w:val="28"/>
          <w:szCs w:val="28"/>
        </w:rPr>
        <w:t>азрешая спор, мировой судья исковые требования находит обоснованными и подлежащими удовлетворению</w:t>
      </w:r>
      <w:r w:rsidRPr="00076DE1">
        <w:rPr>
          <w:sz w:val="28"/>
          <w:szCs w:val="28"/>
        </w:rPr>
        <w:t>.</w:t>
      </w:r>
    </w:p>
    <w:p w:rsidR="004A327F" w:rsidRPr="00076DE1" w:rsidP="00B34D14" w14:paraId="64139065" w14:textId="6C390DDA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Доводы ответчика, изложенные в письменных возражениях суд признает несостоятельными, поскольку каких-либо доказательств, подтверждающих указанные доводы, ответчиком не представлено.</w:t>
      </w:r>
    </w:p>
    <w:p w:rsidR="00A96FC6" w:rsidRPr="00076DE1" w:rsidP="00B34D14" w14:paraId="56AF865C" w14:textId="0E3071FE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Ходатайство ответчика о передаче дела по подсудности мировому судье по месту его жительства по адресу: РТ, г. Казань, ул. </w:t>
      </w:r>
      <w:r w:rsidRPr="00076DE1">
        <w:rPr>
          <w:sz w:val="28"/>
          <w:szCs w:val="28"/>
        </w:rPr>
        <w:t>Батыршина</w:t>
      </w:r>
      <w:r w:rsidRPr="00076DE1">
        <w:rPr>
          <w:sz w:val="28"/>
          <w:szCs w:val="28"/>
        </w:rPr>
        <w:t xml:space="preserve"> д.18 кв.24, не подлежит удовлетворении на основании следующего.</w:t>
      </w:r>
    </w:p>
    <w:p w:rsidR="00A96FC6" w:rsidRPr="00076DE1" w:rsidP="00A96FC6" w14:paraId="43D2EF3B" w14:textId="09A64CD8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Согласно ст.33 ГПК РФ о передаче дела в другой суд или об отказе в передаче дела в другой суд выносится определение суда, на которое может быть подана частная жалоба. Передача дела в другой суд осуществляется по истечении срока обжалования этого определения, а в случае подачи жалобы - после вынесения определения суда об оставлении жалобы без удовлетворения (ч.3). Дело, направленное из одного суда в другой, должно быть принято к рассмотрению судом, в который оно направлено. Споры о подсудности между судами в Российской Федерации не допускаются (ч.4).</w:t>
      </w:r>
    </w:p>
    <w:p w:rsidR="00A96FC6" w:rsidRPr="00076DE1" w:rsidP="00A96FC6" w14:paraId="5E9D044A" w14:textId="697AF3D7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Как следует из материалов дела определением мирового судьи судебного участка №1 по Кировскому судебному району г. Казани Республики Татарстан от 01.02.2022 гражданское дело по иску </w:t>
      </w:r>
      <w:r w:rsidRPr="00076DE1">
        <w:rPr>
          <w:sz w:val="27"/>
          <w:szCs w:val="27"/>
        </w:rPr>
        <w:t xml:space="preserve">ФКУ СИЗО-2 УФСИН России по Республике Татарстан к </w:t>
      </w:r>
      <w:r w:rsidRPr="00076DE1">
        <w:rPr>
          <w:sz w:val="27"/>
          <w:szCs w:val="27"/>
        </w:rPr>
        <w:t>Имангулову</w:t>
      </w:r>
      <w:r w:rsidRPr="00076DE1">
        <w:rPr>
          <w:sz w:val="27"/>
          <w:szCs w:val="27"/>
        </w:rPr>
        <w:t xml:space="preserve"> Т.И. о возмещении материального ущерба передано на рассмотрение мировому судье судебного участка №3 по Альметьевскому судебному району Республики Татарстан. В указанном определении указан срок для обжалования в течение 15 дней, однако данное определение ответчиком не было обжаловано и по вступлению в законную силу определения суда дело было направлено по подсудности. При этом как следует из ст.33 ГПК РФ </w:t>
      </w:r>
      <w:r w:rsidRPr="00076DE1">
        <w:rPr>
          <w:sz w:val="28"/>
          <w:szCs w:val="28"/>
        </w:rPr>
        <w:t>споры о подсудности между судами в Российской Федерации не допускаются.</w:t>
      </w:r>
    </w:p>
    <w:p w:rsidR="006316FC" w:rsidRPr="00076DE1" w:rsidP="006316FC" w14:paraId="31390E21" w14:textId="777777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6DE1">
        <w:rPr>
          <w:sz w:val="28"/>
          <w:szCs w:val="28"/>
        </w:rPr>
        <w:t>Согласно ст.103 ГПК РФ</w:t>
      </w:r>
      <w:r w:rsidRPr="00076DE1">
        <w:rPr>
          <w:rFonts w:eastAsiaTheme="minorHAnsi"/>
          <w:sz w:val="28"/>
          <w:szCs w:val="28"/>
          <w:lang w:eastAsia="en-US"/>
        </w:rPr>
        <w:t xml:space="preserve">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</w:t>
      </w:r>
      <w:r w:rsidRPr="00076DE1">
        <w:rPr>
          <w:rFonts w:eastAsiaTheme="minorHAnsi"/>
          <w:sz w:val="28"/>
          <w:szCs w:val="28"/>
          <w:lang w:eastAsia="en-US"/>
        </w:rPr>
        <w:t xml:space="preserve">соответствующий бюджет согласно нормативам отчислений, установленным </w:t>
      </w:r>
      <w:hyperlink r:id="rId4" w:history="1">
        <w:r w:rsidRPr="00076DE1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бюджетным законодательством</w:t>
        </w:r>
      </w:hyperlink>
      <w:r w:rsidRPr="00076DE1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6316FC" w:rsidRPr="00076DE1" w:rsidP="006316FC" w14:paraId="74DFD0AA" w14:textId="17C7F303">
      <w:pPr>
        <w:ind w:firstLine="709"/>
        <w:jc w:val="both"/>
        <w:rPr>
          <w:sz w:val="28"/>
          <w:szCs w:val="28"/>
        </w:rPr>
      </w:pPr>
      <w:r w:rsidRPr="00076DE1">
        <w:rPr>
          <w:rFonts w:eastAsiaTheme="minorHAnsi"/>
          <w:sz w:val="28"/>
          <w:szCs w:val="28"/>
          <w:lang w:eastAsia="en-US"/>
        </w:rPr>
        <w:t xml:space="preserve">Поскольку истец в силу закона освобожден от уплаты государственной пошлины, с ответчика </w:t>
      </w:r>
      <w:r w:rsidRPr="00076DE1" w:rsidR="0089204D">
        <w:rPr>
          <w:rFonts w:eastAsiaTheme="minorHAnsi"/>
          <w:sz w:val="28"/>
          <w:szCs w:val="28"/>
          <w:lang w:eastAsia="en-US"/>
        </w:rPr>
        <w:t>Имангулова</w:t>
      </w:r>
      <w:r w:rsidRPr="00076DE1" w:rsidR="0089204D">
        <w:rPr>
          <w:rFonts w:eastAsiaTheme="minorHAnsi"/>
          <w:sz w:val="28"/>
          <w:szCs w:val="28"/>
          <w:lang w:eastAsia="en-US"/>
        </w:rPr>
        <w:t xml:space="preserve"> Т.И.</w:t>
      </w:r>
      <w:r w:rsidRPr="00076DE1">
        <w:rPr>
          <w:rFonts w:eastAsiaTheme="minorHAnsi"/>
          <w:sz w:val="28"/>
          <w:szCs w:val="28"/>
          <w:lang w:eastAsia="en-US"/>
        </w:rPr>
        <w:t xml:space="preserve"> подлежит взысканию государственная пошлина </w:t>
      </w:r>
      <w:r w:rsidRPr="00076DE1">
        <w:rPr>
          <w:rFonts w:eastAsiaTheme="minorHAnsi"/>
          <w:sz w:val="28"/>
          <w:szCs w:val="28"/>
          <w:lang w:eastAsia="en-US"/>
        </w:rPr>
        <w:t xml:space="preserve">в соответствии со ст.333.19 НК РФ </w:t>
      </w:r>
      <w:r w:rsidRPr="00076DE1">
        <w:rPr>
          <w:rFonts w:eastAsiaTheme="minorHAnsi"/>
          <w:sz w:val="28"/>
          <w:szCs w:val="28"/>
          <w:lang w:eastAsia="en-US"/>
        </w:rPr>
        <w:t>в размере 400</w:t>
      </w:r>
      <w:r w:rsidRPr="00076DE1">
        <w:rPr>
          <w:rFonts w:eastAsiaTheme="minorHAnsi"/>
          <w:sz w:val="28"/>
          <w:szCs w:val="28"/>
          <w:lang w:eastAsia="en-US"/>
        </w:rPr>
        <w:t xml:space="preserve"> руб.</w:t>
      </w:r>
    </w:p>
    <w:p w:rsidR="006316FC" w:rsidRPr="00076DE1" w:rsidP="006316FC" w14:paraId="4955114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Руководствуясь статьями 12, 56, 194-198 Гражданского процессуального кодекса Российской Федерации, мировой судья</w:t>
      </w:r>
    </w:p>
    <w:p w:rsidR="006316FC" w:rsidRPr="00076DE1" w:rsidP="006316FC" w14:paraId="5F85A770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16FC" w:rsidRPr="00076DE1" w:rsidP="006316FC" w14:paraId="2575662E" w14:textId="77777777">
      <w:pPr>
        <w:jc w:val="center"/>
        <w:rPr>
          <w:sz w:val="28"/>
          <w:szCs w:val="28"/>
        </w:rPr>
      </w:pPr>
      <w:r w:rsidRPr="00076DE1">
        <w:rPr>
          <w:sz w:val="28"/>
          <w:szCs w:val="28"/>
        </w:rPr>
        <w:t>Р Е Ш И Л:</w:t>
      </w:r>
    </w:p>
    <w:p w:rsidR="006316FC" w:rsidRPr="00076DE1" w:rsidP="006316FC" w14:paraId="23DDBB2B" w14:textId="77777777">
      <w:pPr>
        <w:jc w:val="center"/>
        <w:rPr>
          <w:sz w:val="28"/>
          <w:szCs w:val="28"/>
        </w:rPr>
      </w:pPr>
    </w:p>
    <w:p w:rsidR="006316FC" w:rsidRPr="00076DE1" w:rsidP="006316FC" w14:paraId="0C622CE7" w14:textId="611C7045">
      <w:pPr>
        <w:ind w:firstLine="708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Исковые требования </w:t>
      </w:r>
      <w:r w:rsidRPr="00076DE1" w:rsidR="0089204D">
        <w:rPr>
          <w:sz w:val="27"/>
          <w:szCs w:val="27"/>
        </w:rPr>
        <w:t xml:space="preserve">ФКУ СИЗО-2 УФСИН России по Республике Татарстан к </w:t>
      </w:r>
      <w:r w:rsidRPr="00076DE1" w:rsidR="0089204D">
        <w:rPr>
          <w:sz w:val="27"/>
          <w:szCs w:val="27"/>
        </w:rPr>
        <w:t>Имангулову</w:t>
      </w:r>
      <w:r w:rsidRPr="00076DE1" w:rsidR="0089204D">
        <w:rPr>
          <w:sz w:val="27"/>
          <w:szCs w:val="27"/>
        </w:rPr>
        <w:t xml:space="preserve"> Т</w:t>
      </w:r>
      <w:r w:rsidR="00E928A1">
        <w:rPr>
          <w:sz w:val="27"/>
          <w:szCs w:val="27"/>
        </w:rPr>
        <w:t>.</w:t>
      </w:r>
      <w:r w:rsidRPr="00076DE1" w:rsidR="0089204D">
        <w:rPr>
          <w:sz w:val="27"/>
          <w:szCs w:val="27"/>
        </w:rPr>
        <w:t>И</w:t>
      </w:r>
      <w:r w:rsidR="00E928A1">
        <w:rPr>
          <w:sz w:val="27"/>
          <w:szCs w:val="27"/>
        </w:rPr>
        <w:t>.</w:t>
      </w:r>
      <w:r w:rsidRPr="00076DE1" w:rsidR="0089204D">
        <w:rPr>
          <w:sz w:val="27"/>
          <w:szCs w:val="27"/>
        </w:rPr>
        <w:t xml:space="preserve"> о возмещении материального ущерба</w:t>
      </w:r>
      <w:r w:rsidRPr="00076DE1" w:rsidR="0089204D">
        <w:rPr>
          <w:sz w:val="28"/>
          <w:szCs w:val="28"/>
        </w:rPr>
        <w:t xml:space="preserve"> </w:t>
      </w:r>
      <w:r w:rsidRPr="00076DE1">
        <w:rPr>
          <w:sz w:val="28"/>
          <w:szCs w:val="28"/>
        </w:rPr>
        <w:t>удовлетворить.</w:t>
      </w:r>
    </w:p>
    <w:p w:rsidR="003E2872" w:rsidRPr="00076DE1" w:rsidP="006316FC" w14:paraId="004E215B" w14:textId="7613E0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Взыскать с </w:t>
      </w:r>
      <w:r w:rsidRPr="00076DE1" w:rsidR="0089204D">
        <w:rPr>
          <w:sz w:val="28"/>
          <w:szCs w:val="28"/>
        </w:rPr>
        <w:t>Имангулова</w:t>
      </w:r>
      <w:r w:rsidRPr="00076DE1" w:rsidR="0089204D">
        <w:rPr>
          <w:sz w:val="28"/>
          <w:szCs w:val="28"/>
        </w:rPr>
        <w:t xml:space="preserve"> Т</w:t>
      </w:r>
      <w:r w:rsidR="00E928A1">
        <w:rPr>
          <w:sz w:val="28"/>
          <w:szCs w:val="28"/>
        </w:rPr>
        <w:t>.</w:t>
      </w:r>
      <w:r w:rsidRPr="00076DE1" w:rsidR="0089204D">
        <w:rPr>
          <w:sz w:val="28"/>
          <w:szCs w:val="28"/>
        </w:rPr>
        <w:t>И</w:t>
      </w:r>
      <w:r w:rsidR="00E928A1">
        <w:rPr>
          <w:sz w:val="28"/>
          <w:szCs w:val="28"/>
        </w:rPr>
        <w:t>.</w:t>
      </w:r>
      <w:r w:rsidRPr="00076DE1" w:rsidR="0089204D">
        <w:rPr>
          <w:sz w:val="28"/>
          <w:szCs w:val="28"/>
        </w:rPr>
        <w:t xml:space="preserve"> </w:t>
      </w:r>
      <w:r w:rsidRPr="00076DE1">
        <w:rPr>
          <w:sz w:val="28"/>
          <w:szCs w:val="28"/>
        </w:rPr>
        <w:t xml:space="preserve">в пользу </w:t>
      </w:r>
      <w:r w:rsidRPr="00076DE1" w:rsidR="0089204D">
        <w:rPr>
          <w:sz w:val="27"/>
          <w:szCs w:val="27"/>
        </w:rPr>
        <w:t>ФКУ СИЗО-2 УФСИН России по Республике Татарстан</w:t>
      </w:r>
      <w:r w:rsidRPr="00076DE1" w:rsidR="00DA5340">
        <w:rPr>
          <w:sz w:val="28"/>
          <w:szCs w:val="28"/>
        </w:rPr>
        <w:t xml:space="preserve"> </w:t>
      </w:r>
      <w:r w:rsidRPr="00076DE1" w:rsidR="006A52D7">
        <w:rPr>
          <w:sz w:val="28"/>
          <w:szCs w:val="28"/>
        </w:rPr>
        <w:t xml:space="preserve">в </w:t>
      </w:r>
      <w:r w:rsidRPr="00076DE1">
        <w:rPr>
          <w:sz w:val="28"/>
          <w:szCs w:val="28"/>
        </w:rPr>
        <w:t xml:space="preserve">счет причиненного ущерба в размере </w:t>
      </w:r>
      <w:r w:rsidRPr="00076DE1" w:rsidR="0089204D">
        <w:rPr>
          <w:sz w:val="28"/>
          <w:szCs w:val="28"/>
        </w:rPr>
        <w:t>6136 (шесть тысяч сто тридцать шесть</w:t>
      </w:r>
      <w:r w:rsidRPr="00076DE1">
        <w:rPr>
          <w:sz w:val="28"/>
          <w:szCs w:val="28"/>
        </w:rPr>
        <w:t>) руб.</w:t>
      </w:r>
      <w:r w:rsidRPr="00076DE1" w:rsidR="0089204D">
        <w:rPr>
          <w:sz w:val="28"/>
          <w:szCs w:val="28"/>
        </w:rPr>
        <w:t xml:space="preserve"> 76 коп.</w:t>
      </w:r>
    </w:p>
    <w:p w:rsidR="00DA5340" w:rsidRPr="00076DE1" w:rsidP="00DA5340" w14:paraId="2C9C2F32" w14:textId="1FFBE305">
      <w:pPr>
        <w:ind w:firstLine="708"/>
        <w:jc w:val="both"/>
        <w:rPr>
          <w:spacing w:val="-4"/>
          <w:sz w:val="28"/>
          <w:szCs w:val="28"/>
        </w:rPr>
      </w:pPr>
      <w:r w:rsidRPr="00076DE1">
        <w:rPr>
          <w:spacing w:val="-4"/>
          <w:sz w:val="28"/>
          <w:szCs w:val="28"/>
        </w:rPr>
        <w:t xml:space="preserve">Взыскать с </w:t>
      </w:r>
      <w:r w:rsidRPr="00076DE1" w:rsidR="0089204D">
        <w:rPr>
          <w:sz w:val="28"/>
          <w:szCs w:val="28"/>
        </w:rPr>
        <w:t>Имангулова</w:t>
      </w:r>
      <w:r w:rsidRPr="00076DE1" w:rsidR="0089204D">
        <w:rPr>
          <w:sz w:val="28"/>
          <w:szCs w:val="28"/>
        </w:rPr>
        <w:t xml:space="preserve"> Т</w:t>
      </w:r>
      <w:r w:rsidR="00E928A1">
        <w:rPr>
          <w:sz w:val="28"/>
          <w:szCs w:val="28"/>
        </w:rPr>
        <w:t>.</w:t>
      </w:r>
      <w:r w:rsidRPr="00076DE1" w:rsidR="0089204D">
        <w:rPr>
          <w:sz w:val="28"/>
          <w:szCs w:val="28"/>
        </w:rPr>
        <w:t>И</w:t>
      </w:r>
      <w:r w:rsidR="00E928A1">
        <w:rPr>
          <w:sz w:val="28"/>
          <w:szCs w:val="28"/>
        </w:rPr>
        <w:t>.</w:t>
      </w:r>
      <w:r w:rsidRPr="00076DE1" w:rsidR="003E2872">
        <w:rPr>
          <w:sz w:val="28"/>
          <w:szCs w:val="28"/>
        </w:rPr>
        <w:t xml:space="preserve"> </w:t>
      </w:r>
      <w:r w:rsidRPr="00076DE1">
        <w:rPr>
          <w:spacing w:val="-4"/>
          <w:sz w:val="28"/>
          <w:szCs w:val="28"/>
        </w:rPr>
        <w:t xml:space="preserve">государственную пошлину в размере </w:t>
      </w:r>
      <w:r w:rsidRPr="00076DE1" w:rsidR="006A52D7">
        <w:rPr>
          <w:spacing w:val="-4"/>
          <w:sz w:val="28"/>
          <w:szCs w:val="28"/>
        </w:rPr>
        <w:t>400</w:t>
      </w:r>
      <w:r w:rsidRPr="00076DE1">
        <w:rPr>
          <w:spacing w:val="-4"/>
          <w:sz w:val="28"/>
          <w:szCs w:val="28"/>
        </w:rPr>
        <w:t xml:space="preserve"> (</w:t>
      </w:r>
      <w:r w:rsidRPr="00076DE1" w:rsidR="006A52D7">
        <w:rPr>
          <w:spacing w:val="-4"/>
          <w:sz w:val="28"/>
          <w:szCs w:val="28"/>
        </w:rPr>
        <w:t>четыреста</w:t>
      </w:r>
      <w:r w:rsidRPr="00076DE1">
        <w:rPr>
          <w:spacing w:val="-4"/>
          <w:sz w:val="28"/>
          <w:szCs w:val="28"/>
        </w:rPr>
        <w:t xml:space="preserve">) руб. </w:t>
      </w:r>
      <w:r w:rsidRPr="00076DE1">
        <w:rPr>
          <w:sz w:val="28"/>
          <w:szCs w:val="28"/>
        </w:rPr>
        <w:t>в бюджет Альметьевского муниципального района Республики Татарстан.</w:t>
      </w:r>
    </w:p>
    <w:p w:rsidR="001652B6" w:rsidRPr="00076DE1" w:rsidP="00DA5340" w14:paraId="3B8699C8" w14:textId="23BC3DC1">
      <w:pPr>
        <w:ind w:firstLine="708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со дня </w:t>
      </w:r>
      <w:r w:rsidRPr="00076DE1" w:rsidR="00731ABC">
        <w:rPr>
          <w:sz w:val="28"/>
          <w:szCs w:val="28"/>
        </w:rPr>
        <w:t xml:space="preserve">его </w:t>
      </w:r>
      <w:r w:rsidRPr="00076DE1">
        <w:rPr>
          <w:sz w:val="28"/>
          <w:szCs w:val="28"/>
        </w:rPr>
        <w:t xml:space="preserve">принятия </w:t>
      </w:r>
      <w:r w:rsidRPr="00076DE1" w:rsidR="002A08F7">
        <w:rPr>
          <w:sz w:val="28"/>
          <w:szCs w:val="28"/>
        </w:rPr>
        <w:t>в окончательной форме</w:t>
      </w:r>
      <w:r w:rsidRPr="00076DE1">
        <w:rPr>
          <w:sz w:val="28"/>
          <w:szCs w:val="28"/>
        </w:rPr>
        <w:t xml:space="preserve"> через мирового судью судебного участка №3 по Альметьевскому судебному району Республики Татарстан.</w:t>
      </w:r>
    </w:p>
    <w:p w:rsidR="005E3B1A" w:rsidRPr="00076DE1" w:rsidP="005E3B1A" w14:paraId="2F8C5E8E" w14:textId="447B066D">
      <w:pPr>
        <w:ind w:firstLine="708"/>
        <w:jc w:val="both"/>
        <w:rPr>
          <w:sz w:val="27"/>
          <w:szCs w:val="27"/>
        </w:rPr>
      </w:pPr>
      <w:r w:rsidRPr="00076DE1">
        <w:rPr>
          <w:sz w:val="27"/>
          <w:szCs w:val="27"/>
        </w:rPr>
        <w:t>Мотивированное решение изготовлено 2</w:t>
      </w:r>
      <w:r w:rsidRPr="00076DE1" w:rsidR="00B40860">
        <w:rPr>
          <w:sz w:val="27"/>
          <w:szCs w:val="27"/>
        </w:rPr>
        <w:t>4</w:t>
      </w:r>
      <w:r w:rsidRPr="00076DE1">
        <w:rPr>
          <w:sz w:val="27"/>
          <w:szCs w:val="27"/>
        </w:rPr>
        <w:t>.03.2022.</w:t>
      </w:r>
    </w:p>
    <w:p w:rsidR="005E3B1A" w:rsidRPr="00076DE1" w:rsidP="00DA5340" w14:paraId="04F469D2" w14:textId="77777777">
      <w:pPr>
        <w:ind w:firstLine="708"/>
        <w:jc w:val="both"/>
        <w:rPr>
          <w:spacing w:val="-4"/>
          <w:sz w:val="28"/>
          <w:szCs w:val="28"/>
        </w:rPr>
      </w:pPr>
    </w:p>
    <w:p w:rsidR="006316FC" w:rsidRPr="00076DE1" w:rsidP="006316FC" w14:paraId="128CC1D1" w14:textId="77777777">
      <w:pPr>
        <w:ind w:left="2832" w:firstLine="708"/>
        <w:jc w:val="both"/>
        <w:rPr>
          <w:sz w:val="28"/>
          <w:szCs w:val="28"/>
        </w:rPr>
      </w:pPr>
    </w:p>
    <w:p w:rsidR="006316FC" w:rsidRPr="00076DE1" w:rsidP="006316FC" w14:paraId="3CF42001" w14:textId="77777777">
      <w:pPr>
        <w:ind w:left="2832" w:firstLine="708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Мировой судья: подпись</w:t>
      </w:r>
    </w:p>
    <w:p w:rsidR="006316FC" w:rsidRPr="00076DE1" w:rsidP="006316FC" w14:paraId="7C7C9F3A" w14:textId="77777777">
      <w:pPr>
        <w:jc w:val="both"/>
        <w:rPr>
          <w:sz w:val="28"/>
          <w:szCs w:val="28"/>
        </w:rPr>
      </w:pPr>
      <w:r w:rsidRPr="00076DE1">
        <w:rPr>
          <w:sz w:val="28"/>
          <w:szCs w:val="28"/>
        </w:rPr>
        <w:t>Копия верна:</w:t>
      </w:r>
    </w:p>
    <w:p w:rsidR="006316FC" w:rsidRPr="00076DE1" w:rsidP="006316FC" w14:paraId="53F55E3E" w14:textId="77777777">
      <w:pPr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Мировой судья судебного участка № 3 </w:t>
      </w:r>
    </w:p>
    <w:p w:rsidR="006316FC" w:rsidRPr="00076DE1" w:rsidP="006316FC" w14:paraId="072D5934" w14:textId="77777777">
      <w:pPr>
        <w:rPr>
          <w:sz w:val="28"/>
          <w:szCs w:val="28"/>
        </w:rPr>
      </w:pPr>
      <w:r w:rsidRPr="00076DE1">
        <w:rPr>
          <w:sz w:val="28"/>
          <w:szCs w:val="28"/>
        </w:rPr>
        <w:t xml:space="preserve">по Альметьевскому  судебному   району РТ: </w:t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  <w:t>Назарова А.Ю.</w:t>
      </w:r>
    </w:p>
    <w:p w:rsidR="006316FC" w:rsidRPr="00076DE1" w:rsidP="006316FC" w14:paraId="71C3C9D9" w14:textId="77777777">
      <w:pPr>
        <w:rPr>
          <w:sz w:val="28"/>
          <w:szCs w:val="28"/>
        </w:rPr>
      </w:pPr>
    </w:p>
    <w:p w:rsidR="006316FC" w:rsidRPr="00076DE1" w:rsidP="006316FC" w14:paraId="7F237F3E" w14:textId="0C2DD3DF">
      <w:pPr>
        <w:rPr>
          <w:sz w:val="28"/>
          <w:szCs w:val="28"/>
        </w:rPr>
      </w:pPr>
      <w:r w:rsidRPr="00076DE1">
        <w:rPr>
          <w:sz w:val="28"/>
          <w:szCs w:val="28"/>
        </w:rPr>
        <w:t>Решение вступило в законную силу «____»___________202</w:t>
      </w:r>
      <w:r w:rsidRPr="00076DE1" w:rsidR="0089204D">
        <w:rPr>
          <w:sz w:val="28"/>
          <w:szCs w:val="28"/>
        </w:rPr>
        <w:t>2</w:t>
      </w:r>
      <w:r w:rsidRPr="00076DE1">
        <w:rPr>
          <w:sz w:val="28"/>
          <w:szCs w:val="28"/>
        </w:rPr>
        <w:t xml:space="preserve"> года</w:t>
      </w:r>
    </w:p>
    <w:p w:rsidR="006316FC" w:rsidRPr="00076DE1" w:rsidP="006316FC" w14:paraId="0FD55FA4" w14:textId="77777777">
      <w:pPr>
        <w:rPr>
          <w:sz w:val="28"/>
          <w:szCs w:val="28"/>
        </w:rPr>
      </w:pPr>
    </w:p>
    <w:p w:rsidR="006316FC" w:rsidRPr="00076DE1" w:rsidP="006316FC" w14:paraId="07C2E2A2" w14:textId="718ACB8B">
      <w:pPr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Мировой судья: </w:t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  <w:t>Назарова А.Ю.</w:t>
      </w:r>
    </w:p>
    <w:p w:rsidR="007D55AD" w:rsidRPr="00076DE1" w14:paraId="5A7D2256" w14:textId="77777777"/>
    <w:sectPr w:rsidSect="008D64A8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4858809"/>
      <w:docPartObj>
        <w:docPartGallery w:val="Page Numbers (Top of Page)"/>
        <w:docPartUnique/>
      </w:docPartObj>
    </w:sdtPr>
    <w:sdtContent>
      <w:p w:rsidR="008D64A8" w14:paraId="32AF2D5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A1">
          <w:rPr>
            <w:noProof/>
          </w:rPr>
          <w:t>7</w:t>
        </w:r>
        <w:r>
          <w:fldChar w:fldCharType="end"/>
        </w:r>
      </w:p>
    </w:sdtContent>
  </w:sdt>
  <w:p w:rsidR="008D64A8" w14:paraId="056AE75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D7"/>
    <w:rsid w:val="00045C2A"/>
    <w:rsid w:val="00076DE1"/>
    <w:rsid w:val="00077388"/>
    <w:rsid w:val="000E6AB6"/>
    <w:rsid w:val="00123530"/>
    <w:rsid w:val="0016106D"/>
    <w:rsid w:val="001652B6"/>
    <w:rsid w:val="001A0CF2"/>
    <w:rsid w:val="001C6CBE"/>
    <w:rsid w:val="001F7885"/>
    <w:rsid w:val="002251CD"/>
    <w:rsid w:val="0024678B"/>
    <w:rsid w:val="00254633"/>
    <w:rsid w:val="00280DFF"/>
    <w:rsid w:val="002A08F7"/>
    <w:rsid w:val="002C5D3D"/>
    <w:rsid w:val="00304C6D"/>
    <w:rsid w:val="00326DAE"/>
    <w:rsid w:val="003375EF"/>
    <w:rsid w:val="003B49E0"/>
    <w:rsid w:val="003B5762"/>
    <w:rsid w:val="003D7A97"/>
    <w:rsid w:val="003E2872"/>
    <w:rsid w:val="003E344C"/>
    <w:rsid w:val="00401333"/>
    <w:rsid w:val="0043091D"/>
    <w:rsid w:val="0043656B"/>
    <w:rsid w:val="004A327F"/>
    <w:rsid w:val="00513047"/>
    <w:rsid w:val="005618AB"/>
    <w:rsid w:val="00575273"/>
    <w:rsid w:val="0057716A"/>
    <w:rsid w:val="005959B3"/>
    <w:rsid w:val="005D4C49"/>
    <w:rsid w:val="005E3B1A"/>
    <w:rsid w:val="006034EA"/>
    <w:rsid w:val="0060744A"/>
    <w:rsid w:val="006316FC"/>
    <w:rsid w:val="006A52D7"/>
    <w:rsid w:val="006D0C25"/>
    <w:rsid w:val="00731ABC"/>
    <w:rsid w:val="0074036A"/>
    <w:rsid w:val="00744F47"/>
    <w:rsid w:val="007526E1"/>
    <w:rsid w:val="00782987"/>
    <w:rsid w:val="00784CE3"/>
    <w:rsid w:val="00785E9A"/>
    <w:rsid w:val="007B2801"/>
    <w:rsid w:val="007C5D38"/>
    <w:rsid w:val="007C744E"/>
    <w:rsid w:val="007D55AD"/>
    <w:rsid w:val="00844534"/>
    <w:rsid w:val="0089204D"/>
    <w:rsid w:val="008D1872"/>
    <w:rsid w:val="008D64A8"/>
    <w:rsid w:val="00974B4D"/>
    <w:rsid w:val="009A36CB"/>
    <w:rsid w:val="00A049EB"/>
    <w:rsid w:val="00A2470C"/>
    <w:rsid w:val="00A30C58"/>
    <w:rsid w:val="00A96FC6"/>
    <w:rsid w:val="00AB57AF"/>
    <w:rsid w:val="00AC09EF"/>
    <w:rsid w:val="00AE6BCA"/>
    <w:rsid w:val="00B11DB2"/>
    <w:rsid w:val="00B20053"/>
    <w:rsid w:val="00B34D14"/>
    <w:rsid w:val="00B40860"/>
    <w:rsid w:val="00C54D74"/>
    <w:rsid w:val="00C966A0"/>
    <w:rsid w:val="00CD381C"/>
    <w:rsid w:val="00CF36D2"/>
    <w:rsid w:val="00D1679D"/>
    <w:rsid w:val="00D36309"/>
    <w:rsid w:val="00DA2343"/>
    <w:rsid w:val="00DA5340"/>
    <w:rsid w:val="00E31A07"/>
    <w:rsid w:val="00E928A1"/>
    <w:rsid w:val="00ED5D1F"/>
    <w:rsid w:val="00F54885"/>
    <w:rsid w:val="00F901FD"/>
    <w:rsid w:val="00F922D7"/>
    <w:rsid w:val="00FC3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D7DC91-4C1B-4EC9-9102-0CAF912A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316F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31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6316F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16FC"/>
    <w:rPr>
      <w:color w:val="0000FF"/>
      <w:u w:val="single"/>
    </w:rPr>
  </w:style>
  <w:style w:type="paragraph" w:customStyle="1" w:styleId="s1">
    <w:name w:val="s_1"/>
    <w:basedOn w:val="Normal"/>
    <w:rsid w:val="003D7A9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3D7A9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3B4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B49E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9E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8D64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6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D64A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D64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7B81D7D553EDD88FCF5A9E33A0D8C03A6349AC0C95D65F13EC4336005C20CEF777D1D99588F7850709642BBFD4BED36CC4D91A68DC16wD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