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5D6" w:rsidRPr="00953D72" w:rsidP="007028F2">
      <w:pPr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jc w:val="right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УИД 16</w:t>
      </w:r>
      <w:r w:rsidRPr="00953D72">
        <w:rPr>
          <w:color w:val="000000" w:themeColor="text1"/>
          <w:sz w:val="28"/>
          <w:szCs w:val="28"/>
          <w:lang w:val="en-US"/>
        </w:rPr>
        <w:t>MS</w:t>
      </w:r>
      <w:r w:rsidRPr="00953D72">
        <w:rPr>
          <w:color w:val="000000" w:themeColor="text1"/>
          <w:sz w:val="28"/>
          <w:szCs w:val="28"/>
        </w:rPr>
        <w:t>0082-01-2022-000969-85</w:t>
      </w:r>
    </w:p>
    <w:p w:rsidR="009F55D6" w:rsidRPr="00953D72" w:rsidP="009F55D6">
      <w:pPr>
        <w:pStyle w:val="Heading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55D6" w:rsidRPr="00953D72" w:rsidP="009F55D6">
      <w:pPr>
        <w:pStyle w:val="Heading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53D72">
        <w:rPr>
          <w:rFonts w:ascii="Times New Roman" w:hAnsi="Times New Roman"/>
          <w:color w:val="000000" w:themeColor="text1"/>
          <w:sz w:val="28"/>
          <w:szCs w:val="28"/>
        </w:rPr>
        <w:t>Дело № 2-506/2022-1</w:t>
      </w:r>
    </w:p>
    <w:p w:rsidR="009F55D6" w:rsidRPr="00953D72" w:rsidP="009F55D6">
      <w:pPr>
        <w:pStyle w:val="Heading1"/>
        <w:rPr>
          <w:rFonts w:ascii="Times New Roman" w:hAnsi="Times New Roman"/>
          <w:color w:val="000000" w:themeColor="text1"/>
          <w:sz w:val="28"/>
          <w:szCs w:val="28"/>
        </w:rPr>
      </w:pPr>
    </w:p>
    <w:p w:rsidR="009F55D6" w:rsidRPr="00953D72" w:rsidP="009F55D6">
      <w:pPr>
        <w:pStyle w:val="Heading1"/>
        <w:rPr>
          <w:rFonts w:ascii="Times New Roman" w:hAnsi="Times New Roman"/>
          <w:color w:val="000000" w:themeColor="text1"/>
          <w:sz w:val="28"/>
          <w:szCs w:val="28"/>
        </w:rPr>
      </w:pPr>
      <w:r w:rsidRPr="00953D72">
        <w:rPr>
          <w:rFonts w:ascii="Times New Roman" w:hAnsi="Times New Roman"/>
          <w:color w:val="000000" w:themeColor="text1"/>
          <w:sz w:val="28"/>
          <w:szCs w:val="28"/>
        </w:rPr>
        <w:t>Резолютивная часть</w:t>
      </w:r>
    </w:p>
    <w:p w:rsidR="009F55D6" w:rsidRPr="00953D72" w:rsidP="009F55D6">
      <w:pPr>
        <w:pStyle w:val="Heading1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F55D6" w:rsidRPr="00953D72" w:rsidP="009F55D6">
      <w:pPr>
        <w:pStyle w:val="Heading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53D72">
        <w:rPr>
          <w:rFonts w:ascii="Times New Roman" w:hAnsi="Times New Roman"/>
          <w:b w:val="0"/>
          <w:color w:val="000000" w:themeColor="text1"/>
          <w:sz w:val="28"/>
          <w:szCs w:val="28"/>
        </w:rPr>
        <w:t>З А О Ч Н О Е   Р Е Ш Е Н И Е</w:t>
      </w:r>
    </w:p>
    <w:p w:rsidR="009F55D6" w:rsidRPr="00953D72" w:rsidP="009F55D6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Pr="00953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именем</w:t>
      </w:r>
      <w:r w:rsidRPr="00953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Российской Федерации</w:t>
      </w: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18 апреля 2022 года                                                                           г. Альметьевск</w:t>
      </w: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ab/>
      </w: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в</w:t>
      </w:r>
      <w:r w:rsidRPr="00953D72">
        <w:rPr>
          <w:color w:val="000000" w:themeColor="text1"/>
          <w:sz w:val="28"/>
          <w:szCs w:val="28"/>
        </w:rPr>
        <w:t xml:space="preserve"> отсутствие представителя истца, в отсутствие ответчика, </w:t>
      </w:r>
    </w:p>
    <w:p w:rsidR="009F55D6" w:rsidRPr="00953D72" w:rsidP="009F55D6">
      <w:pPr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при</w:t>
      </w:r>
      <w:r w:rsidRPr="00953D72">
        <w:rPr>
          <w:color w:val="000000" w:themeColor="text1"/>
          <w:sz w:val="28"/>
          <w:szCs w:val="28"/>
        </w:rPr>
        <w:t xml:space="preserve"> секретаре Мазитовой Д.Р., </w:t>
      </w:r>
    </w:p>
    <w:p w:rsidR="009F55D6" w:rsidRPr="00953D72" w:rsidP="009F55D6">
      <w:pPr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рассмотрев</w:t>
      </w:r>
      <w:r w:rsidRPr="00953D72">
        <w:rPr>
          <w:color w:val="000000" w:themeColor="text1"/>
          <w:sz w:val="28"/>
          <w:szCs w:val="28"/>
        </w:rPr>
        <w:t xml:space="preserve"> в открытом судебном заседании гражданское дело по иску Акционерного общества «Банк Русский Стандарт» к Коленеву С</w:t>
      </w:r>
      <w:r w:rsidR="00D75F25">
        <w:rPr>
          <w:color w:val="000000" w:themeColor="text1"/>
          <w:sz w:val="28"/>
          <w:szCs w:val="28"/>
        </w:rPr>
        <w:t>.</w:t>
      </w:r>
      <w:r w:rsidRPr="00953D72">
        <w:rPr>
          <w:color w:val="000000" w:themeColor="text1"/>
          <w:sz w:val="28"/>
          <w:szCs w:val="28"/>
        </w:rPr>
        <w:t xml:space="preserve"> Ю</w:t>
      </w:r>
      <w:r w:rsidR="00D75F25">
        <w:rPr>
          <w:color w:val="000000" w:themeColor="text1"/>
          <w:sz w:val="28"/>
          <w:szCs w:val="28"/>
        </w:rPr>
        <w:t>.</w:t>
      </w:r>
      <w:r w:rsidRPr="00953D72">
        <w:rPr>
          <w:color w:val="000000" w:themeColor="text1"/>
          <w:sz w:val="28"/>
          <w:szCs w:val="28"/>
        </w:rPr>
        <w:t xml:space="preserve">  </w:t>
      </w:r>
      <w:r w:rsidRPr="00953D72">
        <w:rPr>
          <w:color w:val="000000" w:themeColor="text1"/>
          <w:sz w:val="28"/>
          <w:szCs w:val="28"/>
        </w:rPr>
        <w:t>о</w:t>
      </w:r>
      <w:r w:rsidRPr="00953D72">
        <w:rPr>
          <w:color w:val="000000" w:themeColor="text1"/>
          <w:sz w:val="28"/>
          <w:szCs w:val="28"/>
        </w:rPr>
        <w:t xml:space="preserve"> взыскании задолженности по кредитному договору  №</w:t>
      </w:r>
      <w:r w:rsidR="00D75F25">
        <w:rPr>
          <w:color w:val="000000" w:themeColor="text1"/>
          <w:sz w:val="28"/>
          <w:szCs w:val="28"/>
          <w:lang w:val="en-US"/>
        </w:rPr>
        <w:t>XXXX</w:t>
      </w:r>
      <w:r w:rsidRPr="00D75F25" w:rsidR="00D75F25">
        <w:rPr>
          <w:color w:val="000000" w:themeColor="text1"/>
          <w:sz w:val="28"/>
          <w:szCs w:val="28"/>
        </w:rPr>
        <w:t xml:space="preserve"> </w:t>
      </w:r>
      <w:r w:rsidRPr="00953D72">
        <w:rPr>
          <w:color w:val="000000" w:themeColor="text1"/>
          <w:sz w:val="28"/>
          <w:szCs w:val="28"/>
        </w:rPr>
        <w:t xml:space="preserve">от </w:t>
      </w:r>
      <w:r w:rsidR="00D75F25">
        <w:rPr>
          <w:color w:val="000000" w:themeColor="text1"/>
          <w:sz w:val="28"/>
          <w:szCs w:val="28"/>
          <w:lang w:val="en-US"/>
        </w:rPr>
        <w:t>XXXX</w:t>
      </w:r>
      <w:r w:rsidRPr="00953D72">
        <w:rPr>
          <w:color w:val="000000" w:themeColor="text1"/>
          <w:sz w:val="28"/>
          <w:szCs w:val="28"/>
        </w:rPr>
        <w:t xml:space="preserve"> года за период с </w:t>
      </w:r>
      <w:r w:rsidR="00D75F25">
        <w:rPr>
          <w:color w:val="000000" w:themeColor="text1"/>
          <w:sz w:val="28"/>
          <w:szCs w:val="28"/>
          <w:lang w:val="en-US"/>
        </w:rPr>
        <w:t>XXXX</w:t>
      </w:r>
      <w:r w:rsidRPr="00953D72">
        <w:rPr>
          <w:color w:val="000000" w:themeColor="text1"/>
          <w:sz w:val="28"/>
          <w:szCs w:val="28"/>
        </w:rPr>
        <w:t xml:space="preserve"> года,</w:t>
      </w: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 xml:space="preserve">Руководствуясь ст.ст.194-199, 235 ГПК РФ, мировой судья </w:t>
      </w:r>
    </w:p>
    <w:p w:rsidR="009F55D6" w:rsidRPr="00953D72" w:rsidP="009F55D6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jc w:val="center"/>
        <w:rPr>
          <w:b/>
          <w:color w:val="000000" w:themeColor="text1"/>
          <w:sz w:val="28"/>
          <w:szCs w:val="28"/>
        </w:rPr>
      </w:pPr>
      <w:r w:rsidRPr="00953D72">
        <w:rPr>
          <w:b/>
          <w:color w:val="000000" w:themeColor="text1"/>
          <w:sz w:val="28"/>
          <w:szCs w:val="28"/>
        </w:rPr>
        <w:t>Р Е Ш И Л:</w:t>
      </w:r>
    </w:p>
    <w:p w:rsidR="009F55D6" w:rsidRPr="00953D72" w:rsidP="009F55D6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Исковые требования удовлетворить.</w:t>
      </w: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Взыскать с Коленева С</w:t>
      </w:r>
      <w:r w:rsidRPr="00D75F25" w:rsidR="00D75F25">
        <w:rPr>
          <w:color w:val="000000" w:themeColor="text1"/>
          <w:sz w:val="28"/>
          <w:szCs w:val="28"/>
        </w:rPr>
        <w:t>.</w:t>
      </w:r>
      <w:r w:rsidRPr="00953D72">
        <w:rPr>
          <w:color w:val="000000" w:themeColor="text1"/>
          <w:sz w:val="28"/>
          <w:szCs w:val="28"/>
        </w:rPr>
        <w:t xml:space="preserve"> Ю</w:t>
      </w:r>
      <w:r w:rsidRPr="00D75F25" w:rsidR="00D75F25">
        <w:rPr>
          <w:color w:val="000000" w:themeColor="text1"/>
          <w:sz w:val="28"/>
          <w:szCs w:val="28"/>
        </w:rPr>
        <w:t>.</w:t>
      </w:r>
      <w:r w:rsidRPr="00953D72">
        <w:rPr>
          <w:color w:val="000000" w:themeColor="text1"/>
          <w:sz w:val="28"/>
          <w:szCs w:val="28"/>
        </w:rPr>
        <w:t xml:space="preserve">  в пользу Акционерного общества «Банк Русский Стандарт» задолженность по кредитному договору №</w:t>
      </w:r>
      <w:r w:rsidR="00D75F25">
        <w:rPr>
          <w:color w:val="000000" w:themeColor="text1"/>
          <w:sz w:val="28"/>
          <w:szCs w:val="28"/>
          <w:lang w:val="en-US"/>
        </w:rPr>
        <w:t>XXXX</w:t>
      </w:r>
      <w:r w:rsidRPr="00953D72">
        <w:rPr>
          <w:color w:val="000000" w:themeColor="text1"/>
          <w:sz w:val="28"/>
          <w:szCs w:val="28"/>
        </w:rPr>
        <w:t xml:space="preserve">  года на сумму 16209 (шестнадцать тысяч двести девять) руб. 35 коп. и судебные расходы на уплату государственной пошлины на сумму 648 (шестьсот сорок восемь) руб. 37 коп.</w:t>
      </w: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55D6" w:rsidRPr="00953D72" w:rsidP="009F55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55D6" w:rsidRPr="00953D72" w:rsidP="009F55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через мирового судью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55D6" w:rsidRPr="00953D72" w:rsidP="009F55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Альметьевский городской суд Республики Татарстан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jc w:val="center"/>
        <w:rPr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jc w:val="center"/>
        <w:rPr>
          <w:color w:val="000000" w:themeColor="text1"/>
          <w:sz w:val="28"/>
          <w:szCs w:val="28"/>
        </w:rPr>
      </w:pPr>
      <w:r w:rsidRPr="00953D72">
        <w:rPr>
          <w:color w:val="000000" w:themeColor="text1"/>
          <w:sz w:val="28"/>
          <w:szCs w:val="28"/>
        </w:rPr>
        <w:t xml:space="preserve">Мировой </w:t>
      </w:r>
      <w:r w:rsidRPr="00953D72">
        <w:rPr>
          <w:color w:val="000000" w:themeColor="text1"/>
          <w:sz w:val="28"/>
          <w:szCs w:val="28"/>
        </w:rPr>
        <w:t xml:space="preserve">судья:   </w:t>
      </w:r>
      <w:r w:rsidRPr="00953D72">
        <w:rPr>
          <w:color w:val="000000" w:themeColor="text1"/>
          <w:sz w:val="28"/>
          <w:szCs w:val="28"/>
        </w:rPr>
        <w:t xml:space="preserve">    В.И. Пещеров</w:t>
      </w:r>
    </w:p>
    <w:p w:rsidR="009F55D6" w:rsidRPr="00953D72" w:rsidP="009F55D6">
      <w:pPr>
        <w:pStyle w:val="BodyText"/>
        <w:jc w:val="both"/>
        <w:rPr>
          <w:color w:val="000000" w:themeColor="text1"/>
          <w:sz w:val="28"/>
          <w:szCs w:val="28"/>
        </w:rPr>
      </w:pPr>
    </w:p>
    <w:p w:rsidR="009F55D6" w:rsidRPr="00953D72" w:rsidP="009F55D6">
      <w:pPr>
        <w:pStyle w:val="BodyText"/>
        <w:jc w:val="both"/>
        <w:rPr>
          <w:color w:val="000000" w:themeColor="text1"/>
          <w:sz w:val="28"/>
          <w:szCs w:val="28"/>
        </w:rPr>
      </w:pPr>
    </w:p>
    <w:p w:rsidR="009F55D6" w:rsidRPr="00953D72" w:rsidP="007028F2">
      <w:pPr>
        <w:jc w:val="both"/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F2"/>
    <w:rsid w:val="007028F2"/>
    <w:rsid w:val="00953D72"/>
    <w:rsid w:val="009F55D6"/>
    <w:rsid w:val="00CE4A8F"/>
    <w:rsid w:val="00D73773"/>
    <w:rsid w:val="00D75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316B4E-1036-42FC-B60D-AD5DA7D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028F2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F5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028F2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7028F2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028F2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702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0"/>
    <w:rsid w:val="009F55D6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F55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F5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