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7DD7" w:rsidP="005A7DD7">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Дело № 2-</w:t>
      </w:r>
      <w:r w:rsidR="00DF3939">
        <w:rPr>
          <w:rStyle w:val="normaltextrun"/>
          <w:sz w:val="28"/>
          <w:szCs w:val="28"/>
        </w:rPr>
        <w:t>545</w:t>
      </w:r>
      <w:r>
        <w:rPr>
          <w:rStyle w:val="normaltextrun"/>
          <w:sz w:val="28"/>
          <w:szCs w:val="28"/>
        </w:rPr>
        <w:t>/</w:t>
      </w:r>
      <w:r w:rsidR="00987A93">
        <w:rPr>
          <w:rStyle w:val="normaltextrun"/>
          <w:sz w:val="28"/>
          <w:szCs w:val="28"/>
        </w:rPr>
        <w:t>3-</w:t>
      </w:r>
      <w:r>
        <w:rPr>
          <w:rStyle w:val="normaltextrun"/>
          <w:sz w:val="28"/>
          <w:szCs w:val="28"/>
        </w:rPr>
        <w:t>202</w:t>
      </w:r>
      <w:r w:rsidR="008B1E85">
        <w:rPr>
          <w:rStyle w:val="normaltextrun"/>
          <w:sz w:val="28"/>
          <w:szCs w:val="28"/>
        </w:rPr>
        <w:t>2</w:t>
      </w:r>
      <w:r>
        <w:rPr>
          <w:rStyle w:val="eop"/>
          <w:sz w:val="28"/>
          <w:szCs w:val="28"/>
        </w:rPr>
        <w:t> </w:t>
      </w:r>
    </w:p>
    <w:p w:rsidR="005A7DD7" w:rsidP="005A7DD7">
      <w:pPr>
        <w:pStyle w:val="paragraph"/>
        <w:spacing w:before="0" w:beforeAutospacing="0" w:after="0" w:afterAutospacing="0"/>
        <w:jc w:val="right"/>
        <w:textAlignment w:val="baseline"/>
        <w:rPr>
          <w:rFonts w:ascii="Segoe UI" w:hAnsi="Segoe UI" w:cs="Segoe UI"/>
          <w:sz w:val="18"/>
          <w:szCs w:val="18"/>
        </w:rPr>
      </w:pPr>
      <w:r>
        <w:rPr>
          <w:rStyle w:val="normaltextrun"/>
          <w:sz w:val="28"/>
          <w:szCs w:val="28"/>
        </w:rPr>
        <w:t>УИД 16 </w:t>
      </w:r>
      <w:r>
        <w:rPr>
          <w:rStyle w:val="normaltextrun"/>
          <w:sz w:val="28"/>
          <w:szCs w:val="28"/>
          <w:lang w:val="en-US"/>
        </w:rPr>
        <w:t>MS</w:t>
      </w:r>
      <w:r>
        <w:rPr>
          <w:rStyle w:val="normaltextrun"/>
          <w:sz w:val="28"/>
          <w:szCs w:val="28"/>
        </w:rPr>
        <w:t> 0</w:t>
      </w:r>
      <w:r w:rsidR="00987A93">
        <w:rPr>
          <w:rStyle w:val="normaltextrun"/>
          <w:sz w:val="28"/>
          <w:szCs w:val="28"/>
        </w:rPr>
        <w:t>08</w:t>
      </w:r>
      <w:r w:rsidR="008E65D8">
        <w:rPr>
          <w:rStyle w:val="normaltextrun"/>
          <w:sz w:val="28"/>
          <w:szCs w:val="28"/>
        </w:rPr>
        <w:t>1</w:t>
      </w:r>
      <w:r>
        <w:rPr>
          <w:rStyle w:val="normaltextrun"/>
          <w:sz w:val="28"/>
          <w:szCs w:val="28"/>
        </w:rPr>
        <w:t>-01-20</w:t>
      </w:r>
      <w:r w:rsidR="00293342">
        <w:rPr>
          <w:rStyle w:val="normaltextrun"/>
          <w:sz w:val="28"/>
          <w:szCs w:val="28"/>
        </w:rPr>
        <w:t>2</w:t>
      </w:r>
      <w:r w:rsidR="008E65D8">
        <w:rPr>
          <w:rStyle w:val="normaltextrun"/>
          <w:sz w:val="28"/>
          <w:szCs w:val="28"/>
        </w:rPr>
        <w:t>1</w:t>
      </w:r>
      <w:r>
        <w:rPr>
          <w:rStyle w:val="normaltextrun"/>
          <w:sz w:val="28"/>
          <w:szCs w:val="28"/>
        </w:rPr>
        <w:t>-00</w:t>
      </w:r>
      <w:r w:rsidR="0040189E">
        <w:rPr>
          <w:rStyle w:val="normaltextrun"/>
          <w:sz w:val="28"/>
          <w:szCs w:val="28"/>
        </w:rPr>
        <w:t>2750</w:t>
      </w:r>
      <w:r w:rsidR="00293342">
        <w:rPr>
          <w:rStyle w:val="normaltextrun"/>
          <w:sz w:val="28"/>
          <w:szCs w:val="28"/>
        </w:rPr>
        <w:t>-</w:t>
      </w:r>
      <w:r w:rsidR="0040189E">
        <w:rPr>
          <w:rStyle w:val="normaltextrun"/>
          <w:sz w:val="28"/>
          <w:szCs w:val="28"/>
        </w:rPr>
        <w:t>17</w:t>
      </w:r>
      <w:r>
        <w:rPr>
          <w:rStyle w:val="eop"/>
          <w:sz w:val="28"/>
          <w:szCs w:val="28"/>
        </w:rPr>
        <w:t> </w:t>
      </w:r>
    </w:p>
    <w:p w:rsidR="005A7DD7" w:rsidP="00987A93">
      <w:pPr>
        <w:pStyle w:val="paragraph"/>
        <w:spacing w:before="0" w:beforeAutospacing="0" w:after="0" w:afterAutospacing="0"/>
        <w:ind w:left="360"/>
        <w:jc w:val="center"/>
        <w:textAlignment w:val="baseline"/>
        <w:rPr>
          <w:b/>
          <w:bCs/>
          <w:sz w:val="28"/>
          <w:szCs w:val="28"/>
        </w:rPr>
      </w:pPr>
      <w:r>
        <w:rPr>
          <w:rStyle w:val="eop"/>
          <w:b/>
          <w:bCs/>
          <w:sz w:val="28"/>
          <w:szCs w:val="28"/>
        </w:rPr>
        <w:t> </w:t>
      </w:r>
    </w:p>
    <w:p w:rsidR="005A7DD7" w:rsidP="00987A93">
      <w:pPr>
        <w:pStyle w:val="paragraph"/>
        <w:spacing w:before="0" w:beforeAutospacing="0" w:after="0" w:afterAutospacing="0"/>
        <w:ind w:left="360"/>
        <w:jc w:val="center"/>
        <w:textAlignment w:val="baseline"/>
        <w:rPr>
          <w:b/>
          <w:bCs/>
          <w:sz w:val="28"/>
          <w:szCs w:val="28"/>
        </w:rPr>
      </w:pPr>
      <w:r>
        <w:rPr>
          <w:rStyle w:val="normaltextrun"/>
          <w:sz w:val="28"/>
          <w:szCs w:val="28"/>
        </w:rPr>
        <w:t xml:space="preserve"> РЕШЕНИЕ </w:t>
      </w:r>
      <w:r>
        <w:rPr>
          <w:rStyle w:val="eop"/>
          <w:b/>
          <w:bCs/>
          <w:sz w:val="28"/>
          <w:szCs w:val="28"/>
        </w:rPr>
        <w:t> </w:t>
      </w:r>
    </w:p>
    <w:p w:rsidR="005A7DD7" w:rsidP="005A7DD7">
      <w:pPr>
        <w:pStyle w:val="paragraph"/>
        <w:spacing w:before="0" w:beforeAutospacing="0" w:after="0" w:afterAutospacing="0"/>
        <w:jc w:val="center"/>
        <w:textAlignment w:val="baseline"/>
        <w:rPr>
          <w:rFonts w:ascii="Segoe UI" w:hAnsi="Segoe UI" w:cs="Segoe UI"/>
          <w:sz w:val="18"/>
          <w:szCs w:val="18"/>
        </w:rPr>
      </w:pPr>
      <w:r>
        <w:rPr>
          <w:rStyle w:val="normaltextrun"/>
          <w:sz w:val="28"/>
          <w:szCs w:val="28"/>
        </w:rPr>
        <w:t>именем Российской Федерации </w:t>
      </w:r>
      <w:r>
        <w:rPr>
          <w:rStyle w:val="eop"/>
          <w:sz w:val="28"/>
          <w:szCs w:val="28"/>
        </w:rPr>
        <w:t> </w:t>
      </w:r>
    </w:p>
    <w:p w:rsidR="005A7DD7" w:rsidP="005A7DD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w:t>
      </w:r>
    </w:p>
    <w:p w:rsidR="005A7DD7" w:rsidP="005A7DD7">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04 апреля</w:t>
      </w:r>
      <w:r w:rsidR="00987A93">
        <w:rPr>
          <w:rStyle w:val="normaltextrun"/>
          <w:sz w:val="28"/>
          <w:szCs w:val="28"/>
        </w:rPr>
        <w:t xml:space="preserve"> </w:t>
      </w:r>
      <w:r>
        <w:rPr>
          <w:rStyle w:val="normaltextrun"/>
          <w:sz w:val="28"/>
          <w:szCs w:val="28"/>
        </w:rPr>
        <w:t>202</w:t>
      </w:r>
      <w:r w:rsidR="008B1E85">
        <w:rPr>
          <w:rStyle w:val="normaltextrun"/>
          <w:sz w:val="28"/>
          <w:szCs w:val="28"/>
        </w:rPr>
        <w:t>2</w:t>
      </w:r>
      <w:r>
        <w:rPr>
          <w:rStyle w:val="normaltextrun"/>
          <w:sz w:val="28"/>
          <w:szCs w:val="28"/>
        </w:rPr>
        <w:t xml:space="preserve"> года                                                        </w:t>
      </w:r>
      <w:r w:rsidR="00987A93">
        <w:rPr>
          <w:rStyle w:val="normaltextrun"/>
          <w:sz w:val="28"/>
          <w:szCs w:val="28"/>
        </w:rPr>
        <w:t xml:space="preserve">   </w:t>
      </w:r>
      <w:r>
        <w:rPr>
          <w:rStyle w:val="normaltextrun"/>
          <w:sz w:val="28"/>
          <w:szCs w:val="28"/>
        </w:rPr>
        <w:t xml:space="preserve">город </w:t>
      </w:r>
      <w:r w:rsidR="00987A93">
        <w:rPr>
          <w:rStyle w:val="normaltextrun"/>
          <w:sz w:val="28"/>
          <w:szCs w:val="28"/>
        </w:rPr>
        <w:t>Азнакаево РТ</w:t>
      </w:r>
      <w:r>
        <w:rPr>
          <w:rStyle w:val="eop"/>
          <w:sz w:val="28"/>
          <w:szCs w:val="28"/>
        </w:rPr>
        <w:t> </w:t>
      </w:r>
    </w:p>
    <w:p w:rsidR="005A7DD7" w:rsidP="008E0858">
      <w:pPr>
        <w:pStyle w:val="paragraph"/>
        <w:spacing w:before="0" w:beforeAutospacing="0" w:after="0" w:afterAutospacing="0"/>
        <w:ind w:firstLine="567"/>
        <w:jc w:val="both"/>
        <w:textAlignment w:val="baseline"/>
        <w:rPr>
          <w:rFonts w:ascii="Segoe UI" w:hAnsi="Segoe UI" w:cs="Segoe UI"/>
          <w:sz w:val="18"/>
          <w:szCs w:val="18"/>
        </w:rPr>
      </w:pPr>
      <w:r>
        <w:rPr>
          <w:rStyle w:val="eop"/>
          <w:sz w:val="28"/>
          <w:szCs w:val="28"/>
        </w:rPr>
        <w:t> </w:t>
      </w:r>
      <w:r>
        <w:rPr>
          <w:rStyle w:val="normaltextrun"/>
          <w:sz w:val="28"/>
          <w:szCs w:val="28"/>
        </w:rPr>
        <w:t xml:space="preserve">Мировой судья судебного участка № </w:t>
      </w:r>
      <w:r w:rsidR="00987A93">
        <w:rPr>
          <w:rStyle w:val="normaltextrun"/>
          <w:sz w:val="28"/>
          <w:szCs w:val="28"/>
        </w:rPr>
        <w:t>3</w:t>
      </w:r>
      <w:r>
        <w:rPr>
          <w:rStyle w:val="normaltextrun"/>
          <w:sz w:val="28"/>
          <w:szCs w:val="28"/>
        </w:rPr>
        <w:t xml:space="preserve"> по </w:t>
      </w:r>
      <w:r w:rsidR="00987A93">
        <w:rPr>
          <w:rStyle w:val="normaltextrun"/>
          <w:sz w:val="28"/>
          <w:szCs w:val="28"/>
        </w:rPr>
        <w:t>Азнакаевскому</w:t>
      </w:r>
      <w:r>
        <w:rPr>
          <w:rStyle w:val="normaltextrun"/>
          <w:sz w:val="28"/>
          <w:szCs w:val="28"/>
        </w:rPr>
        <w:t xml:space="preserve"> судебному району Республики Татарстан </w:t>
      </w:r>
      <w:r w:rsidR="00987A93">
        <w:rPr>
          <w:rStyle w:val="normaltextrun"/>
          <w:sz w:val="28"/>
          <w:szCs w:val="28"/>
        </w:rPr>
        <w:t>М.М. Калиниченко</w:t>
      </w:r>
      <w:r>
        <w:rPr>
          <w:rStyle w:val="normaltextrun"/>
          <w:sz w:val="28"/>
          <w:szCs w:val="28"/>
        </w:rPr>
        <w:t>,</w:t>
      </w:r>
      <w:r>
        <w:rPr>
          <w:rStyle w:val="eop"/>
          <w:sz w:val="28"/>
          <w:szCs w:val="28"/>
        </w:rPr>
        <w:t> </w:t>
      </w:r>
    </w:p>
    <w:p w:rsidR="005A7DD7" w:rsidP="008E0858">
      <w:pPr>
        <w:pStyle w:val="paragraph"/>
        <w:spacing w:before="0" w:beforeAutospacing="0" w:after="0" w:afterAutospacing="0"/>
        <w:ind w:firstLine="567"/>
        <w:jc w:val="both"/>
        <w:textAlignment w:val="baseline"/>
        <w:rPr>
          <w:rFonts w:ascii="Segoe UI" w:hAnsi="Segoe UI" w:cs="Segoe UI"/>
          <w:sz w:val="18"/>
          <w:szCs w:val="18"/>
        </w:rPr>
      </w:pPr>
      <w:r>
        <w:rPr>
          <w:rStyle w:val="normaltextrun"/>
          <w:sz w:val="28"/>
          <w:szCs w:val="28"/>
        </w:rPr>
        <w:t>при секретаре судебного заседания</w:t>
      </w:r>
      <w:r w:rsidR="00987A93">
        <w:rPr>
          <w:rStyle w:val="normaltextrun"/>
          <w:sz w:val="28"/>
          <w:szCs w:val="28"/>
        </w:rPr>
        <w:t xml:space="preserve"> Р.М. Шакировой</w:t>
      </w:r>
      <w:r>
        <w:rPr>
          <w:rStyle w:val="normaltextrun"/>
          <w:sz w:val="28"/>
          <w:szCs w:val="28"/>
        </w:rPr>
        <w:t>, </w:t>
      </w:r>
      <w:r>
        <w:rPr>
          <w:rStyle w:val="eop"/>
          <w:sz w:val="28"/>
          <w:szCs w:val="28"/>
        </w:rPr>
        <w:t> </w:t>
      </w:r>
    </w:p>
    <w:p w:rsidR="005A7DD7" w:rsidP="008E0858">
      <w:pPr>
        <w:pStyle w:val="paragraph"/>
        <w:spacing w:before="0" w:beforeAutospacing="0" w:after="0" w:afterAutospacing="0"/>
        <w:ind w:firstLine="567"/>
        <w:jc w:val="both"/>
        <w:textAlignment w:val="baseline"/>
        <w:rPr>
          <w:rFonts w:ascii="Segoe UI" w:hAnsi="Segoe UI" w:cs="Segoe UI"/>
          <w:sz w:val="18"/>
          <w:szCs w:val="18"/>
        </w:rPr>
      </w:pPr>
      <w:r>
        <w:rPr>
          <w:rStyle w:val="normaltextrun"/>
          <w:sz w:val="28"/>
          <w:szCs w:val="28"/>
        </w:rPr>
        <w:t>рассмотрев в открытом судебном заседании гражданское дело по исковому заявлению </w:t>
      </w:r>
      <w:r w:rsidR="00987A93">
        <w:rPr>
          <w:rStyle w:val="normaltextrun"/>
          <w:sz w:val="28"/>
          <w:szCs w:val="28"/>
        </w:rPr>
        <w:t xml:space="preserve"> </w:t>
      </w:r>
      <w:r w:rsidR="00293342">
        <w:rPr>
          <w:rStyle w:val="normaltextrun"/>
          <w:sz w:val="28"/>
          <w:szCs w:val="28"/>
        </w:rPr>
        <w:t>о</w:t>
      </w:r>
      <w:r>
        <w:rPr>
          <w:rStyle w:val="normaltextrun"/>
          <w:sz w:val="28"/>
          <w:szCs w:val="28"/>
        </w:rPr>
        <w:t>бщества с ограниченной ответственностью</w:t>
      </w:r>
      <w:r w:rsidR="0040189E">
        <w:rPr>
          <w:rStyle w:val="normaltextrun"/>
          <w:sz w:val="28"/>
          <w:szCs w:val="28"/>
        </w:rPr>
        <w:t xml:space="preserve">  МФК</w:t>
      </w:r>
      <w:r>
        <w:rPr>
          <w:rStyle w:val="normaltextrun"/>
          <w:sz w:val="28"/>
          <w:szCs w:val="28"/>
        </w:rPr>
        <w:t xml:space="preserve"> «</w:t>
      </w:r>
      <w:r w:rsidR="0040189E">
        <w:rPr>
          <w:rStyle w:val="normaltextrun"/>
          <w:sz w:val="28"/>
          <w:szCs w:val="28"/>
        </w:rPr>
        <w:t>Центр Финансовой Поддержки</w:t>
      </w:r>
      <w:r>
        <w:rPr>
          <w:rStyle w:val="normaltextrun"/>
          <w:sz w:val="28"/>
          <w:szCs w:val="28"/>
        </w:rPr>
        <w:t>» к </w:t>
      </w:r>
      <w:r w:rsidR="00987A93">
        <w:rPr>
          <w:rStyle w:val="normaltextrun"/>
          <w:sz w:val="28"/>
          <w:szCs w:val="28"/>
        </w:rPr>
        <w:t xml:space="preserve"> </w:t>
      </w:r>
      <w:r w:rsidR="0040189E">
        <w:rPr>
          <w:rStyle w:val="normaltextrun"/>
          <w:sz w:val="28"/>
          <w:szCs w:val="28"/>
        </w:rPr>
        <w:t>Гизатуллиной</w:t>
      </w:r>
      <w:r w:rsidR="0040189E">
        <w:rPr>
          <w:rStyle w:val="normaltextrun"/>
          <w:sz w:val="28"/>
          <w:szCs w:val="28"/>
        </w:rPr>
        <w:t xml:space="preserve"> </w:t>
      </w:r>
      <w:r w:rsidR="00893EFB">
        <w:rPr>
          <w:rStyle w:val="normaltextrun"/>
          <w:sz w:val="28"/>
          <w:szCs w:val="28"/>
        </w:rPr>
        <w:t>Л.К.</w:t>
      </w:r>
      <w:r w:rsidR="008E65D8">
        <w:rPr>
          <w:rStyle w:val="normaltextrun"/>
          <w:sz w:val="28"/>
          <w:szCs w:val="28"/>
        </w:rPr>
        <w:t xml:space="preserve"> </w:t>
      </w:r>
      <w:r>
        <w:rPr>
          <w:rStyle w:val="normaltextrun"/>
          <w:sz w:val="28"/>
          <w:szCs w:val="28"/>
        </w:rPr>
        <w:t xml:space="preserve"> о взыскании задолженности по</w:t>
      </w:r>
      <w:r w:rsidR="008E65D8">
        <w:rPr>
          <w:rStyle w:val="normaltextrun"/>
          <w:sz w:val="28"/>
          <w:szCs w:val="28"/>
        </w:rPr>
        <w:t xml:space="preserve"> </w:t>
      </w:r>
      <w:r>
        <w:rPr>
          <w:rStyle w:val="normaltextrun"/>
          <w:sz w:val="28"/>
          <w:szCs w:val="28"/>
        </w:rPr>
        <w:t xml:space="preserve"> </w:t>
      </w:r>
      <w:r w:rsidR="009311F3">
        <w:rPr>
          <w:rStyle w:val="normaltextrun"/>
          <w:sz w:val="28"/>
          <w:szCs w:val="28"/>
        </w:rPr>
        <w:t xml:space="preserve">кредитному </w:t>
      </w:r>
      <w:r>
        <w:rPr>
          <w:rStyle w:val="normaltextrun"/>
          <w:sz w:val="28"/>
          <w:szCs w:val="28"/>
        </w:rPr>
        <w:t>договору,</w:t>
      </w:r>
      <w:r>
        <w:rPr>
          <w:rStyle w:val="eop"/>
          <w:sz w:val="28"/>
          <w:szCs w:val="28"/>
        </w:rPr>
        <w:t> </w:t>
      </w:r>
    </w:p>
    <w:p w:rsidR="00F54B5A" w:rsidRPr="00F54B5A" w:rsidP="00F54B5A">
      <w:pPr>
        <w:pStyle w:val="ConsPlusNormal"/>
        <w:jc w:val="center"/>
        <w:rPr>
          <w:sz w:val="28"/>
          <w:szCs w:val="28"/>
        </w:rPr>
      </w:pPr>
      <w:r w:rsidRPr="00F54B5A">
        <w:rPr>
          <w:sz w:val="28"/>
          <w:szCs w:val="28"/>
        </w:rPr>
        <w:t>установил:</w:t>
      </w:r>
    </w:p>
    <w:p w:rsidR="00F54B5A" w:rsidRPr="00F54B5A" w:rsidP="00F54B5A">
      <w:pPr>
        <w:pStyle w:val="ConsPlusNormal"/>
        <w:ind w:firstLine="540"/>
        <w:jc w:val="both"/>
        <w:rPr>
          <w:sz w:val="28"/>
          <w:szCs w:val="28"/>
        </w:rPr>
      </w:pPr>
      <w:r>
        <w:rPr>
          <w:rStyle w:val="normaltextrun"/>
          <w:sz w:val="28"/>
          <w:szCs w:val="28"/>
        </w:rPr>
        <w:t xml:space="preserve">ООО </w:t>
      </w:r>
      <w:r>
        <w:rPr>
          <w:rStyle w:val="normaltextrun"/>
          <w:sz w:val="28"/>
          <w:szCs w:val="28"/>
        </w:rPr>
        <w:t>МФК «Центр Финансовой Поддержки»</w:t>
      </w:r>
      <w:r w:rsidRPr="00F54B5A">
        <w:rPr>
          <w:sz w:val="28"/>
          <w:szCs w:val="28"/>
        </w:rPr>
        <w:t xml:space="preserve"> обратилось в суд с иском к </w:t>
      </w:r>
      <w:r>
        <w:rPr>
          <w:sz w:val="28"/>
          <w:szCs w:val="28"/>
        </w:rPr>
        <w:t>Гизатуллиной</w:t>
      </w:r>
      <w:r>
        <w:rPr>
          <w:sz w:val="28"/>
          <w:szCs w:val="28"/>
        </w:rPr>
        <w:t xml:space="preserve"> Л.К.</w:t>
      </w:r>
      <w:r w:rsidRPr="00F54B5A">
        <w:rPr>
          <w:sz w:val="28"/>
          <w:szCs w:val="28"/>
        </w:rPr>
        <w:t xml:space="preserve"> о взыскании задолженности по договору</w:t>
      </w:r>
      <w:r>
        <w:rPr>
          <w:sz w:val="28"/>
          <w:szCs w:val="28"/>
        </w:rPr>
        <w:t xml:space="preserve"> потребительского</w:t>
      </w:r>
      <w:r w:rsidRPr="00F54B5A">
        <w:rPr>
          <w:sz w:val="28"/>
          <w:szCs w:val="28"/>
        </w:rPr>
        <w:t xml:space="preserve"> займа</w:t>
      </w:r>
      <w:r>
        <w:rPr>
          <w:sz w:val="28"/>
          <w:szCs w:val="28"/>
        </w:rPr>
        <w:t>. В</w:t>
      </w:r>
      <w:r w:rsidRPr="00F54B5A">
        <w:rPr>
          <w:sz w:val="28"/>
          <w:szCs w:val="28"/>
        </w:rPr>
        <w:t xml:space="preserve"> обоснование иска указа</w:t>
      </w:r>
      <w:r>
        <w:rPr>
          <w:sz w:val="28"/>
          <w:szCs w:val="28"/>
        </w:rPr>
        <w:t>но</w:t>
      </w:r>
      <w:r w:rsidRPr="00F54B5A">
        <w:rPr>
          <w:sz w:val="28"/>
          <w:szCs w:val="28"/>
        </w:rPr>
        <w:t xml:space="preserve">, что </w:t>
      </w:r>
      <w:r w:rsidR="00893EFB">
        <w:rPr>
          <w:sz w:val="28"/>
          <w:szCs w:val="28"/>
        </w:rPr>
        <w:t>ДАТА</w:t>
      </w:r>
      <w:r>
        <w:rPr>
          <w:sz w:val="28"/>
          <w:szCs w:val="28"/>
        </w:rPr>
        <w:t xml:space="preserve"> года с целью получения займа в виде онлайн выдачи через веб-сайт </w:t>
      </w:r>
      <w:hyperlink r:id="rId4" w:history="1">
        <w:r w:rsidR="00893EFB">
          <w:rPr>
            <w:rStyle w:val="Hyperlink"/>
            <w:sz w:val="28"/>
            <w:szCs w:val="28"/>
            <w:u w:val="none"/>
          </w:rPr>
          <w:t>НАИМЕНОВАНИЕ</w:t>
        </w:r>
      </w:hyperlink>
      <w:r w:rsidRPr="00950953">
        <w:rPr>
          <w:sz w:val="28"/>
          <w:szCs w:val="28"/>
        </w:rPr>
        <w:t xml:space="preserve"> </w:t>
      </w:r>
      <w:r>
        <w:rPr>
          <w:sz w:val="28"/>
          <w:szCs w:val="28"/>
        </w:rPr>
        <w:t>Гизатуллина</w:t>
      </w:r>
      <w:r>
        <w:rPr>
          <w:sz w:val="28"/>
          <w:szCs w:val="28"/>
        </w:rPr>
        <w:t xml:space="preserve"> Л.К. заполнила форму заявления анкеты № </w:t>
      </w:r>
      <w:r w:rsidR="00893EFB">
        <w:rPr>
          <w:sz w:val="28"/>
          <w:szCs w:val="28"/>
        </w:rPr>
        <w:t>…</w:t>
      </w:r>
      <w:r>
        <w:rPr>
          <w:sz w:val="28"/>
          <w:szCs w:val="28"/>
        </w:rPr>
        <w:t xml:space="preserve"> </w:t>
      </w:r>
      <w:r>
        <w:rPr>
          <w:sz w:val="28"/>
          <w:szCs w:val="28"/>
        </w:rPr>
        <w:t>от</w:t>
      </w:r>
      <w:r>
        <w:rPr>
          <w:sz w:val="28"/>
          <w:szCs w:val="28"/>
        </w:rPr>
        <w:t xml:space="preserve"> </w:t>
      </w:r>
      <w:r w:rsidR="00893EFB">
        <w:rPr>
          <w:sz w:val="28"/>
          <w:szCs w:val="28"/>
        </w:rPr>
        <w:t>ДАТА</w:t>
      </w:r>
      <w:r>
        <w:rPr>
          <w:sz w:val="28"/>
          <w:szCs w:val="28"/>
        </w:rPr>
        <w:t>, размещен</w:t>
      </w:r>
      <w:r w:rsidR="00CF5BD3">
        <w:rPr>
          <w:sz w:val="28"/>
          <w:szCs w:val="28"/>
        </w:rPr>
        <w:t>н</w:t>
      </w:r>
      <w:r>
        <w:rPr>
          <w:sz w:val="28"/>
          <w:szCs w:val="28"/>
        </w:rPr>
        <w:t>ую на сайте.</w:t>
      </w:r>
      <w:r w:rsidR="00CF5BD3">
        <w:rPr>
          <w:sz w:val="28"/>
          <w:szCs w:val="28"/>
        </w:rPr>
        <w:t xml:space="preserve"> Все документы, подписанные заемщиком простой электронной подписью, путем направления смс-сообщения с кодом, направлен</w:t>
      </w:r>
      <w:r>
        <w:rPr>
          <w:sz w:val="28"/>
          <w:szCs w:val="28"/>
        </w:rPr>
        <w:t>ы</w:t>
      </w:r>
      <w:r w:rsidR="00CF5BD3">
        <w:rPr>
          <w:sz w:val="28"/>
          <w:szCs w:val="28"/>
        </w:rPr>
        <w:t xml:space="preserve"> на личный телефон заемщика.</w:t>
      </w:r>
      <w:r w:rsidR="00CB067F">
        <w:rPr>
          <w:sz w:val="28"/>
          <w:szCs w:val="28"/>
        </w:rPr>
        <w:t xml:space="preserve"> </w:t>
      </w:r>
      <w:r w:rsidRPr="00F54B5A">
        <w:rPr>
          <w:sz w:val="28"/>
          <w:szCs w:val="28"/>
        </w:rPr>
        <w:t xml:space="preserve">Для получения вышеуказанного займа </w:t>
      </w:r>
      <w:r w:rsidR="00CF5BD3">
        <w:rPr>
          <w:sz w:val="28"/>
          <w:szCs w:val="28"/>
        </w:rPr>
        <w:t xml:space="preserve"> </w:t>
      </w:r>
      <w:r w:rsidR="00CF5BD3">
        <w:rPr>
          <w:sz w:val="28"/>
          <w:szCs w:val="28"/>
        </w:rPr>
        <w:t>Гизатуллиной</w:t>
      </w:r>
      <w:r w:rsidR="00CF5BD3">
        <w:rPr>
          <w:sz w:val="28"/>
          <w:szCs w:val="28"/>
        </w:rPr>
        <w:t xml:space="preserve"> Л.К.</w:t>
      </w:r>
      <w:r w:rsidRPr="00F54B5A">
        <w:rPr>
          <w:sz w:val="28"/>
          <w:szCs w:val="28"/>
        </w:rPr>
        <w:t xml:space="preserve"> была заполнена форма заявки через </w:t>
      </w:r>
      <w:r>
        <w:rPr>
          <w:sz w:val="28"/>
          <w:szCs w:val="28"/>
        </w:rPr>
        <w:t>с</w:t>
      </w:r>
      <w:r w:rsidRPr="00F54B5A">
        <w:rPr>
          <w:sz w:val="28"/>
          <w:szCs w:val="28"/>
        </w:rPr>
        <w:t xml:space="preserve">айт с указанием </w:t>
      </w:r>
      <w:r>
        <w:rPr>
          <w:sz w:val="28"/>
          <w:szCs w:val="28"/>
        </w:rPr>
        <w:t>ее</w:t>
      </w:r>
      <w:r w:rsidRPr="00F54B5A">
        <w:rPr>
          <w:sz w:val="28"/>
          <w:szCs w:val="28"/>
        </w:rPr>
        <w:t xml:space="preserve"> паспортных данных и иной информации. Заем предоставляется на основе положений, указанных в Общих условиях и Индивидуальных условиях, сформированных после рассмотрения </w:t>
      </w:r>
      <w:r w:rsidRPr="00F54B5A">
        <w:rPr>
          <w:sz w:val="28"/>
          <w:szCs w:val="28"/>
        </w:rPr>
        <w:t>Микрофинансовой</w:t>
      </w:r>
      <w:r w:rsidRPr="00F54B5A">
        <w:rPr>
          <w:sz w:val="28"/>
          <w:szCs w:val="28"/>
        </w:rPr>
        <w:t xml:space="preserve"> организацией заявки.</w:t>
      </w:r>
    </w:p>
    <w:p w:rsidR="00F54B5A" w:rsidRPr="00F54B5A" w:rsidP="00F54B5A">
      <w:pPr>
        <w:pStyle w:val="ConsPlusNormal"/>
        <w:ind w:firstLine="540"/>
        <w:jc w:val="both"/>
        <w:rPr>
          <w:sz w:val="28"/>
          <w:szCs w:val="28"/>
        </w:rPr>
      </w:pPr>
      <w:r w:rsidRPr="00F54B5A">
        <w:rPr>
          <w:sz w:val="28"/>
          <w:szCs w:val="28"/>
        </w:rPr>
        <w:t>Согласно Правил</w:t>
      </w:r>
      <w:r w:rsidRPr="00F54B5A">
        <w:rPr>
          <w:sz w:val="28"/>
          <w:szCs w:val="28"/>
        </w:rPr>
        <w:t xml:space="preserve"> предоставления </w:t>
      </w:r>
      <w:r w:rsidR="007C4CAE">
        <w:rPr>
          <w:sz w:val="28"/>
          <w:szCs w:val="28"/>
        </w:rPr>
        <w:t>з</w:t>
      </w:r>
      <w:r w:rsidRPr="00F54B5A">
        <w:rPr>
          <w:sz w:val="28"/>
          <w:szCs w:val="28"/>
        </w:rPr>
        <w:t xml:space="preserve">аявитель в случае согласия с Индивидуальными условиями подписывает их </w:t>
      </w:r>
      <w:r w:rsidR="00950953">
        <w:rPr>
          <w:sz w:val="28"/>
          <w:szCs w:val="28"/>
        </w:rPr>
        <w:t>э</w:t>
      </w:r>
      <w:r w:rsidRPr="00F54B5A">
        <w:rPr>
          <w:sz w:val="28"/>
          <w:szCs w:val="28"/>
        </w:rPr>
        <w:t>лектронной подписью.</w:t>
      </w:r>
    </w:p>
    <w:p w:rsidR="00F54B5A" w:rsidRPr="00F54B5A" w:rsidP="00F54B5A">
      <w:pPr>
        <w:pStyle w:val="ConsPlusNormal"/>
        <w:ind w:firstLine="540"/>
        <w:jc w:val="both"/>
        <w:rPr>
          <w:sz w:val="28"/>
          <w:szCs w:val="28"/>
        </w:rPr>
      </w:pPr>
      <w:r w:rsidRPr="00F54B5A">
        <w:rPr>
          <w:sz w:val="28"/>
          <w:szCs w:val="28"/>
        </w:rPr>
        <w:t xml:space="preserve">Согласно </w:t>
      </w:r>
      <w:r w:rsidR="007C4CAE">
        <w:rPr>
          <w:sz w:val="28"/>
          <w:szCs w:val="28"/>
        </w:rPr>
        <w:t>С</w:t>
      </w:r>
      <w:r w:rsidRPr="00F54B5A">
        <w:rPr>
          <w:sz w:val="28"/>
          <w:szCs w:val="28"/>
        </w:rPr>
        <w:t>оглашения</w:t>
      </w:r>
      <w:r w:rsidRPr="00F54B5A">
        <w:rPr>
          <w:sz w:val="28"/>
          <w:szCs w:val="28"/>
        </w:rPr>
        <w:t xml:space="preserve"> об АСП, SMS-код предоставляется </w:t>
      </w:r>
      <w:r w:rsidR="007C4CAE">
        <w:rPr>
          <w:sz w:val="28"/>
          <w:szCs w:val="28"/>
        </w:rPr>
        <w:t>п</w:t>
      </w:r>
      <w:r w:rsidRPr="00F54B5A">
        <w:rPr>
          <w:sz w:val="28"/>
          <w:szCs w:val="28"/>
        </w:rPr>
        <w:t xml:space="preserve">ользователю </w:t>
      </w:r>
      <w:r w:rsidR="00950953">
        <w:rPr>
          <w:sz w:val="28"/>
          <w:szCs w:val="28"/>
        </w:rPr>
        <w:t>о</w:t>
      </w:r>
      <w:r w:rsidRPr="00F54B5A">
        <w:rPr>
          <w:sz w:val="28"/>
          <w:szCs w:val="28"/>
        </w:rPr>
        <w:t xml:space="preserve">бществом путем направления SMS-сообщения (SMS), содержащего соответствующий код. </w:t>
      </w:r>
      <w:r w:rsidRPr="00F54B5A">
        <w:rPr>
          <w:sz w:val="28"/>
          <w:szCs w:val="28"/>
        </w:rPr>
        <w:t>Сообщение, содержащее SMS-код направляется</w:t>
      </w:r>
      <w:r w:rsidRPr="00F54B5A">
        <w:rPr>
          <w:sz w:val="28"/>
          <w:szCs w:val="28"/>
        </w:rPr>
        <w:t xml:space="preserve"> на </w:t>
      </w:r>
      <w:r w:rsidR="007C4CAE">
        <w:rPr>
          <w:sz w:val="28"/>
          <w:szCs w:val="28"/>
        </w:rPr>
        <w:t>з</w:t>
      </w:r>
      <w:r w:rsidRPr="00F54B5A">
        <w:rPr>
          <w:sz w:val="28"/>
          <w:szCs w:val="28"/>
        </w:rPr>
        <w:t xml:space="preserve">арегистрированный номер </w:t>
      </w:r>
      <w:r w:rsidR="007C4CAE">
        <w:rPr>
          <w:sz w:val="28"/>
          <w:szCs w:val="28"/>
        </w:rPr>
        <w:t>п</w:t>
      </w:r>
      <w:r w:rsidRPr="00F54B5A">
        <w:rPr>
          <w:sz w:val="28"/>
          <w:szCs w:val="28"/>
        </w:rPr>
        <w:t xml:space="preserve">ользователя и, соответственно, считается предоставленным лично </w:t>
      </w:r>
      <w:r w:rsidR="00950953">
        <w:rPr>
          <w:sz w:val="28"/>
          <w:szCs w:val="28"/>
        </w:rPr>
        <w:t>п</w:t>
      </w:r>
      <w:r w:rsidRPr="00F54B5A">
        <w:rPr>
          <w:sz w:val="28"/>
          <w:szCs w:val="28"/>
        </w:rPr>
        <w:t xml:space="preserve">ользователю с сохранением конфиденциальности SMS-кода. Код был направлен </w:t>
      </w:r>
      <w:r w:rsidR="007C4CAE">
        <w:rPr>
          <w:sz w:val="28"/>
          <w:szCs w:val="28"/>
        </w:rPr>
        <w:t>з</w:t>
      </w:r>
      <w:r w:rsidRPr="00F54B5A">
        <w:rPr>
          <w:sz w:val="28"/>
          <w:szCs w:val="28"/>
        </w:rPr>
        <w:t>аемщику</w:t>
      </w:r>
      <w:r w:rsidR="00950953">
        <w:rPr>
          <w:sz w:val="28"/>
          <w:szCs w:val="28"/>
        </w:rPr>
        <w:t xml:space="preserve"> </w:t>
      </w:r>
      <w:r w:rsidR="00950953">
        <w:rPr>
          <w:sz w:val="28"/>
          <w:szCs w:val="28"/>
        </w:rPr>
        <w:t>Гизатуллиной</w:t>
      </w:r>
      <w:r w:rsidR="00950953">
        <w:rPr>
          <w:sz w:val="28"/>
          <w:szCs w:val="28"/>
        </w:rPr>
        <w:t xml:space="preserve"> Л.К.</w:t>
      </w:r>
      <w:r w:rsidRPr="00F54B5A">
        <w:rPr>
          <w:sz w:val="28"/>
          <w:szCs w:val="28"/>
        </w:rPr>
        <w:t xml:space="preserve"> на номер мобильного телефона </w:t>
      </w:r>
      <w:r w:rsidR="00893EFB">
        <w:rPr>
          <w:sz w:val="28"/>
          <w:szCs w:val="28"/>
        </w:rPr>
        <w:t>№№</w:t>
      </w:r>
      <w:r w:rsidRPr="00F54B5A">
        <w:rPr>
          <w:sz w:val="28"/>
          <w:szCs w:val="28"/>
        </w:rPr>
        <w:t xml:space="preserve">, указанный </w:t>
      </w:r>
      <w:r w:rsidR="00950953">
        <w:rPr>
          <w:sz w:val="28"/>
          <w:szCs w:val="28"/>
        </w:rPr>
        <w:t>ею</w:t>
      </w:r>
      <w:r w:rsidRPr="00F54B5A">
        <w:rPr>
          <w:sz w:val="28"/>
          <w:szCs w:val="28"/>
        </w:rPr>
        <w:t xml:space="preserve"> при акцепте </w:t>
      </w:r>
      <w:r w:rsidR="00950953">
        <w:rPr>
          <w:sz w:val="28"/>
          <w:szCs w:val="28"/>
        </w:rPr>
        <w:t>ф</w:t>
      </w:r>
      <w:r w:rsidRPr="00F54B5A">
        <w:rPr>
          <w:sz w:val="28"/>
          <w:szCs w:val="28"/>
        </w:rPr>
        <w:t xml:space="preserve">ормы. Полученный </w:t>
      </w:r>
      <w:r w:rsidR="00950953">
        <w:rPr>
          <w:sz w:val="28"/>
          <w:szCs w:val="28"/>
        </w:rPr>
        <w:t>з</w:t>
      </w:r>
      <w:r w:rsidRPr="00F54B5A">
        <w:rPr>
          <w:sz w:val="28"/>
          <w:szCs w:val="28"/>
        </w:rPr>
        <w:t>аемщиком индивидуальный ключ (</w:t>
      </w:r>
      <w:r w:rsidRPr="00F54B5A" w:rsidR="00950953">
        <w:rPr>
          <w:sz w:val="28"/>
          <w:szCs w:val="28"/>
        </w:rPr>
        <w:t xml:space="preserve">SMS </w:t>
      </w:r>
      <w:r w:rsidRPr="00F54B5A">
        <w:rPr>
          <w:sz w:val="28"/>
          <w:szCs w:val="28"/>
        </w:rPr>
        <w:t xml:space="preserve">-код), согласно нормам Федерального закона от 06 апреля 2011 года </w:t>
      </w:r>
      <w:r w:rsidR="00950953">
        <w:rPr>
          <w:sz w:val="28"/>
          <w:szCs w:val="28"/>
        </w:rPr>
        <w:t>№</w:t>
      </w:r>
      <w:r w:rsidRPr="00F54B5A">
        <w:rPr>
          <w:sz w:val="28"/>
          <w:szCs w:val="28"/>
        </w:rPr>
        <w:t xml:space="preserve"> 63-ФЗ "Об электронной подписи", является простой электронной подписью.</w:t>
      </w:r>
    </w:p>
    <w:p w:rsidR="00F54B5A" w:rsidRPr="00F54B5A" w:rsidP="00F54B5A">
      <w:pPr>
        <w:pStyle w:val="ConsPlusNormal"/>
        <w:ind w:firstLine="540"/>
        <w:jc w:val="both"/>
        <w:rPr>
          <w:sz w:val="28"/>
          <w:szCs w:val="28"/>
        </w:rPr>
      </w:pPr>
      <w:r w:rsidRPr="00F54B5A">
        <w:rPr>
          <w:sz w:val="28"/>
          <w:szCs w:val="28"/>
        </w:rPr>
        <w:t xml:space="preserve">Кроме того, согласно п. </w:t>
      </w:r>
      <w:r w:rsidR="007C4CAE">
        <w:rPr>
          <w:sz w:val="28"/>
          <w:szCs w:val="28"/>
        </w:rPr>
        <w:t>2.6</w:t>
      </w:r>
      <w:r w:rsidRPr="00F54B5A">
        <w:rPr>
          <w:sz w:val="28"/>
          <w:szCs w:val="28"/>
        </w:rPr>
        <w:t>5 Соглашения об АСП  стороны договорились, что любая информация</w:t>
      </w:r>
      <w:r w:rsidR="00950953">
        <w:rPr>
          <w:sz w:val="28"/>
          <w:szCs w:val="28"/>
        </w:rPr>
        <w:t>,</w:t>
      </w:r>
      <w:r w:rsidRPr="00F54B5A">
        <w:rPr>
          <w:sz w:val="28"/>
          <w:szCs w:val="28"/>
        </w:rPr>
        <w:t xml:space="preserve"> подписанная АСП пользователя, признается электронным документом, равнозначным документу на бумажном носителе, подписанному собственноручной подписью пользователя и, соответственно, порождает идентичные такому документу юридические последствия. В частности, любое юридически значимое волеизъявление пользователя, которое выражено в электронном документе, </w:t>
      </w:r>
      <w:r w:rsidRPr="00F54B5A">
        <w:rPr>
          <w:sz w:val="28"/>
          <w:szCs w:val="28"/>
        </w:rPr>
        <w:t>соответствующем требованиям Соглашения, порождает такие же юридические последствия, как если бы оно было зафиксировано на бумажном носителе.</w:t>
      </w:r>
    </w:p>
    <w:p w:rsidR="00F54B5A" w:rsidRPr="00F54B5A" w:rsidP="00F54B5A">
      <w:pPr>
        <w:pStyle w:val="ConsPlusNormal"/>
        <w:ind w:firstLine="540"/>
        <w:jc w:val="both"/>
        <w:rPr>
          <w:sz w:val="28"/>
          <w:szCs w:val="28"/>
        </w:rPr>
      </w:pPr>
      <w:r w:rsidRPr="00F54B5A">
        <w:rPr>
          <w:sz w:val="28"/>
          <w:szCs w:val="28"/>
        </w:rPr>
        <w:t>Коды в системе моментального электронного кредитования предоставляются обществом клиенту в виде смс-сообщения на номер мобильного телефона, указанного заемщиком в регистрационной анкете и представляют собой ключ электронной подписи. Смс-код используется клиентом для подписания для подписания электронных документов в ходе дистанционного взаимодействия с обществом.</w:t>
      </w:r>
    </w:p>
    <w:p w:rsidR="00CB067F" w:rsidP="00F54B5A">
      <w:pPr>
        <w:pStyle w:val="ConsPlusNormal"/>
        <w:ind w:firstLine="540"/>
        <w:jc w:val="both"/>
        <w:rPr>
          <w:sz w:val="28"/>
          <w:szCs w:val="28"/>
        </w:rPr>
      </w:pPr>
      <w:r w:rsidRPr="00F54B5A">
        <w:rPr>
          <w:sz w:val="28"/>
          <w:szCs w:val="28"/>
        </w:rPr>
        <w:t>Фактом подписания договора является введение в форме заявки на кредит (заем) кода, полученного на номер мобильного телефона, указанного в оферте на предоставление займа, что является аналогом собственноручной подписи согласно положениям Соглашения, об использовании в целях заключения договоров обмен электронными сообщениями, каждое из которых подписано электронной подписью или иным аналогом собственноручной подписи, в порядке, установленном законом или соглашением сторон, рассматривается как</w:t>
      </w:r>
      <w:r w:rsidRPr="00F54B5A">
        <w:rPr>
          <w:sz w:val="28"/>
          <w:szCs w:val="28"/>
        </w:rPr>
        <w:t xml:space="preserve"> обмен документами</w:t>
      </w:r>
      <w:r>
        <w:rPr>
          <w:sz w:val="28"/>
          <w:szCs w:val="28"/>
        </w:rPr>
        <w:t>.</w:t>
      </w:r>
    </w:p>
    <w:p w:rsidR="00F54B5A" w:rsidRPr="00F54B5A" w:rsidP="00F54B5A">
      <w:pPr>
        <w:pStyle w:val="ConsPlusNormal"/>
        <w:ind w:firstLine="540"/>
        <w:jc w:val="both"/>
        <w:rPr>
          <w:sz w:val="28"/>
          <w:szCs w:val="28"/>
        </w:rPr>
      </w:pPr>
      <w:r w:rsidRPr="00F54B5A">
        <w:rPr>
          <w:sz w:val="28"/>
          <w:szCs w:val="28"/>
        </w:rPr>
        <w:t xml:space="preserve"> Таким образом, несмотря на фактическое отсутствие </w:t>
      </w:r>
      <w:r w:rsidR="00950953">
        <w:rPr>
          <w:sz w:val="28"/>
          <w:szCs w:val="28"/>
        </w:rPr>
        <w:t>д</w:t>
      </w:r>
      <w:r w:rsidRPr="00F54B5A">
        <w:rPr>
          <w:sz w:val="28"/>
          <w:szCs w:val="28"/>
        </w:rPr>
        <w:t>оговора на бумажном носителе и подписи заемщика, договор подписан между сторонами с использованием электронных технологий, в частности, аналога собственноручной подписи должника.</w:t>
      </w:r>
    </w:p>
    <w:p w:rsidR="00CB067F" w:rsidP="00F54B5A">
      <w:pPr>
        <w:pStyle w:val="ConsPlusNormal"/>
        <w:ind w:firstLine="540"/>
        <w:jc w:val="both"/>
        <w:rPr>
          <w:sz w:val="28"/>
          <w:szCs w:val="28"/>
        </w:rPr>
      </w:pPr>
      <w:r w:rsidRPr="00F54B5A">
        <w:rPr>
          <w:sz w:val="28"/>
          <w:szCs w:val="28"/>
        </w:rPr>
        <w:t xml:space="preserve">В соответствии со ст. 309 ГК РФ обязательства должны исполняться надлежащим образом, в соответствии с условиями обязательства и требованиями закона. </w:t>
      </w:r>
    </w:p>
    <w:p w:rsidR="00F54B5A" w:rsidRPr="00F54B5A" w:rsidP="00F54B5A">
      <w:pPr>
        <w:pStyle w:val="ConsPlusNormal"/>
        <w:ind w:firstLine="540"/>
        <w:jc w:val="both"/>
        <w:rPr>
          <w:sz w:val="28"/>
          <w:szCs w:val="28"/>
        </w:rPr>
      </w:pPr>
      <w:r w:rsidRPr="00F54B5A">
        <w:rPr>
          <w:sz w:val="28"/>
          <w:szCs w:val="28"/>
        </w:rPr>
        <w:t>В нарушение ст. 819 ГК РФ и Общих условий, принятые на себя обязательства до настоящего времени должником в полном объеме не исполнены.</w:t>
      </w:r>
    </w:p>
    <w:p w:rsidR="00F54B5A" w:rsidRPr="00F54B5A" w:rsidP="00F54B5A">
      <w:pPr>
        <w:pStyle w:val="ConsPlusNormal"/>
        <w:ind w:firstLine="540"/>
        <w:jc w:val="both"/>
        <w:rPr>
          <w:sz w:val="28"/>
          <w:szCs w:val="28"/>
        </w:rPr>
      </w:pPr>
      <w:r w:rsidRPr="00F54B5A">
        <w:rPr>
          <w:sz w:val="28"/>
          <w:szCs w:val="28"/>
        </w:rPr>
        <w:t xml:space="preserve">На основании изложенного истец просит взыскать с ответчика </w:t>
      </w:r>
      <w:r w:rsidRPr="00F54B5A">
        <w:rPr>
          <w:sz w:val="28"/>
          <w:szCs w:val="28"/>
        </w:rPr>
        <w:t>задолженность</w:t>
      </w:r>
      <w:r w:rsidRPr="00F54B5A">
        <w:rPr>
          <w:sz w:val="28"/>
          <w:szCs w:val="28"/>
        </w:rPr>
        <w:t xml:space="preserve"> образовавшуюся с </w:t>
      </w:r>
      <w:r w:rsidR="00893EFB">
        <w:rPr>
          <w:sz w:val="28"/>
          <w:szCs w:val="28"/>
        </w:rPr>
        <w:t>ДАТА</w:t>
      </w:r>
      <w:r w:rsidRPr="00F54B5A">
        <w:rPr>
          <w:sz w:val="28"/>
          <w:szCs w:val="28"/>
        </w:rPr>
        <w:t xml:space="preserve"> в размере </w:t>
      </w:r>
      <w:r w:rsidR="00F14954">
        <w:rPr>
          <w:sz w:val="28"/>
          <w:szCs w:val="28"/>
        </w:rPr>
        <w:t>31050 руб.,</w:t>
      </w:r>
      <w:r w:rsidRPr="00F54B5A">
        <w:rPr>
          <w:sz w:val="28"/>
          <w:szCs w:val="28"/>
        </w:rPr>
        <w:t xml:space="preserve"> а также расходы по оплате госпошлины в размере </w:t>
      </w:r>
      <w:r w:rsidR="00F14954">
        <w:rPr>
          <w:sz w:val="28"/>
          <w:szCs w:val="28"/>
        </w:rPr>
        <w:t>1131,50 руб.</w:t>
      </w:r>
    </w:p>
    <w:p w:rsidR="00F54B5A" w:rsidRPr="00F54B5A" w:rsidP="00F54B5A">
      <w:pPr>
        <w:pStyle w:val="ConsPlusNormal"/>
        <w:ind w:firstLine="540"/>
        <w:jc w:val="both"/>
        <w:rPr>
          <w:sz w:val="28"/>
          <w:szCs w:val="28"/>
        </w:rPr>
      </w:pPr>
      <w:r>
        <w:rPr>
          <w:sz w:val="28"/>
          <w:szCs w:val="28"/>
        </w:rPr>
        <w:t>Представитель истца</w:t>
      </w:r>
      <w:r w:rsidRPr="00F54B5A">
        <w:rPr>
          <w:sz w:val="28"/>
          <w:szCs w:val="28"/>
        </w:rPr>
        <w:t xml:space="preserve"> в судебное заседание не явился, извещен надлежащим образом, ходатайствовал о рассмотрении дела в их отсутствии, требования поддержали в полном объеме.</w:t>
      </w:r>
    </w:p>
    <w:p w:rsidR="00F54B5A" w:rsidRPr="00F54B5A" w:rsidP="00F54B5A">
      <w:pPr>
        <w:pStyle w:val="ConsPlusNormal"/>
        <w:ind w:firstLine="540"/>
        <w:jc w:val="both"/>
        <w:rPr>
          <w:sz w:val="28"/>
          <w:szCs w:val="28"/>
        </w:rPr>
      </w:pPr>
      <w:r w:rsidRPr="00F54B5A">
        <w:rPr>
          <w:sz w:val="28"/>
          <w:szCs w:val="28"/>
        </w:rPr>
        <w:t xml:space="preserve">Ответчик </w:t>
      </w:r>
      <w:r w:rsidR="00F14954">
        <w:rPr>
          <w:sz w:val="28"/>
          <w:szCs w:val="28"/>
        </w:rPr>
        <w:t xml:space="preserve"> </w:t>
      </w:r>
      <w:r w:rsidR="00F14954">
        <w:rPr>
          <w:sz w:val="28"/>
          <w:szCs w:val="28"/>
        </w:rPr>
        <w:t>Гизатуллина</w:t>
      </w:r>
      <w:r w:rsidR="00F14954">
        <w:rPr>
          <w:sz w:val="28"/>
          <w:szCs w:val="28"/>
        </w:rPr>
        <w:t xml:space="preserve"> Л.К.</w:t>
      </w:r>
      <w:r w:rsidRPr="00F54B5A">
        <w:rPr>
          <w:sz w:val="28"/>
          <w:szCs w:val="28"/>
        </w:rPr>
        <w:t xml:space="preserve"> </w:t>
      </w:r>
      <w:r w:rsidR="00F14954">
        <w:rPr>
          <w:sz w:val="28"/>
          <w:szCs w:val="28"/>
        </w:rPr>
        <w:t xml:space="preserve">представила заявление, в котором </w:t>
      </w:r>
      <w:r w:rsidRPr="00F54B5A">
        <w:rPr>
          <w:sz w:val="28"/>
          <w:szCs w:val="28"/>
        </w:rPr>
        <w:t>с исковыми требованиями не согласил</w:t>
      </w:r>
      <w:r w:rsidR="00F14954">
        <w:rPr>
          <w:sz w:val="28"/>
          <w:szCs w:val="28"/>
        </w:rPr>
        <w:t>а</w:t>
      </w:r>
      <w:r w:rsidRPr="00F54B5A">
        <w:rPr>
          <w:sz w:val="28"/>
          <w:szCs w:val="28"/>
        </w:rPr>
        <w:t>сь, в удовлетворении</w:t>
      </w:r>
      <w:r w:rsidR="00F14954">
        <w:rPr>
          <w:sz w:val="28"/>
          <w:szCs w:val="28"/>
        </w:rPr>
        <w:t xml:space="preserve"> иска</w:t>
      </w:r>
      <w:r w:rsidRPr="00F54B5A">
        <w:rPr>
          <w:sz w:val="28"/>
          <w:szCs w:val="28"/>
        </w:rPr>
        <w:t xml:space="preserve"> просил</w:t>
      </w:r>
      <w:r w:rsidR="00F14954">
        <w:rPr>
          <w:sz w:val="28"/>
          <w:szCs w:val="28"/>
        </w:rPr>
        <w:t>а</w:t>
      </w:r>
      <w:r w:rsidRPr="00F54B5A">
        <w:rPr>
          <w:sz w:val="28"/>
          <w:szCs w:val="28"/>
        </w:rPr>
        <w:t xml:space="preserve"> отказать</w:t>
      </w:r>
      <w:r w:rsidR="00F14954">
        <w:rPr>
          <w:sz w:val="28"/>
          <w:szCs w:val="28"/>
        </w:rPr>
        <w:t>. Она</w:t>
      </w:r>
      <w:r w:rsidRPr="00F54B5A">
        <w:rPr>
          <w:sz w:val="28"/>
          <w:szCs w:val="28"/>
        </w:rPr>
        <w:t xml:space="preserve"> никаких кредитов не брала, первичные документы, представленные в дело, считает сфальсифицирова</w:t>
      </w:r>
      <w:r w:rsidR="00950953">
        <w:rPr>
          <w:sz w:val="28"/>
          <w:szCs w:val="28"/>
        </w:rPr>
        <w:t>н</w:t>
      </w:r>
      <w:r w:rsidRPr="00F54B5A">
        <w:rPr>
          <w:sz w:val="28"/>
          <w:szCs w:val="28"/>
        </w:rPr>
        <w:t>ными, а именно неустановленное лицо, воспользовавшись</w:t>
      </w:r>
      <w:r w:rsidR="00F14954">
        <w:rPr>
          <w:sz w:val="28"/>
          <w:szCs w:val="28"/>
        </w:rPr>
        <w:t xml:space="preserve"> ее</w:t>
      </w:r>
      <w:r w:rsidRPr="00F54B5A">
        <w:rPr>
          <w:sz w:val="28"/>
          <w:szCs w:val="28"/>
        </w:rPr>
        <w:t xml:space="preserve"> паспортными данными</w:t>
      </w:r>
      <w:r w:rsidR="00950953">
        <w:rPr>
          <w:sz w:val="28"/>
          <w:szCs w:val="28"/>
        </w:rPr>
        <w:t>,</w:t>
      </w:r>
      <w:r w:rsidRPr="00F54B5A">
        <w:rPr>
          <w:sz w:val="28"/>
          <w:szCs w:val="28"/>
        </w:rPr>
        <w:t xml:space="preserve">  оформляло  займы</w:t>
      </w:r>
      <w:r w:rsidR="00F14954">
        <w:rPr>
          <w:sz w:val="28"/>
          <w:szCs w:val="28"/>
        </w:rPr>
        <w:t>. Н</w:t>
      </w:r>
      <w:r w:rsidRPr="00F54B5A">
        <w:rPr>
          <w:sz w:val="28"/>
          <w:szCs w:val="28"/>
        </w:rPr>
        <w:t>омер телефона, указанный в анкете,  не принадлежал и не принадлежит</w:t>
      </w:r>
      <w:r w:rsidR="00F14954">
        <w:rPr>
          <w:sz w:val="28"/>
          <w:szCs w:val="28"/>
        </w:rPr>
        <w:t xml:space="preserve"> ей</w:t>
      </w:r>
      <w:r w:rsidRPr="00F54B5A">
        <w:rPr>
          <w:sz w:val="28"/>
          <w:szCs w:val="28"/>
        </w:rPr>
        <w:t xml:space="preserve">.  Истцом доказательств, что документы от </w:t>
      </w:r>
      <w:r w:rsidR="00F14954">
        <w:rPr>
          <w:sz w:val="28"/>
          <w:szCs w:val="28"/>
        </w:rPr>
        <w:t>нее</w:t>
      </w:r>
      <w:r w:rsidRPr="00F54B5A">
        <w:rPr>
          <w:sz w:val="28"/>
          <w:szCs w:val="28"/>
        </w:rPr>
        <w:t xml:space="preserve"> были </w:t>
      </w:r>
      <w:r w:rsidRPr="00F54B5A">
        <w:rPr>
          <w:sz w:val="28"/>
          <w:szCs w:val="28"/>
        </w:rPr>
        <w:t>получены законным путем не представлено</w:t>
      </w:r>
      <w:r w:rsidRPr="00F54B5A">
        <w:rPr>
          <w:sz w:val="28"/>
          <w:szCs w:val="28"/>
        </w:rPr>
        <w:t xml:space="preserve">, также не представлено доказательств, что деньги были переведены непосредственно в </w:t>
      </w:r>
      <w:r w:rsidR="00F14954">
        <w:rPr>
          <w:sz w:val="28"/>
          <w:szCs w:val="28"/>
        </w:rPr>
        <w:t xml:space="preserve"> ее </w:t>
      </w:r>
      <w:r w:rsidRPr="00F54B5A">
        <w:rPr>
          <w:sz w:val="28"/>
          <w:szCs w:val="28"/>
        </w:rPr>
        <w:t>пользу</w:t>
      </w:r>
      <w:r w:rsidR="00F14954">
        <w:rPr>
          <w:sz w:val="28"/>
          <w:szCs w:val="28"/>
        </w:rPr>
        <w:t>.</w:t>
      </w:r>
      <w:r w:rsidRPr="00F54B5A">
        <w:rPr>
          <w:sz w:val="28"/>
          <w:szCs w:val="28"/>
        </w:rPr>
        <w:t xml:space="preserve"> </w:t>
      </w:r>
      <w:r w:rsidR="00F14954">
        <w:rPr>
          <w:sz w:val="28"/>
          <w:szCs w:val="28"/>
        </w:rPr>
        <w:t xml:space="preserve">Она </w:t>
      </w:r>
      <w:r w:rsidRPr="00F54B5A">
        <w:rPr>
          <w:sz w:val="28"/>
          <w:szCs w:val="28"/>
        </w:rPr>
        <w:t>после получения настоящего искового заявления обратилась в полицию, в возбуждении уголовного дела было отказано по причине пропуска срока давности, при этом в постановлении об отказе в возбуждении уголовного дела указано, что усматриваются признаки преступления, предусмотренного ст. 159 ч. 1 УК РФ. С учетом того факта, что денежные средства</w:t>
      </w:r>
      <w:r w:rsidR="00F14954">
        <w:rPr>
          <w:sz w:val="28"/>
          <w:szCs w:val="28"/>
        </w:rPr>
        <w:t xml:space="preserve"> она</w:t>
      </w:r>
      <w:r w:rsidRPr="00F54B5A">
        <w:rPr>
          <w:sz w:val="28"/>
          <w:szCs w:val="28"/>
        </w:rPr>
        <w:t xml:space="preserve"> не </w:t>
      </w:r>
      <w:r w:rsidRPr="00F54B5A">
        <w:rPr>
          <w:sz w:val="28"/>
          <w:szCs w:val="28"/>
        </w:rPr>
        <w:t>получила, заявок на получение кредита не направляла, договор не считается заключенным, а исковые требования не подлежат удовлетворению.</w:t>
      </w:r>
    </w:p>
    <w:p w:rsidR="00F54B5A" w:rsidRPr="00F54B5A" w:rsidP="00F54B5A">
      <w:pPr>
        <w:pStyle w:val="ConsPlusNormal"/>
        <w:ind w:firstLine="540"/>
        <w:jc w:val="both"/>
        <w:rPr>
          <w:sz w:val="28"/>
          <w:szCs w:val="28"/>
        </w:rPr>
      </w:pPr>
      <w:r>
        <w:rPr>
          <w:sz w:val="28"/>
          <w:szCs w:val="28"/>
        </w:rPr>
        <w:t>Суд,</w:t>
      </w:r>
      <w:r w:rsidRPr="00F54B5A">
        <w:rPr>
          <w:sz w:val="28"/>
          <w:szCs w:val="28"/>
        </w:rPr>
        <w:t xml:space="preserve"> исследовав и оценив представленные материалы,  приходит к следующему.</w:t>
      </w:r>
    </w:p>
    <w:p w:rsidR="00F54B5A" w:rsidRPr="00F54B5A" w:rsidP="00F54B5A">
      <w:pPr>
        <w:pStyle w:val="ConsPlusNormal"/>
        <w:ind w:firstLine="540"/>
        <w:jc w:val="both"/>
        <w:rPr>
          <w:sz w:val="28"/>
          <w:szCs w:val="28"/>
        </w:rPr>
      </w:pPr>
      <w:r w:rsidRPr="00F54B5A">
        <w:rPr>
          <w:sz w:val="28"/>
          <w:szCs w:val="28"/>
        </w:rPr>
        <w:t>В соответствии со статьей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54B5A" w:rsidRPr="00F54B5A" w:rsidP="00F54B5A">
      <w:pPr>
        <w:pStyle w:val="ConsPlusNormal"/>
        <w:ind w:firstLine="540"/>
        <w:jc w:val="both"/>
        <w:rPr>
          <w:sz w:val="28"/>
          <w:szCs w:val="28"/>
        </w:rPr>
      </w:pPr>
      <w:r w:rsidRPr="00F54B5A">
        <w:rPr>
          <w:sz w:val="28"/>
          <w:szCs w:val="28"/>
        </w:rPr>
        <w:t>Согласно статье 819 Гражданского кодекса Российской Федерации по кредитному договору банк или иная кредитная организация (кредитор) обязуется предоставить денежные средства -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F54B5A" w:rsidRPr="00F54B5A" w:rsidP="00F54B5A">
      <w:pPr>
        <w:pStyle w:val="ConsPlusNormal"/>
        <w:ind w:firstLine="540"/>
        <w:jc w:val="both"/>
        <w:rPr>
          <w:sz w:val="28"/>
          <w:szCs w:val="28"/>
        </w:rPr>
      </w:pPr>
      <w:r w:rsidRPr="00F54B5A">
        <w:rPr>
          <w:sz w:val="28"/>
          <w:szCs w:val="28"/>
        </w:rPr>
        <w:t>Пункт 2 вышеназванной статьи предусматривает, что к отношениям по кредитному договору применяются нормы статьей 809 - 818 ГК РФ.</w:t>
      </w:r>
    </w:p>
    <w:p w:rsidR="00F54B5A" w:rsidRPr="00F54B5A" w:rsidP="00F54B5A">
      <w:pPr>
        <w:pStyle w:val="ConsPlusNormal"/>
        <w:ind w:firstLine="540"/>
        <w:jc w:val="both"/>
        <w:rPr>
          <w:sz w:val="28"/>
          <w:szCs w:val="28"/>
        </w:rPr>
      </w:pPr>
      <w:r w:rsidRPr="00F54B5A">
        <w:rPr>
          <w:sz w:val="28"/>
          <w:szCs w:val="28"/>
        </w:rPr>
        <w:t>Согласно статье 809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w:t>
      </w:r>
    </w:p>
    <w:p w:rsidR="00F54B5A" w:rsidRPr="00F54B5A" w:rsidP="00F54B5A">
      <w:pPr>
        <w:pStyle w:val="ConsPlusNormal"/>
        <w:ind w:firstLine="540"/>
        <w:jc w:val="both"/>
        <w:rPr>
          <w:sz w:val="28"/>
          <w:szCs w:val="28"/>
        </w:rPr>
      </w:pPr>
      <w:r w:rsidRPr="00F54B5A">
        <w:rPr>
          <w:sz w:val="28"/>
          <w:szCs w:val="28"/>
        </w:rPr>
        <w:t>Согласно пункту 2 статьи 811 Гражданского кодекса Российской Федерации,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F54B5A" w:rsidRPr="00F54B5A" w:rsidP="00F54B5A">
      <w:pPr>
        <w:pStyle w:val="ConsPlusNormal"/>
        <w:ind w:firstLine="540"/>
        <w:jc w:val="both"/>
        <w:rPr>
          <w:sz w:val="28"/>
          <w:szCs w:val="28"/>
        </w:rPr>
      </w:pPr>
      <w:r w:rsidRPr="00F54B5A">
        <w:rPr>
          <w:sz w:val="28"/>
          <w:szCs w:val="28"/>
        </w:rPr>
        <w:t>В соответствии со статьей 330 Гражданского кодекса Российской Федерации,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F54B5A" w:rsidRPr="00F54B5A" w:rsidP="00F54B5A">
      <w:pPr>
        <w:pStyle w:val="ConsPlusNormal"/>
        <w:ind w:firstLine="540"/>
        <w:jc w:val="both"/>
        <w:rPr>
          <w:sz w:val="28"/>
          <w:szCs w:val="28"/>
        </w:rPr>
      </w:pPr>
      <w:r w:rsidRPr="00F54B5A">
        <w:rPr>
          <w:sz w:val="28"/>
          <w:szCs w:val="28"/>
        </w:rPr>
        <w:t xml:space="preserve">Судом установлено, что </w:t>
      </w:r>
      <w:r w:rsidR="00893EFB">
        <w:rPr>
          <w:sz w:val="28"/>
          <w:szCs w:val="28"/>
        </w:rPr>
        <w:t>ДАТА</w:t>
      </w:r>
      <w:r w:rsidRPr="00F54B5A">
        <w:rPr>
          <w:sz w:val="28"/>
          <w:szCs w:val="28"/>
        </w:rPr>
        <w:t xml:space="preserve"> между </w:t>
      </w:r>
      <w:r w:rsidR="00F14954">
        <w:rPr>
          <w:sz w:val="28"/>
          <w:szCs w:val="28"/>
        </w:rPr>
        <w:t>Гизатуллиной</w:t>
      </w:r>
      <w:r w:rsidR="00F14954">
        <w:rPr>
          <w:sz w:val="28"/>
          <w:szCs w:val="28"/>
        </w:rPr>
        <w:t xml:space="preserve"> Л.К.</w:t>
      </w:r>
      <w:r w:rsidRPr="00F54B5A">
        <w:rPr>
          <w:sz w:val="28"/>
          <w:szCs w:val="28"/>
        </w:rPr>
        <w:t xml:space="preserve"> и ООО МФК "</w:t>
      </w:r>
      <w:r w:rsidR="00C92809">
        <w:rPr>
          <w:sz w:val="28"/>
          <w:szCs w:val="28"/>
        </w:rPr>
        <w:t>Центр Финансовой Поддержки</w:t>
      </w:r>
      <w:r w:rsidRPr="00F54B5A">
        <w:rPr>
          <w:sz w:val="28"/>
          <w:szCs w:val="28"/>
        </w:rPr>
        <w:t xml:space="preserve">" заключен договор </w:t>
      </w:r>
      <w:r w:rsidR="00C92809">
        <w:rPr>
          <w:sz w:val="28"/>
          <w:szCs w:val="28"/>
        </w:rPr>
        <w:t xml:space="preserve"> потребительского займа №</w:t>
      </w:r>
      <w:r w:rsidR="00893EFB">
        <w:rPr>
          <w:sz w:val="28"/>
          <w:szCs w:val="28"/>
        </w:rPr>
        <w:t>…</w:t>
      </w:r>
      <w:r w:rsidRPr="00F54B5A">
        <w:rPr>
          <w:sz w:val="28"/>
          <w:szCs w:val="28"/>
        </w:rPr>
        <w:t xml:space="preserve">, согласно которому взыскатель передал в собственность ответчик денежные средства (заем) в размере </w:t>
      </w:r>
      <w:r w:rsidR="00C92809">
        <w:rPr>
          <w:sz w:val="28"/>
          <w:szCs w:val="28"/>
        </w:rPr>
        <w:t>10000 на ее банковскую карту через платежную систему «</w:t>
      </w:r>
      <w:r w:rsidR="00893EFB">
        <w:rPr>
          <w:sz w:val="28"/>
          <w:szCs w:val="28"/>
        </w:rPr>
        <w:t>НАИМЕНОВАНИЕ</w:t>
      </w:r>
      <w:r w:rsidR="00C92809">
        <w:rPr>
          <w:sz w:val="28"/>
          <w:szCs w:val="28"/>
        </w:rPr>
        <w:t xml:space="preserve">» из средств обеспечения, переведенные обществом на лицевой счет № </w:t>
      </w:r>
      <w:r w:rsidR="00893EFB">
        <w:rPr>
          <w:sz w:val="28"/>
          <w:szCs w:val="28"/>
        </w:rPr>
        <w:t>…</w:t>
      </w:r>
      <w:r w:rsidR="00C92809">
        <w:rPr>
          <w:sz w:val="28"/>
          <w:szCs w:val="28"/>
        </w:rPr>
        <w:t xml:space="preserve"> ООО НКО «</w:t>
      </w:r>
      <w:r w:rsidR="00893EFB">
        <w:rPr>
          <w:sz w:val="28"/>
          <w:szCs w:val="28"/>
        </w:rPr>
        <w:t>НАИМЕНОВАНИЕ</w:t>
      </w:r>
      <w:r w:rsidR="00C92809">
        <w:rPr>
          <w:sz w:val="28"/>
          <w:szCs w:val="28"/>
        </w:rPr>
        <w:t xml:space="preserve">» ( перевод на банковскую карту клиента  № </w:t>
      </w:r>
      <w:r w:rsidR="00893EFB">
        <w:rPr>
          <w:sz w:val="28"/>
          <w:szCs w:val="28"/>
        </w:rPr>
        <w:t>…</w:t>
      </w:r>
      <w:r w:rsidR="00C92809">
        <w:rPr>
          <w:sz w:val="28"/>
          <w:szCs w:val="28"/>
        </w:rPr>
        <w:t>-</w:t>
      </w:r>
      <w:r w:rsidR="00C92809">
        <w:rPr>
          <w:sz w:val="28"/>
          <w:szCs w:val="28"/>
        </w:rPr>
        <w:t xml:space="preserve">НКО от </w:t>
      </w:r>
      <w:r w:rsidR="00893EFB">
        <w:rPr>
          <w:sz w:val="28"/>
          <w:szCs w:val="28"/>
        </w:rPr>
        <w:t>ДАТА</w:t>
      </w:r>
      <w:r w:rsidR="00C92809">
        <w:rPr>
          <w:sz w:val="28"/>
          <w:szCs w:val="28"/>
        </w:rPr>
        <w:t>,</w:t>
      </w:r>
      <w:r w:rsidRPr="00F54B5A">
        <w:rPr>
          <w:sz w:val="28"/>
          <w:szCs w:val="28"/>
        </w:rPr>
        <w:t xml:space="preserve"> а через </w:t>
      </w:r>
      <w:r w:rsidR="00C92809">
        <w:rPr>
          <w:sz w:val="28"/>
          <w:szCs w:val="28"/>
        </w:rPr>
        <w:t>180</w:t>
      </w:r>
      <w:r w:rsidRPr="00F54B5A">
        <w:rPr>
          <w:sz w:val="28"/>
          <w:szCs w:val="28"/>
        </w:rPr>
        <w:t xml:space="preserve"> дней с момента заключения договора ответчик обязался возвратить полученные денежные средства и уплатить проценты за их пользование займом</w:t>
      </w:r>
      <w:r w:rsidR="00C92809">
        <w:rPr>
          <w:sz w:val="28"/>
          <w:szCs w:val="28"/>
        </w:rPr>
        <w:t xml:space="preserve">. Процентная ставка по договору составила 328.321 % </w:t>
      </w:r>
      <w:r w:rsidR="00C92809">
        <w:rPr>
          <w:sz w:val="28"/>
          <w:szCs w:val="28"/>
        </w:rPr>
        <w:t>годовых</w:t>
      </w:r>
      <w:r w:rsidR="00C92809">
        <w:rPr>
          <w:sz w:val="28"/>
          <w:szCs w:val="28"/>
        </w:rPr>
        <w:t>.</w:t>
      </w:r>
    </w:p>
    <w:p w:rsidR="00F54B5A" w:rsidRPr="00893EFB" w:rsidP="00F54B5A">
      <w:pPr>
        <w:pStyle w:val="ConsPlusNormal"/>
        <w:ind w:firstLine="540"/>
        <w:jc w:val="both"/>
        <w:rPr>
          <w:sz w:val="28"/>
          <w:szCs w:val="28"/>
        </w:rPr>
      </w:pPr>
      <w:r w:rsidRPr="00F54B5A">
        <w:rPr>
          <w:sz w:val="28"/>
          <w:szCs w:val="28"/>
        </w:rPr>
        <w:t>Договор</w:t>
      </w:r>
      <w:r w:rsidR="00BF32ED">
        <w:rPr>
          <w:sz w:val="28"/>
          <w:szCs w:val="28"/>
        </w:rPr>
        <w:t xml:space="preserve"> об информационно-технологическом взаимодействии при перечислении денежных средств в пользу физических лиц </w:t>
      </w:r>
      <w:r w:rsidR="00893EFB">
        <w:rPr>
          <w:sz w:val="28"/>
          <w:szCs w:val="28"/>
        </w:rPr>
        <w:t>…</w:t>
      </w:r>
      <w:r w:rsidR="00BF32ED">
        <w:rPr>
          <w:sz w:val="28"/>
          <w:szCs w:val="28"/>
        </w:rPr>
        <w:t>-</w:t>
      </w:r>
      <w:r w:rsidR="00BF32ED">
        <w:rPr>
          <w:sz w:val="28"/>
          <w:szCs w:val="28"/>
        </w:rPr>
        <w:t xml:space="preserve">НКО от </w:t>
      </w:r>
      <w:r w:rsidR="00893EFB">
        <w:rPr>
          <w:sz w:val="28"/>
          <w:szCs w:val="28"/>
        </w:rPr>
        <w:t>ДАТА</w:t>
      </w:r>
      <w:r w:rsidR="00BF32ED">
        <w:rPr>
          <w:sz w:val="28"/>
          <w:szCs w:val="28"/>
        </w:rPr>
        <w:t xml:space="preserve"> был заключен   между ООО МФК «ЦФП» и ООО НКО  «</w:t>
      </w:r>
      <w:r w:rsidR="00893EFB">
        <w:rPr>
          <w:sz w:val="28"/>
          <w:szCs w:val="28"/>
        </w:rPr>
        <w:t>НАИМЕНОВАНИЕ</w:t>
      </w:r>
      <w:r w:rsidR="00BF32ED">
        <w:rPr>
          <w:sz w:val="28"/>
          <w:szCs w:val="28"/>
        </w:rPr>
        <w:t xml:space="preserve">»  на условиях Правил работы сервиса </w:t>
      </w:r>
      <w:r w:rsidR="00893EFB">
        <w:rPr>
          <w:sz w:val="28"/>
          <w:szCs w:val="28"/>
        </w:rPr>
        <w:t>НАИМЕНОВАНИЕ</w:t>
      </w:r>
      <w:r w:rsidR="00BF32ED">
        <w:rPr>
          <w:sz w:val="28"/>
          <w:szCs w:val="28"/>
        </w:rPr>
        <w:t xml:space="preserve">, текст которых размещен на официальном сайте ООО НКО </w:t>
      </w:r>
      <w:r w:rsidR="00893EFB">
        <w:rPr>
          <w:sz w:val="28"/>
          <w:szCs w:val="28"/>
        </w:rPr>
        <w:t>НАИМЕНОВАНИЕ</w:t>
      </w:r>
      <w:r w:rsidR="00BF32ED">
        <w:rPr>
          <w:sz w:val="28"/>
          <w:szCs w:val="28"/>
        </w:rPr>
        <w:t xml:space="preserve"> в</w:t>
      </w:r>
      <w:r w:rsidR="00950953">
        <w:rPr>
          <w:sz w:val="28"/>
          <w:szCs w:val="28"/>
        </w:rPr>
        <w:t xml:space="preserve"> </w:t>
      </w:r>
      <w:r w:rsidR="00BF32ED">
        <w:rPr>
          <w:sz w:val="28"/>
          <w:szCs w:val="28"/>
        </w:rPr>
        <w:t>сети Интернет по адресу:</w:t>
      </w:r>
      <w:r w:rsidR="00893EFB">
        <w:rPr>
          <w:sz w:val="28"/>
          <w:szCs w:val="28"/>
        </w:rPr>
        <w:t xml:space="preserve"> НАИМЕНОВАНИЕ.</w:t>
      </w:r>
    </w:p>
    <w:p w:rsidR="004A0179" w:rsidP="00F54B5A">
      <w:pPr>
        <w:pStyle w:val="ConsPlusNormal"/>
        <w:ind w:firstLine="540"/>
        <w:jc w:val="both"/>
        <w:rPr>
          <w:sz w:val="28"/>
          <w:szCs w:val="28"/>
        </w:rPr>
      </w:pPr>
      <w:r w:rsidRPr="00F54B5A">
        <w:rPr>
          <w:sz w:val="28"/>
          <w:szCs w:val="28"/>
        </w:rPr>
        <w:t>Из пояснений ответчика усматривается, что никаких кредитов она не брала, первичные документы, представленные в дело, считает сфальсифицирова</w:t>
      </w:r>
      <w:r w:rsidR="00950953">
        <w:rPr>
          <w:sz w:val="28"/>
          <w:szCs w:val="28"/>
        </w:rPr>
        <w:t>н</w:t>
      </w:r>
      <w:r w:rsidRPr="00F54B5A">
        <w:rPr>
          <w:sz w:val="28"/>
          <w:szCs w:val="28"/>
        </w:rPr>
        <w:t xml:space="preserve">ными, а именно неустановленное лицо, воспользовавшись </w:t>
      </w:r>
      <w:r>
        <w:rPr>
          <w:sz w:val="28"/>
          <w:szCs w:val="28"/>
        </w:rPr>
        <w:t xml:space="preserve">ее </w:t>
      </w:r>
      <w:r w:rsidRPr="00F54B5A">
        <w:rPr>
          <w:sz w:val="28"/>
          <w:szCs w:val="28"/>
        </w:rPr>
        <w:t xml:space="preserve">паспортными </w:t>
      </w:r>
      <w:r w:rsidRPr="00F54B5A">
        <w:rPr>
          <w:sz w:val="28"/>
          <w:szCs w:val="28"/>
        </w:rPr>
        <w:t>данными</w:t>
      </w:r>
      <w:r w:rsidRPr="00F54B5A">
        <w:rPr>
          <w:sz w:val="28"/>
          <w:szCs w:val="28"/>
        </w:rPr>
        <w:t xml:space="preserve"> оформ</w:t>
      </w:r>
      <w:r>
        <w:rPr>
          <w:sz w:val="28"/>
          <w:szCs w:val="28"/>
        </w:rPr>
        <w:t>ил договор займа</w:t>
      </w:r>
      <w:r w:rsidRPr="00F54B5A">
        <w:rPr>
          <w:sz w:val="28"/>
          <w:szCs w:val="28"/>
        </w:rPr>
        <w:t xml:space="preserve">. Номер телефона, указанный в анкете, </w:t>
      </w:r>
      <w:r>
        <w:rPr>
          <w:sz w:val="28"/>
          <w:szCs w:val="28"/>
        </w:rPr>
        <w:t>ей</w:t>
      </w:r>
      <w:r w:rsidRPr="00F54B5A">
        <w:rPr>
          <w:sz w:val="28"/>
          <w:szCs w:val="28"/>
        </w:rPr>
        <w:t xml:space="preserve"> не принадлежал и не принадлежит.</w:t>
      </w:r>
      <w:r>
        <w:rPr>
          <w:sz w:val="28"/>
          <w:szCs w:val="28"/>
        </w:rPr>
        <w:t xml:space="preserve"> Она никогда не работала в </w:t>
      </w:r>
      <w:r w:rsidR="00893EFB">
        <w:rPr>
          <w:sz w:val="28"/>
          <w:szCs w:val="28"/>
        </w:rPr>
        <w:t>НАИМЕНОВАНИЕ</w:t>
      </w:r>
      <w:r>
        <w:rPr>
          <w:sz w:val="28"/>
          <w:szCs w:val="28"/>
        </w:rPr>
        <w:t xml:space="preserve">, а указан именно телефон принадлежащий </w:t>
      </w:r>
      <w:r w:rsidR="00893EFB">
        <w:rPr>
          <w:sz w:val="28"/>
          <w:szCs w:val="28"/>
        </w:rPr>
        <w:t>НАИМЕНОВАНИЕ</w:t>
      </w:r>
      <w:r>
        <w:rPr>
          <w:sz w:val="28"/>
          <w:szCs w:val="28"/>
        </w:rPr>
        <w:t>.</w:t>
      </w:r>
      <w:r w:rsidRPr="00F54B5A">
        <w:rPr>
          <w:sz w:val="28"/>
          <w:szCs w:val="28"/>
        </w:rPr>
        <w:t xml:space="preserve"> Истцом доказательств, что документы  были </w:t>
      </w:r>
      <w:r w:rsidRPr="00F54B5A">
        <w:rPr>
          <w:sz w:val="28"/>
          <w:szCs w:val="28"/>
        </w:rPr>
        <w:t>получены</w:t>
      </w:r>
      <w:r>
        <w:rPr>
          <w:sz w:val="28"/>
          <w:szCs w:val="28"/>
        </w:rPr>
        <w:t xml:space="preserve"> от нее</w:t>
      </w:r>
      <w:r w:rsidRPr="00F54B5A">
        <w:rPr>
          <w:sz w:val="28"/>
          <w:szCs w:val="28"/>
        </w:rPr>
        <w:t xml:space="preserve"> законным путем не представлено</w:t>
      </w:r>
      <w:r w:rsidRPr="00F54B5A">
        <w:rPr>
          <w:sz w:val="28"/>
          <w:szCs w:val="28"/>
        </w:rPr>
        <w:t xml:space="preserve">, также не представлено доказательств, что деньги были переведены непосредственно в </w:t>
      </w:r>
      <w:r>
        <w:rPr>
          <w:sz w:val="28"/>
          <w:szCs w:val="28"/>
        </w:rPr>
        <w:t xml:space="preserve"> ее </w:t>
      </w:r>
      <w:r w:rsidRPr="00F54B5A">
        <w:rPr>
          <w:sz w:val="28"/>
          <w:szCs w:val="28"/>
        </w:rPr>
        <w:t>пользу</w:t>
      </w:r>
      <w:r>
        <w:rPr>
          <w:sz w:val="28"/>
          <w:szCs w:val="28"/>
        </w:rPr>
        <w:t>.</w:t>
      </w:r>
    </w:p>
    <w:p w:rsidR="00F54B5A" w:rsidRPr="00F54B5A" w:rsidP="00F54B5A">
      <w:pPr>
        <w:pStyle w:val="ConsPlusNormal"/>
        <w:ind w:firstLine="540"/>
        <w:jc w:val="both"/>
        <w:rPr>
          <w:sz w:val="28"/>
          <w:szCs w:val="28"/>
        </w:rPr>
      </w:pPr>
      <w:r w:rsidRPr="00F54B5A">
        <w:rPr>
          <w:sz w:val="28"/>
          <w:szCs w:val="28"/>
        </w:rPr>
        <w:t>Ответчик</w:t>
      </w:r>
      <w:r w:rsidR="004A0179">
        <w:rPr>
          <w:sz w:val="28"/>
          <w:szCs w:val="28"/>
        </w:rPr>
        <w:t xml:space="preserve"> </w:t>
      </w:r>
      <w:r w:rsidR="004A0179">
        <w:rPr>
          <w:sz w:val="28"/>
          <w:szCs w:val="28"/>
        </w:rPr>
        <w:t>Гизатуллина</w:t>
      </w:r>
      <w:r w:rsidR="004A0179">
        <w:rPr>
          <w:sz w:val="28"/>
          <w:szCs w:val="28"/>
        </w:rPr>
        <w:t xml:space="preserve"> Л.К.</w:t>
      </w:r>
      <w:r w:rsidRPr="00F54B5A">
        <w:rPr>
          <w:sz w:val="28"/>
          <w:szCs w:val="28"/>
        </w:rPr>
        <w:t xml:space="preserve"> после получения настоящего искового заявления обратилась в полицию, в возбуждении уголовного дела было отказано по причине пропуска срока давности, при этом в постановлении об отказе в возбуждении уголовного дела указано, что усматриваются признаки преступления, предусмотренного ст. 159 ч. 1 УК РФ</w:t>
      </w:r>
    </w:p>
    <w:p w:rsidR="00F54B5A" w:rsidRPr="00F54B5A" w:rsidP="00F54B5A">
      <w:pPr>
        <w:pStyle w:val="ConsPlusNormal"/>
        <w:ind w:firstLine="540"/>
        <w:jc w:val="both"/>
        <w:rPr>
          <w:sz w:val="28"/>
          <w:szCs w:val="28"/>
        </w:rPr>
      </w:pPr>
      <w:r w:rsidRPr="00F54B5A">
        <w:rPr>
          <w:sz w:val="28"/>
          <w:szCs w:val="28"/>
        </w:rPr>
        <w:t>Полагает, чт</w:t>
      </w:r>
      <w:r w:rsidRPr="00F54B5A">
        <w:rPr>
          <w:sz w:val="28"/>
          <w:szCs w:val="28"/>
        </w:rPr>
        <w:t>о ООО</w:t>
      </w:r>
      <w:r w:rsidRPr="00F54B5A">
        <w:rPr>
          <w:sz w:val="28"/>
          <w:szCs w:val="28"/>
        </w:rPr>
        <w:t xml:space="preserve"> МФК "</w:t>
      </w:r>
      <w:r w:rsidR="004A0179">
        <w:rPr>
          <w:sz w:val="28"/>
          <w:szCs w:val="28"/>
        </w:rPr>
        <w:t>Центр  Финансовой Поддержки</w:t>
      </w:r>
      <w:r w:rsidRPr="00F54B5A">
        <w:rPr>
          <w:sz w:val="28"/>
          <w:szCs w:val="28"/>
        </w:rPr>
        <w:t xml:space="preserve">" ненадлежащим образом удостоверившись в личности заемщика, выдало заемные денежные средства иному лицу, не в соответствии со своими условиями предоставления </w:t>
      </w:r>
      <w:r w:rsidRPr="00F54B5A">
        <w:rPr>
          <w:sz w:val="28"/>
          <w:szCs w:val="28"/>
        </w:rPr>
        <w:t>микрозаймов</w:t>
      </w:r>
      <w:r w:rsidRPr="00F54B5A">
        <w:rPr>
          <w:sz w:val="28"/>
          <w:szCs w:val="28"/>
        </w:rPr>
        <w:t xml:space="preserve">. С учетом того факта, что денежные средства </w:t>
      </w:r>
      <w:r w:rsidR="004A0179">
        <w:rPr>
          <w:sz w:val="28"/>
          <w:szCs w:val="28"/>
        </w:rPr>
        <w:t>она</w:t>
      </w:r>
      <w:r w:rsidRPr="00F54B5A">
        <w:rPr>
          <w:sz w:val="28"/>
          <w:szCs w:val="28"/>
        </w:rPr>
        <w:t xml:space="preserve"> не получила, заявок на получение кредита не направляла, договор  считается</w:t>
      </w:r>
      <w:r w:rsidR="004A0179">
        <w:rPr>
          <w:sz w:val="28"/>
          <w:szCs w:val="28"/>
        </w:rPr>
        <w:t xml:space="preserve"> не</w:t>
      </w:r>
      <w:r w:rsidRPr="00F54B5A">
        <w:rPr>
          <w:sz w:val="28"/>
          <w:szCs w:val="28"/>
        </w:rPr>
        <w:t xml:space="preserve"> заключенным.</w:t>
      </w:r>
    </w:p>
    <w:p w:rsidR="00F54B5A" w:rsidRPr="00F54B5A" w:rsidP="00F54B5A">
      <w:pPr>
        <w:pStyle w:val="ConsPlusNormal"/>
        <w:ind w:firstLine="540"/>
        <w:jc w:val="both"/>
        <w:rPr>
          <w:sz w:val="28"/>
          <w:szCs w:val="28"/>
        </w:rPr>
      </w:pPr>
      <w:r w:rsidRPr="00F54B5A">
        <w:rPr>
          <w:sz w:val="28"/>
          <w:szCs w:val="28"/>
        </w:rPr>
        <w:t>Согласно статье 153 Гражданского кодекса Российской Федерации 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F54B5A" w:rsidRPr="00F54B5A" w:rsidP="00F54B5A">
      <w:pPr>
        <w:pStyle w:val="ConsPlusNormal"/>
        <w:ind w:firstLine="540"/>
        <w:jc w:val="both"/>
        <w:rPr>
          <w:sz w:val="28"/>
          <w:szCs w:val="28"/>
        </w:rPr>
      </w:pPr>
      <w:r w:rsidRPr="00F54B5A">
        <w:rPr>
          <w:sz w:val="28"/>
          <w:szCs w:val="28"/>
        </w:rPr>
        <w:t>В соответствии с пунктом 1 статьи 432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54B5A" w:rsidRPr="00F54B5A" w:rsidP="00F54B5A">
      <w:pPr>
        <w:pStyle w:val="ConsPlusNormal"/>
        <w:ind w:firstLine="540"/>
        <w:jc w:val="both"/>
        <w:rPr>
          <w:sz w:val="28"/>
          <w:szCs w:val="28"/>
        </w:rPr>
      </w:pPr>
      <w:r>
        <w:rPr>
          <w:sz w:val="28"/>
          <w:szCs w:val="28"/>
        </w:rPr>
        <w:t>Представителем и</w:t>
      </w:r>
      <w:r w:rsidRPr="00F54B5A">
        <w:rPr>
          <w:sz w:val="28"/>
          <w:szCs w:val="28"/>
        </w:rPr>
        <w:t>стц</w:t>
      </w:r>
      <w:r>
        <w:rPr>
          <w:sz w:val="28"/>
          <w:szCs w:val="28"/>
        </w:rPr>
        <w:t>а</w:t>
      </w:r>
      <w:r w:rsidRPr="00F54B5A">
        <w:rPr>
          <w:sz w:val="28"/>
          <w:szCs w:val="28"/>
        </w:rPr>
        <w:t xml:space="preserve"> в подтверждении того факта, что документы от </w:t>
      </w:r>
      <w:r>
        <w:rPr>
          <w:sz w:val="28"/>
          <w:szCs w:val="28"/>
        </w:rPr>
        <w:t xml:space="preserve"> ответчика </w:t>
      </w:r>
      <w:r>
        <w:rPr>
          <w:sz w:val="28"/>
          <w:szCs w:val="28"/>
        </w:rPr>
        <w:t>Гизатуллиной</w:t>
      </w:r>
      <w:r>
        <w:rPr>
          <w:sz w:val="28"/>
          <w:szCs w:val="28"/>
        </w:rPr>
        <w:t xml:space="preserve"> Л.К.</w:t>
      </w:r>
      <w:r w:rsidRPr="00F54B5A">
        <w:rPr>
          <w:sz w:val="28"/>
          <w:szCs w:val="28"/>
        </w:rPr>
        <w:t xml:space="preserve"> при оформлении </w:t>
      </w:r>
      <w:r w:rsidRPr="00F54B5A">
        <w:rPr>
          <w:sz w:val="28"/>
          <w:szCs w:val="28"/>
        </w:rPr>
        <w:t>микрозайма</w:t>
      </w:r>
      <w:r w:rsidRPr="00F54B5A">
        <w:rPr>
          <w:sz w:val="28"/>
          <w:szCs w:val="28"/>
        </w:rPr>
        <w:t xml:space="preserve"> получены законным путем, то есть непосредственно от самой </w:t>
      </w:r>
      <w:r>
        <w:rPr>
          <w:sz w:val="28"/>
          <w:szCs w:val="28"/>
        </w:rPr>
        <w:t>Гиззатулиной</w:t>
      </w:r>
      <w:r>
        <w:rPr>
          <w:sz w:val="28"/>
          <w:szCs w:val="28"/>
        </w:rPr>
        <w:t xml:space="preserve"> Л.К.</w:t>
      </w:r>
      <w:r w:rsidRPr="00F54B5A">
        <w:rPr>
          <w:sz w:val="28"/>
          <w:szCs w:val="28"/>
        </w:rPr>
        <w:t xml:space="preserve"> никаких доказательств не представлено.</w:t>
      </w:r>
    </w:p>
    <w:p w:rsidR="00F54B5A" w:rsidRPr="00F54B5A" w:rsidP="00F54B5A">
      <w:pPr>
        <w:pStyle w:val="ConsPlusNormal"/>
        <w:ind w:firstLine="540"/>
        <w:jc w:val="both"/>
        <w:rPr>
          <w:sz w:val="28"/>
          <w:szCs w:val="28"/>
        </w:rPr>
      </w:pPr>
      <w:r w:rsidRPr="00F54B5A">
        <w:rPr>
          <w:sz w:val="28"/>
          <w:szCs w:val="28"/>
        </w:rPr>
        <w:t>На основании статьи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F54B5A" w:rsidRPr="00F54B5A" w:rsidP="00F54B5A">
      <w:pPr>
        <w:pStyle w:val="ConsPlusNormal"/>
        <w:ind w:firstLine="540"/>
        <w:jc w:val="both"/>
        <w:rPr>
          <w:sz w:val="28"/>
          <w:szCs w:val="28"/>
        </w:rPr>
      </w:pPr>
      <w:r w:rsidRPr="00F54B5A">
        <w:rPr>
          <w:sz w:val="28"/>
          <w:szCs w:val="28"/>
        </w:rP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F54B5A" w:rsidRPr="00F54B5A" w:rsidP="00F54B5A">
      <w:pPr>
        <w:pStyle w:val="ConsPlusNormal"/>
        <w:ind w:firstLine="540"/>
        <w:jc w:val="both"/>
        <w:rPr>
          <w:sz w:val="28"/>
          <w:szCs w:val="28"/>
        </w:rPr>
      </w:pPr>
      <w:r w:rsidRPr="00F54B5A">
        <w:rPr>
          <w:sz w:val="28"/>
          <w:szCs w:val="28"/>
        </w:rPr>
        <w:t>При изложенных обстоятельствах суд приходит к выводу об отсутствии правовых оснований для удовлетворения заявленных исковых требований общества с ограниченной ответственностью</w:t>
      </w:r>
      <w:r w:rsidR="00005D2B">
        <w:rPr>
          <w:sz w:val="28"/>
          <w:szCs w:val="28"/>
        </w:rPr>
        <w:t xml:space="preserve"> МФК</w:t>
      </w:r>
      <w:r w:rsidRPr="00F54B5A">
        <w:rPr>
          <w:sz w:val="28"/>
          <w:szCs w:val="28"/>
        </w:rPr>
        <w:t xml:space="preserve"> "</w:t>
      </w:r>
      <w:r w:rsidR="00005D2B">
        <w:rPr>
          <w:sz w:val="28"/>
          <w:szCs w:val="28"/>
        </w:rPr>
        <w:t>Центр Финансовой поддержки</w:t>
      </w:r>
      <w:r w:rsidRPr="00F54B5A">
        <w:rPr>
          <w:sz w:val="28"/>
          <w:szCs w:val="28"/>
        </w:rPr>
        <w:t xml:space="preserve">" к </w:t>
      </w:r>
      <w:r w:rsidR="00005D2B">
        <w:rPr>
          <w:sz w:val="28"/>
          <w:szCs w:val="28"/>
        </w:rPr>
        <w:t>Гизатуллиной</w:t>
      </w:r>
      <w:r w:rsidR="00005D2B">
        <w:rPr>
          <w:sz w:val="28"/>
          <w:szCs w:val="28"/>
        </w:rPr>
        <w:t xml:space="preserve"> Л.К.</w:t>
      </w:r>
      <w:r w:rsidRPr="00F54B5A">
        <w:rPr>
          <w:sz w:val="28"/>
          <w:szCs w:val="28"/>
        </w:rPr>
        <w:t xml:space="preserve"> о взыскании задолженности по договору займа, поскольку ответчик отрицал факт заключения договора </w:t>
      </w:r>
      <w:r w:rsidRPr="00F54B5A">
        <w:rPr>
          <w:sz w:val="28"/>
          <w:szCs w:val="28"/>
        </w:rPr>
        <w:t>микрозайма</w:t>
      </w:r>
      <w:r w:rsidRPr="00F54B5A">
        <w:rPr>
          <w:sz w:val="28"/>
          <w:szCs w:val="28"/>
        </w:rPr>
        <w:t>.</w:t>
      </w:r>
    </w:p>
    <w:p w:rsidR="00F54B5A" w:rsidRPr="00F54B5A" w:rsidP="00F54B5A">
      <w:pPr>
        <w:pStyle w:val="ConsPlusNormal"/>
        <w:ind w:firstLine="540"/>
        <w:jc w:val="both"/>
        <w:rPr>
          <w:sz w:val="28"/>
          <w:szCs w:val="28"/>
        </w:rPr>
      </w:pPr>
      <w:r w:rsidRPr="00F54B5A">
        <w:rPr>
          <w:sz w:val="28"/>
          <w:szCs w:val="28"/>
        </w:rPr>
        <w:t xml:space="preserve">Постановлением дознавателя ОД </w:t>
      </w:r>
      <w:r w:rsidR="00005D2B">
        <w:rPr>
          <w:sz w:val="28"/>
          <w:szCs w:val="28"/>
        </w:rPr>
        <w:t>отдела МВД</w:t>
      </w:r>
      <w:r w:rsidRPr="00F54B5A">
        <w:rPr>
          <w:sz w:val="28"/>
          <w:szCs w:val="28"/>
        </w:rPr>
        <w:t xml:space="preserve"> России по </w:t>
      </w:r>
      <w:r w:rsidR="00893EFB">
        <w:rPr>
          <w:sz w:val="28"/>
          <w:szCs w:val="28"/>
        </w:rPr>
        <w:t>…</w:t>
      </w:r>
      <w:r w:rsidR="00005D2B">
        <w:rPr>
          <w:sz w:val="28"/>
          <w:szCs w:val="28"/>
        </w:rPr>
        <w:t xml:space="preserve"> району</w:t>
      </w:r>
      <w:r w:rsidRPr="00F54B5A">
        <w:rPr>
          <w:sz w:val="28"/>
          <w:szCs w:val="28"/>
        </w:rPr>
        <w:t xml:space="preserve"> </w:t>
      </w:r>
      <w:r w:rsidRPr="00F54B5A">
        <w:rPr>
          <w:sz w:val="28"/>
          <w:szCs w:val="28"/>
        </w:rPr>
        <w:t>от</w:t>
      </w:r>
      <w:r w:rsidRPr="00F54B5A">
        <w:rPr>
          <w:sz w:val="28"/>
          <w:szCs w:val="28"/>
        </w:rPr>
        <w:t xml:space="preserve"> </w:t>
      </w:r>
      <w:r w:rsidR="00893EFB">
        <w:rPr>
          <w:sz w:val="28"/>
          <w:szCs w:val="28"/>
        </w:rPr>
        <w:t>ДАТА</w:t>
      </w:r>
      <w:r w:rsidRPr="00F54B5A">
        <w:rPr>
          <w:sz w:val="28"/>
          <w:szCs w:val="28"/>
        </w:rPr>
        <w:t xml:space="preserve">, в возбуждении уголовного дела в отношении неустановленного лица по признакам преступления, предусмотренного ч. 1 ст. 159 УК РФ по основаниям п. 1. </w:t>
      </w:r>
      <w:r w:rsidR="00005D2B">
        <w:rPr>
          <w:sz w:val="28"/>
          <w:szCs w:val="28"/>
        </w:rPr>
        <w:t>ч</w:t>
      </w:r>
      <w:r w:rsidRPr="00F54B5A">
        <w:rPr>
          <w:sz w:val="28"/>
          <w:szCs w:val="28"/>
        </w:rPr>
        <w:t xml:space="preserve">. 1 ст. 24 УПК РФ за отсутствием </w:t>
      </w:r>
      <w:r w:rsidR="00005D2B">
        <w:rPr>
          <w:sz w:val="28"/>
          <w:szCs w:val="28"/>
        </w:rPr>
        <w:t>состава</w:t>
      </w:r>
      <w:r w:rsidRPr="00F54B5A">
        <w:rPr>
          <w:sz w:val="28"/>
          <w:szCs w:val="28"/>
        </w:rPr>
        <w:t xml:space="preserve"> преступления.</w:t>
      </w:r>
    </w:p>
    <w:p w:rsidR="00005D2B" w:rsidP="00F54B5A">
      <w:pPr>
        <w:pStyle w:val="ConsPlusNormal"/>
        <w:ind w:firstLine="540"/>
        <w:jc w:val="both"/>
        <w:rPr>
          <w:sz w:val="28"/>
          <w:szCs w:val="28"/>
        </w:rPr>
      </w:pPr>
      <w:r w:rsidRPr="00F54B5A">
        <w:rPr>
          <w:sz w:val="28"/>
          <w:szCs w:val="28"/>
        </w:rPr>
        <w:t xml:space="preserve">Из постановления усматривается, что в данном случае в действиях неустановленного лица, которое от имени </w:t>
      </w:r>
      <w:r>
        <w:rPr>
          <w:sz w:val="28"/>
          <w:szCs w:val="28"/>
        </w:rPr>
        <w:t xml:space="preserve"> </w:t>
      </w:r>
      <w:r>
        <w:rPr>
          <w:sz w:val="28"/>
          <w:szCs w:val="28"/>
        </w:rPr>
        <w:t>Гизатуллиной</w:t>
      </w:r>
      <w:r>
        <w:rPr>
          <w:sz w:val="28"/>
          <w:szCs w:val="28"/>
        </w:rPr>
        <w:t xml:space="preserve"> Л.К.</w:t>
      </w:r>
      <w:r w:rsidRPr="00F54B5A">
        <w:rPr>
          <w:sz w:val="28"/>
          <w:szCs w:val="28"/>
        </w:rPr>
        <w:t xml:space="preserve"> заключило договор с ООО МФК "</w:t>
      </w:r>
      <w:r>
        <w:rPr>
          <w:sz w:val="28"/>
          <w:szCs w:val="28"/>
        </w:rPr>
        <w:t>ЦФП»</w:t>
      </w:r>
      <w:r w:rsidRPr="00F54B5A">
        <w:rPr>
          <w:sz w:val="28"/>
          <w:szCs w:val="28"/>
        </w:rPr>
        <w:t xml:space="preserve"> формально усматриваются признаки преступления, предусмотренного ч. 1 ст. 159 УК РФ. Однако, согласно статье 78 УК РФ, лицо освобождается от уголовной ответственности, если со дня совершения преступления истекли 2 года после совершения преступления небольшой тяжести. Согласно документам, вышеуказанный договор был заключен </w:t>
      </w:r>
      <w:r w:rsidR="00893EFB">
        <w:rPr>
          <w:sz w:val="28"/>
          <w:szCs w:val="28"/>
        </w:rPr>
        <w:t>ДАТА</w:t>
      </w:r>
      <w:r>
        <w:rPr>
          <w:sz w:val="28"/>
          <w:szCs w:val="28"/>
        </w:rPr>
        <w:t>,</w:t>
      </w:r>
      <w:r w:rsidRPr="00F54B5A">
        <w:rPr>
          <w:sz w:val="28"/>
          <w:szCs w:val="28"/>
        </w:rPr>
        <w:t xml:space="preserve"> то есть сроки давности привлечения к уголовной ответственности неустановленного лица истекли. В связи с чем, привлечь к уголовной ответственности неустановленное лицо по ч. 1 ст. 159 УК РФ не представляется возможным</w:t>
      </w:r>
      <w:r>
        <w:rPr>
          <w:sz w:val="28"/>
          <w:szCs w:val="28"/>
        </w:rPr>
        <w:t>.</w:t>
      </w:r>
    </w:p>
    <w:p w:rsidR="00F54B5A" w:rsidRPr="00F54B5A" w:rsidP="00F54B5A">
      <w:pPr>
        <w:pStyle w:val="ConsPlusNormal"/>
        <w:ind w:firstLine="540"/>
        <w:jc w:val="both"/>
        <w:rPr>
          <w:sz w:val="28"/>
          <w:szCs w:val="28"/>
        </w:rPr>
      </w:pPr>
      <w:r w:rsidRPr="00F54B5A">
        <w:rPr>
          <w:sz w:val="28"/>
          <w:szCs w:val="28"/>
        </w:rPr>
        <w:t>Вместе с тем, по смыслу статьи 56 Гражданского процессуального кодекса Российской Федерации бремя доказывания наличия у ответчика перед истцом договорных обязательств возложено на истца, однако таких допустимых доказательств не представлено.</w:t>
      </w:r>
    </w:p>
    <w:p w:rsidR="00F54B5A" w:rsidRPr="00F54B5A" w:rsidP="00F54B5A">
      <w:pPr>
        <w:pStyle w:val="ConsPlusNormal"/>
        <w:ind w:firstLine="540"/>
        <w:jc w:val="both"/>
        <w:rPr>
          <w:sz w:val="28"/>
          <w:szCs w:val="28"/>
        </w:rPr>
      </w:pPr>
      <w:r w:rsidRPr="00F54B5A">
        <w:rPr>
          <w:sz w:val="28"/>
          <w:szCs w:val="28"/>
        </w:rPr>
        <w:t>Также подлежит отказу в удовлетворении и в части судебных расходов, как производных от основных требований.</w:t>
      </w:r>
    </w:p>
    <w:p w:rsidR="00F54B5A" w:rsidRPr="00F54B5A" w:rsidP="00005D2B">
      <w:pPr>
        <w:pStyle w:val="ConsPlusNormal"/>
        <w:ind w:firstLine="540"/>
        <w:jc w:val="both"/>
        <w:rPr>
          <w:sz w:val="28"/>
          <w:szCs w:val="28"/>
        </w:rPr>
      </w:pPr>
      <w:r w:rsidRPr="00F54B5A">
        <w:rPr>
          <w:sz w:val="28"/>
          <w:szCs w:val="28"/>
        </w:rPr>
        <w:t>Руководствуясь статьями 194 - 19</w:t>
      </w:r>
      <w:r w:rsidR="00005D2B">
        <w:rPr>
          <w:sz w:val="28"/>
          <w:szCs w:val="28"/>
        </w:rPr>
        <w:t>9</w:t>
      </w:r>
      <w:r w:rsidRPr="00F54B5A">
        <w:rPr>
          <w:sz w:val="28"/>
          <w:szCs w:val="28"/>
        </w:rPr>
        <w:t xml:space="preserve"> Гражданского процессуального кодекса Российской Федерации, </w:t>
      </w:r>
    </w:p>
    <w:p w:rsidR="00AA1517" w:rsidP="00AA1517">
      <w:pPr>
        <w:pStyle w:val="paragraph"/>
        <w:spacing w:before="0" w:beforeAutospacing="0" w:after="0" w:afterAutospacing="0"/>
        <w:ind w:firstLine="720"/>
        <w:jc w:val="both"/>
        <w:textAlignment w:val="baseline"/>
        <w:rPr>
          <w:rFonts w:ascii="Segoe UI" w:hAnsi="Segoe UI" w:cs="Segoe UI"/>
          <w:sz w:val="18"/>
          <w:szCs w:val="18"/>
        </w:rPr>
      </w:pPr>
      <w:r>
        <w:rPr>
          <w:rStyle w:val="eop"/>
          <w:sz w:val="28"/>
          <w:szCs w:val="28"/>
        </w:rPr>
        <w:t xml:space="preserve">                                            </w:t>
      </w:r>
      <w:r>
        <w:rPr>
          <w:rStyle w:val="normaltextrun"/>
          <w:sz w:val="28"/>
          <w:szCs w:val="28"/>
        </w:rPr>
        <w:t>решил:</w:t>
      </w:r>
      <w:r>
        <w:rPr>
          <w:rStyle w:val="eop"/>
          <w:sz w:val="28"/>
          <w:szCs w:val="28"/>
        </w:rPr>
        <w:t> </w:t>
      </w:r>
    </w:p>
    <w:p w:rsidR="00AA1517" w:rsidP="00AA1517">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в  удовлетворении исковых требований</w:t>
      </w:r>
      <w:r w:rsidRPr="00987A93">
        <w:rPr>
          <w:rStyle w:val="normaltextrun"/>
          <w:sz w:val="28"/>
          <w:szCs w:val="28"/>
        </w:rPr>
        <w:t xml:space="preserve"> </w:t>
      </w:r>
      <w:r>
        <w:rPr>
          <w:rStyle w:val="normaltextrun"/>
          <w:sz w:val="28"/>
          <w:szCs w:val="28"/>
        </w:rPr>
        <w:t xml:space="preserve"> общества с ограниченной ответственностью  МФК «Центр Финансовой Поддержки» к  </w:t>
      </w:r>
      <w:r>
        <w:rPr>
          <w:rStyle w:val="normaltextrun"/>
          <w:sz w:val="28"/>
          <w:szCs w:val="28"/>
        </w:rPr>
        <w:t>Гизатуллиной</w:t>
      </w:r>
      <w:r>
        <w:rPr>
          <w:rStyle w:val="normaltextrun"/>
          <w:sz w:val="28"/>
          <w:szCs w:val="28"/>
        </w:rPr>
        <w:t xml:space="preserve"> </w:t>
      </w:r>
      <w:r w:rsidR="00893EFB">
        <w:rPr>
          <w:rStyle w:val="normaltextrun"/>
          <w:sz w:val="28"/>
          <w:szCs w:val="28"/>
        </w:rPr>
        <w:t>Л.К.</w:t>
      </w:r>
      <w:r>
        <w:rPr>
          <w:rStyle w:val="normaltextrun"/>
          <w:sz w:val="28"/>
          <w:szCs w:val="28"/>
        </w:rPr>
        <w:t xml:space="preserve">  о взыскании задолженности по   договору</w:t>
      </w:r>
      <w:r w:rsidR="000B2084">
        <w:rPr>
          <w:rStyle w:val="normaltextrun"/>
          <w:sz w:val="28"/>
          <w:szCs w:val="28"/>
        </w:rPr>
        <w:t xml:space="preserve"> займа  отказать.</w:t>
      </w:r>
    </w:p>
    <w:p w:rsidR="00AA1517" w:rsidRPr="000F297B" w:rsidP="00AA1517">
      <w:pPr>
        <w:spacing w:after="0" w:line="240" w:lineRule="auto"/>
        <w:ind w:firstLine="705"/>
        <w:jc w:val="both"/>
        <w:textAlignment w:val="baseline"/>
        <w:rPr>
          <w:rFonts w:ascii="Times New Roman" w:eastAsia="Times New Roman" w:hAnsi="Times New Roman" w:cs="Times New Roman"/>
          <w:sz w:val="28"/>
          <w:szCs w:val="28"/>
          <w:lang w:eastAsia="ru-RU"/>
        </w:rPr>
      </w:pPr>
      <w:r w:rsidRPr="000F297B">
        <w:rPr>
          <w:rFonts w:ascii="Times New Roman" w:eastAsia="Times New Roman" w:hAnsi="Times New Roman" w:cs="Times New Roman"/>
          <w:sz w:val="28"/>
          <w:szCs w:val="28"/>
          <w:lang w:eastAsia="ru-RU"/>
        </w:rPr>
        <w:t>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w:t>
      </w:r>
    </w:p>
    <w:p w:rsidR="00AA1517" w:rsidRPr="000F297B" w:rsidP="00AA1517">
      <w:pPr>
        <w:spacing w:after="0" w:line="240" w:lineRule="auto"/>
        <w:ind w:firstLine="705"/>
        <w:jc w:val="both"/>
        <w:textAlignment w:val="baseline"/>
        <w:rPr>
          <w:rFonts w:ascii="Segoe UI" w:eastAsia="Times New Roman" w:hAnsi="Segoe UI" w:cs="Segoe UI"/>
          <w:sz w:val="18"/>
          <w:szCs w:val="18"/>
          <w:lang w:eastAsia="ru-RU"/>
        </w:rPr>
      </w:pPr>
      <w:r w:rsidRPr="000F297B">
        <w:rPr>
          <w:rFonts w:ascii="Times New Roman" w:eastAsia="Times New Roman" w:hAnsi="Times New Roman" w:cs="Times New Roman"/>
          <w:sz w:val="28"/>
          <w:szCs w:val="28"/>
          <w:lang w:eastAsia="ru-RU"/>
        </w:rPr>
        <w:t> </w:t>
      </w:r>
    </w:p>
    <w:p w:rsidR="00005D2B" w:rsidP="00AA15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F297B">
        <w:rPr>
          <w:rFonts w:ascii="Times New Roman" w:eastAsia="Times New Roman" w:hAnsi="Times New Roman" w:cs="Times New Roman"/>
          <w:sz w:val="28"/>
          <w:szCs w:val="28"/>
          <w:lang w:eastAsia="ru-RU"/>
        </w:rPr>
        <w:t xml:space="preserve">        </w:t>
      </w:r>
      <w:r w:rsidR="007B02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Мотивированное решение составлено</w:t>
      </w:r>
      <w:r w:rsidR="007B024E">
        <w:rPr>
          <w:rFonts w:ascii="Times New Roman" w:eastAsia="Times New Roman" w:hAnsi="Times New Roman" w:cs="Times New Roman"/>
          <w:sz w:val="28"/>
          <w:szCs w:val="28"/>
          <w:lang w:eastAsia="ru-RU"/>
        </w:rPr>
        <w:t xml:space="preserve"> 25 апреля 2022 года.</w:t>
      </w:r>
    </w:p>
    <w:p w:rsidR="00893EFB" w:rsidP="00AA15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A1517" w:rsidRPr="000F297B" w:rsidP="00AA15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F297B">
        <w:rPr>
          <w:rFonts w:ascii="Times New Roman" w:eastAsia="Times New Roman" w:hAnsi="Times New Roman" w:cs="Times New Roman"/>
          <w:sz w:val="28"/>
          <w:szCs w:val="28"/>
          <w:lang w:eastAsia="ru-RU"/>
        </w:rPr>
        <w:t xml:space="preserve">       Мировой судья                              М.М. Калиниченко</w:t>
      </w:r>
    </w:p>
    <w:p w:rsidR="005A7DD7" w:rsidP="00293342">
      <w:pPr>
        <w:pStyle w:val="paragraph"/>
        <w:spacing w:before="0" w:beforeAutospacing="0" w:after="0" w:afterAutospacing="0"/>
        <w:ind w:firstLine="720"/>
        <w:jc w:val="both"/>
        <w:textAlignment w:val="baseline"/>
        <w:rPr>
          <w:rFonts w:ascii="Segoe UI" w:hAnsi="Segoe UI" w:cs="Segoe UI"/>
          <w:sz w:val="18"/>
          <w:szCs w:val="18"/>
        </w:rPr>
      </w:pPr>
    </w:p>
    <w:sectPr w:rsidSect="008E0858">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320EA3"/>
    <w:multiLevelType w:val="multilevel"/>
    <w:tmpl w:val="66ECC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E573F1"/>
    <w:multiLevelType w:val="multilevel"/>
    <w:tmpl w:val="63C88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F44"/>
    <w:rsid w:val="00005D2B"/>
    <w:rsid w:val="00020EAB"/>
    <w:rsid w:val="000B2084"/>
    <w:rsid w:val="000F297B"/>
    <w:rsid w:val="00293342"/>
    <w:rsid w:val="00306DFB"/>
    <w:rsid w:val="0040189E"/>
    <w:rsid w:val="004A0179"/>
    <w:rsid w:val="004F792F"/>
    <w:rsid w:val="005A7DD7"/>
    <w:rsid w:val="005B298C"/>
    <w:rsid w:val="006F7E50"/>
    <w:rsid w:val="007B024E"/>
    <w:rsid w:val="007C4CAE"/>
    <w:rsid w:val="008466D7"/>
    <w:rsid w:val="0086282D"/>
    <w:rsid w:val="00893EFB"/>
    <w:rsid w:val="008B1E85"/>
    <w:rsid w:val="008E0858"/>
    <w:rsid w:val="008E65D8"/>
    <w:rsid w:val="009311F3"/>
    <w:rsid w:val="00950953"/>
    <w:rsid w:val="00987A93"/>
    <w:rsid w:val="009B7BF2"/>
    <w:rsid w:val="00A67F44"/>
    <w:rsid w:val="00A829C2"/>
    <w:rsid w:val="00AA1517"/>
    <w:rsid w:val="00AB5FEF"/>
    <w:rsid w:val="00B7044A"/>
    <w:rsid w:val="00BF32ED"/>
    <w:rsid w:val="00C92809"/>
    <w:rsid w:val="00CB067F"/>
    <w:rsid w:val="00CF5BD3"/>
    <w:rsid w:val="00DF3939"/>
    <w:rsid w:val="00EE77A5"/>
    <w:rsid w:val="00F14954"/>
    <w:rsid w:val="00F54B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A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5A7DD7"/>
  </w:style>
  <w:style w:type="character" w:customStyle="1" w:styleId="eop">
    <w:name w:val="eop"/>
    <w:basedOn w:val="DefaultParagraphFont"/>
    <w:rsid w:val="005A7DD7"/>
  </w:style>
  <w:style w:type="character" w:customStyle="1" w:styleId="spellingerror">
    <w:name w:val="spellingerror"/>
    <w:basedOn w:val="DefaultParagraphFont"/>
    <w:rsid w:val="005A7DD7"/>
  </w:style>
  <w:style w:type="paragraph" w:customStyle="1" w:styleId="ConsPlusNormal">
    <w:name w:val="ConsPlusNormal"/>
    <w:rsid w:val="00F54B5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styleId="Hyperlink">
    <w:name w:val="Hyperlink"/>
    <w:basedOn w:val="DefaultParagraphFont"/>
    <w:uiPriority w:val="99"/>
    <w:unhideWhenUsed/>
    <w:rsid w:val="00F54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vivadengi.ru(&#1076;&#1072;&#1083;&#1077;&#1077;-&#1089;&#1072;&#1081;&#1090;)"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