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2E4E" w:rsidP="004E2E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b/>
        </w:rPr>
        <w:t>УИД 16MS0171-01-2022-000420-22</w:t>
      </w:r>
    </w:p>
    <w:p w:rsidR="004E2E4E" w:rsidP="004E2E4E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№2-312/2022</w:t>
      </w:r>
    </w:p>
    <w:p w:rsidR="004E2E4E" w:rsidP="004E2E4E">
      <w:pPr>
        <w:spacing w:after="0" w:line="240" w:lineRule="auto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pacing w:val="60"/>
          <w:sz w:val="28"/>
          <w:szCs w:val="28"/>
        </w:rPr>
        <w:t>РЕШЕНИЕ</w:t>
      </w:r>
    </w:p>
    <w:p w:rsidR="004E2E4E" w:rsidP="004E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E2E4E" w:rsidP="004E2E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E4E" w:rsidP="004E2E4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979CD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2022 г.                                                 п.г.т. Рыбная Слобода РТ</w:t>
      </w:r>
    </w:p>
    <w:p w:rsidR="004E2E4E" w:rsidP="004E2E4E">
      <w:pPr>
        <w:pStyle w:val="BodyText3"/>
        <w:spacing w:after="0"/>
        <w:ind w:left="180" w:right="506" w:firstLine="528"/>
        <w:jc w:val="both"/>
        <w:rPr>
          <w:sz w:val="28"/>
          <w:szCs w:val="28"/>
        </w:rPr>
      </w:pPr>
    </w:p>
    <w:p w:rsidR="00873F20" w:rsidP="00873F2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sz w:val="28"/>
          <w:szCs w:val="28"/>
        </w:rPr>
        <w:t>Галимова</w:t>
      </w:r>
      <w:r>
        <w:rPr>
          <w:sz w:val="28"/>
          <w:szCs w:val="28"/>
        </w:rPr>
        <w:t xml:space="preserve"> М.Г., </w:t>
      </w:r>
    </w:p>
    <w:p w:rsidR="00873F20" w:rsidP="00873F2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ответчика Кузьмина В.В.,</w:t>
      </w:r>
    </w:p>
    <w:p w:rsidR="004E2E4E" w:rsidP="00873F20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Маняковой</w:t>
      </w:r>
      <w:r>
        <w:rPr>
          <w:sz w:val="28"/>
          <w:szCs w:val="28"/>
        </w:rPr>
        <w:t xml:space="preserve"> А.Р.,</w:t>
      </w:r>
    </w:p>
    <w:p w:rsidR="004E2E4E" w:rsidP="004E2E4E">
      <w:pPr>
        <w:pStyle w:val="BodyText3"/>
        <w:spacing w:after="0"/>
        <w:ind w:left="180" w:right="-1" w:firstLine="52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ООО «Дорожная помощь» к Кузьмину В</w:t>
      </w:r>
      <w:r w:rsidR="008A332D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8A332D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денежных средств,  </w:t>
      </w:r>
    </w:p>
    <w:p w:rsidR="004E2E4E" w:rsidP="004E2E4E">
      <w:pPr>
        <w:tabs>
          <w:tab w:val="left" w:pos="21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199 ГПК РФ, мировой судья</w:t>
      </w:r>
    </w:p>
    <w:p w:rsidR="004E2E4E" w:rsidRPr="004E2E4E" w:rsidP="004E2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E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решил:</w:t>
      </w:r>
    </w:p>
    <w:p w:rsidR="004E2E4E" w:rsidRPr="004E2E4E" w:rsidP="004E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E4E">
        <w:rPr>
          <w:rFonts w:ascii="Times New Roman" w:hAnsi="Times New Roman" w:cs="Times New Roman"/>
          <w:sz w:val="28"/>
          <w:szCs w:val="28"/>
        </w:rPr>
        <w:t>иск ООО «Дорожная помощь» о взыскании денежных средств удовлетворить</w:t>
      </w:r>
      <w:r w:rsidR="00873F20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4E2E4E">
        <w:rPr>
          <w:rFonts w:ascii="Times New Roman" w:hAnsi="Times New Roman" w:cs="Times New Roman"/>
          <w:sz w:val="28"/>
          <w:szCs w:val="28"/>
        </w:rPr>
        <w:t>.</w:t>
      </w:r>
    </w:p>
    <w:p w:rsidR="004E2E4E" w:rsidP="004E2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4E2E4E">
        <w:rPr>
          <w:rFonts w:ascii="Times New Roman" w:hAnsi="Times New Roman" w:cs="Times New Roman"/>
          <w:sz w:val="28"/>
          <w:szCs w:val="28"/>
        </w:rPr>
        <w:t>с Кузьмина В</w:t>
      </w:r>
      <w:r w:rsidR="008A332D">
        <w:rPr>
          <w:rFonts w:ascii="Times New Roman" w:hAnsi="Times New Roman" w:cs="Times New Roman"/>
          <w:sz w:val="28"/>
          <w:szCs w:val="28"/>
        </w:rPr>
        <w:t>.</w:t>
      </w:r>
      <w:r w:rsidRPr="004E2E4E">
        <w:rPr>
          <w:rFonts w:ascii="Times New Roman" w:hAnsi="Times New Roman" w:cs="Times New Roman"/>
          <w:sz w:val="28"/>
          <w:szCs w:val="28"/>
        </w:rPr>
        <w:t xml:space="preserve"> В</w:t>
      </w:r>
      <w:r w:rsidR="008A332D">
        <w:rPr>
          <w:rFonts w:ascii="Times New Roman" w:hAnsi="Times New Roman" w:cs="Times New Roman"/>
          <w:sz w:val="28"/>
          <w:szCs w:val="28"/>
        </w:rPr>
        <w:t>.</w:t>
      </w:r>
      <w:r w:rsidR="00433C1B">
        <w:rPr>
          <w:rFonts w:ascii="Times New Roman" w:hAnsi="Times New Roman" w:cs="Times New Roman"/>
          <w:sz w:val="28"/>
          <w:szCs w:val="28"/>
        </w:rPr>
        <w:t xml:space="preserve"> в пользу ООО «Дорожная помощь»</w:t>
      </w:r>
      <w:r w:rsidRPr="004E2E4E">
        <w:rPr>
          <w:rFonts w:ascii="Times New Roman" w:hAnsi="Times New Roman" w:cs="Times New Roman"/>
          <w:sz w:val="28"/>
          <w:szCs w:val="28"/>
        </w:rPr>
        <w:t xml:space="preserve"> денежные средства </w:t>
      </w:r>
      <w:r>
        <w:rPr>
          <w:rFonts w:ascii="Times New Roman" w:hAnsi="Times New Roman" w:cs="Times New Roman"/>
          <w:sz w:val="28"/>
          <w:szCs w:val="28"/>
        </w:rPr>
        <w:t>в размере 5</w:t>
      </w:r>
      <w:r w:rsidRPr="004E2E4E">
        <w:rPr>
          <w:rFonts w:ascii="Times New Roman" w:hAnsi="Times New Roman" w:cs="Times New Roman"/>
          <w:sz w:val="28"/>
          <w:szCs w:val="28"/>
        </w:rPr>
        <w:t xml:space="preserve"> 000 рублей 00 копеек, </w:t>
      </w:r>
      <w:r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873F20">
        <w:rPr>
          <w:rFonts w:ascii="Times New Roman" w:hAnsi="Times New Roman" w:cs="Times New Roman"/>
          <w:sz w:val="28"/>
          <w:szCs w:val="28"/>
        </w:rPr>
        <w:t>оплате представителя в размере 2</w:t>
      </w:r>
      <w:r>
        <w:rPr>
          <w:rFonts w:ascii="Times New Roman" w:hAnsi="Times New Roman" w:cs="Times New Roman"/>
          <w:sz w:val="28"/>
          <w:szCs w:val="28"/>
        </w:rPr>
        <w:t xml:space="preserve"> 000 рублей, расходы п</w:t>
      </w:r>
      <w:r>
        <w:rPr>
          <w:rFonts w:ascii="Times New Roman" w:hAnsi="Times New Roman" w:cs="Times New Roman"/>
          <w:color w:val="000000"/>
          <w:sz w:val="28"/>
          <w:szCs w:val="28"/>
        </w:rPr>
        <w:t>о оплате госпошлины  в</w:t>
      </w:r>
      <w:r>
        <w:rPr>
          <w:rFonts w:ascii="Times New Roman" w:hAnsi="Times New Roman" w:cs="Times New Roman"/>
          <w:sz w:val="28"/>
          <w:szCs w:val="28"/>
        </w:rPr>
        <w:t xml:space="preserve"> размере 400 рублей 00 копеек.</w:t>
      </w:r>
    </w:p>
    <w:p w:rsidR="004E2E4E" w:rsidP="00873F20">
      <w:pPr>
        <w:pStyle w:val="BodyText2"/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79CD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Рыбно-Слободский районный суд Республики Татарстан в течение одного месяца со дня принятия решения в окончательной форме через мирового судью.</w:t>
      </w:r>
    </w:p>
    <w:p w:rsidR="005979CD" w:rsidP="00873F20">
      <w:pPr>
        <w:pStyle w:val="BodyText2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стороны вправе обратиться к мировому судье с заявлением о составлении мотивированного решения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79CD" w:rsidP="00433C1B">
      <w:pPr>
        <w:tabs>
          <w:tab w:val="left" w:pos="75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E2E4E" w:rsidP="004E2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979CD" w:rsidP="004E2E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0AC9"/>
    <w:p w:rsidR="00613402"/>
    <w:sectPr w:rsidSect="0011031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311"/>
    <w:rsid w:val="00110311"/>
    <w:rsid w:val="00433C1B"/>
    <w:rsid w:val="004E2E4E"/>
    <w:rsid w:val="005979CD"/>
    <w:rsid w:val="00613402"/>
    <w:rsid w:val="006C0AC9"/>
    <w:rsid w:val="00873F20"/>
    <w:rsid w:val="008A332D"/>
    <w:rsid w:val="00D508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unhideWhenUsed/>
    <w:rsid w:val="004E2E4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E2E4E"/>
  </w:style>
  <w:style w:type="paragraph" w:styleId="BodyText3">
    <w:name w:val="Body Text 3"/>
    <w:basedOn w:val="Normal"/>
    <w:link w:val="3"/>
    <w:semiHidden/>
    <w:unhideWhenUsed/>
    <w:rsid w:val="004E2E4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E2E4E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4E2E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