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783F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 </w:t>
      </w:r>
    </w:p>
    <w:p w:rsidR="0015783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Подлинник данного документа подшит в гражданском деле № 2-</w:t>
      </w:r>
      <w:r>
        <w:rPr>
          <w:kern w:val="28"/>
          <w:sz w:val="28"/>
          <w:szCs w:val="28"/>
        </w:rPr>
        <w:t>421</w:t>
      </w:r>
      <w:r w:rsidRPr="001E4EC5">
        <w:rPr>
          <w:kern w:val="28"/>
          <w:sz w:val="28"/>
          <w:szCs w:val="28"/>
        </w:rPr>
        <w:t>/2/</w:t>
      </w:r>
      <w:r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 xml:space="preserve">, </w:t>
      </w:r>
    </w:p>
    <w:p w:rsidR="0015783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хранящемся в судебном участке № 2 по Мамадышскому судебному району РТ</w:t>
      </w:r>
    </w:p>
    <w:p w:rsidR="0015783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</w:p>
    <w:p w:rsidR="0015783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15783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</w:p>
    <w:p w:rsidR="0015783F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Судебный участок № 2 по Мамадышскому судебному району РТ</w:t>
      </w:r>
    </w:p>
    <w:p w:rsidR="0015783F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422192, РТ, Мамадышский район, г. Мамадыш, ул. Советская, д. 2г, пом. 1Н</w:t>
      </w:r>
    </w:p>
    <w:p w:rsidR="0015783F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Телефон: +7 (85563) 4-00-65, 4-00-66; факс: +7 (85563) 3-34-95 </w:t>
      </w:r>
    </w:p>
    <w:p w:rsidR="0015783F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  <w:lang w:val="en-US"/>
        </w:rPr>
      </w:pPr>
      <w:r w:rsidRPr="001E4EC5">
        <w:rPr>
          <w:kern w:val="28"/>
          <w:sz w:val="28"/>
          <w:szCs w:val="28"/>
          <w:lang w:val="en-US"/>
        </w:rPr>
        <w:t xml:space="preserve">E-mail: </w:t>
      </w:r>
      <w:hyperlink r:id="rId5" w:history="1">
        <w:r w:rsidRPr="001E4EC5">
          <w:rPr>
            <w:rStyle w:val="Hyperlink"/>
            <w:kern w:val="28"/>
            <w:sz w:val="28"/>
            <w:szCs w:val="28"/>
            <w:u w:val="none"/>
            <w:lang w:val="en-US"/>
          </w:rPr>
          <w:t>ms1802@tatar.ru</w:t>
        </w:r>
      </w:hyperlink>
      <w:r w:rsidRPr="001E4EC5">
        <w:rPr>
          <w:kern w:val="28"/>
          <w:sz w:val="28"/>
          <w:szCs w:val="28"/>
          <w:lang w:val="en-US"/>
        </w:rPr>
        <w:t>, http://mirsud.tatar.ru</w:t>
      </w:r>
    </w:p>
    <w:p w:rsidR="0015783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kern w:val="28"/>
          <w:sz w:val="28"/>
          <w:szCs w:val="28"/>
          <w:lang w:val="en-US"/>
        </w:rPr>
      </w:pPr>
    </w:p>
    <w:p w:rsidR="0015783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ЗАОЧНОЕ РЕШЕНИЕ</w:t>
      </w:r>
    </w:p>
    <w:p w:rsidR="0015783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15783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15783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15783F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13 апреля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>
        <w:rPr>
          <w:kern w:val="28"/>
          <w:sz w:val="28"/>
          <w:szCs w:val="28"/>
        </w:rPr>
        <w:t>2-421</w:t>
      </w:r>
      <w:r w:rsidRPr="00CA7CE6">
        <w:rPr>
          <w:kern w:val="28"/>
          <w:sz w:val="28"/>
          <w:szCs w:val="28"/>
        </w:rPr>
        <w:t>/2/2022</w:t>
      </w:r>
    </w:p>
    <w:p w:rsidR="0015783F" w:rsidRPr="001E4EC5" w:rsidP="003A45BD">
      <w:pPr>
        <w:widowControl w:val="0"/>
        <w:tabs>
          <w:tab w:val="right" w:pos="10206"/>
        </w:tabs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>УИД: 16</w:t>
      </w:r>
      <w:r w:rsidRPr="001E4EC5">
        <w:rPr>
          <w:kern w:val="28"/>
          <w:sz w:val="28"/>
          <w:szCs w:val="28"/>
          <w:lang w:val="en-US"/>
        </w:rPr>
        <w:t>MS</w:t>
      </w:r>
      <w:r w:rsidRPr="001E4EC5">
        <w:rPr>
          <w:kern w:val="28"/>
          <w:sz w:val="28"/>
          <w:szCs w:val="28"/>
        </w:rPr>
        <w:t>0160-01-2021-</w:t>
      </w:r>
      <w:r>
        <w:rPr>
          <w:kern w:val="28"/>
          <w:sz w:val="28"/>
          <w:szCs w:val="28"/>
        </w:rPr>
        <w:t>000384-34</w:t>
      </w:r>
    </w:p>
    <w:p w:rsidR="0015783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15783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Суд в составе председательствующего мирового судьи</w:t>
      </w:r>
      <w:r w:rsidRPr="001E4EC5">
        <w:rPr>
          <w:kern w:val="28"/>
          <w:sz w:val="28"/>
          <w:szCs w:val="28"/>
        </w:rPr>
        <w:t xml:space="preserve"> судебного участка № 2 по Мамадышскому судебному району </w:t>
      </w:r>
      <w:r>
        <w:rPr>
          <w:kern w:val="28"/>
          <w:sz w:val="28"/>
          <w:szCs w:val="28"/>
        </w:rPr>
        <w:t>РТ</w:t>
      </w:r>
      <w:r w:rsidRPr="001E4EC5">
        <w:rPr>
          <w:kern w:val="28"/>
          <w:sz w:val="28"/>
          <w:szCs w:val="28"/>
        </w:rPr>
        <w:t xml:space="preserve"> Габдульхаков</w:t>
      </w:r>
      <w:r>
        <w:rPr>
          <w:kern w:val="28"/>
          <w:sz w:val="28"/>
          <w:szCs w:val="28"/>
        </w:rPr>
        <w:t>а</w:t>
      </w:r>
      <w:r w:rsidRPr="001E4EC5">
        <w:rPr>
          <w:kern w:val="28"/>
          <w:sz w:val="28"/>
          <w:szCs w:val="28"/>
        </w:rPr>
        <w:t xml:space="preserve"> А.Р., </w:t>
      </w:r>
    </w:p>
    <w:p w:rsidR="0015783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при </w:t>
      </w:r>
      <w:r>
        <w:rPr>
          <w:kern w:val="28"/>
          <w:sz w:val="28"/>
          <w:szCs w:val="28"/>
        </w:rPr>
        <w:t xml:space="preserve">ведении протокола </w:t>
      </w:r>
      <w:r w:rsidRPr="001E4EC5">
        <w:rPr>
          <w:kern w:val="28"/>
          <w:sz w:val="28"/>
          <w:szCs w:val="28"/>
        </w:rPr>
        <w:t>судебного заседания секретар</w:t>
      </w:r>
      <w:r>
        <w:rPr>
          <w:kern w:val="28"/>
          <w:sz w:val="28"/>
          <w:szCs w:val="28"/>
        </w:rPr>
        <w:t>ём</w:t>
      </w:r>
      <w:r w:rsidRPr="001E4EC5">
        <w:rPr>
          <w:kern w:val="28"/>
          <w:sz w:val="28"/>
          <w:szCs w:val="28"/>
        </w:rPr>
        <w:t xml:space="preserve"> Мухаметовой Г.И., </w:t>
      </w:r>
    </w:p>
    <w:p w:rsidR="0015783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kern w:val="28"/>
          <w:sz w:val="28"/>
          <w:szCs w:val="28"/>
        </w:rPr>
        <w:t>«Право онлайн</w:t>
      </w:r>
      <w:r w:rsidRPr="001E4EC5">
        <w:rPr>
          <w:kern w:val="28"/>
          <w:sz w:val="28"/>
          <w:szCs w:val="28"/>
        </w:rPr>
        <w:t xml:space="preserve">» к </w:t>
      </w:r>
      <w:r>
        <w:rPr>
          <w:kern w:val="28"/>
          <w:sz w:val="28"/>
          <w:szCs w:val="28"/>
        </w:rPr>
        <w:t>Мутигуллину Ринату Зиннуровичу</w:t>
      </w:r>
      <w:r w:rsidRPr="001E4EC5">
        <w:rPr>
          <w:kern w:val="28"/>
          <w:sz w:val="28"/>
          <w:szCs w:val="28"/>
        </w:rPr>
        <w:t xml:space="preserve"> о взыскании задолженности по договору займа, </w:t>
      </w:r>
    </w:p>
    <w:p w:rsidR="0015783F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15783F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</w:p>
    <w:p w:rsidR="0015783F" w:rsidRPr="001E4EC5" w:rsidP="003A45BD">
      <w:pPr>
        <w:widowControl w:val="0"/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РЕШИЛ:</w:t>
      </w:r>
    </w:p>
    <w:p w:rsidR="0015783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15783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иск ООО «</w:t>
      </w:r>
      <w:r w:rsidRPr="00AC5744">
        <w:rPr>
          <w:kern w:val="28"/>
          <w:sz w:val="28"/>
          <w:szCs w:val="28"/>
        </w:rPr>
        <w:t>Право онлайн</w:t>
      </w:r>
      <w:r w:rsidRPr="001E4EC5">
        <w:rPr>
          <w:kern w:val="28"/>
          <w:sz w:val="28"/>
          <w:szCs w:val="28"/>
        </w:rPr>
        <w:t>»</w:t>
      </w:r>
      <w:r w:rsidRPr="001873D6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>Мутигуллину Ринату Зиннуровичу</w:t>
      </w:r>
      <w:r w:rsidRPr="001E4EC5">
        <w:rPr>
          <w:kern w:val="28"/>
          <w:sz w:val="28"/>
          <w:szCs w:val="28"/>
        </w:rPr>
        <w:t xml:space="preserve"> о взыскании задолженности по договору займа - удовлетворить</w:t>
      </w:r>
      <w:r>
        <w:rPr>
          <w:kern w:val="28"/>
          <w:sz w:val="28"/>
          <w:szCs w:val="28"/>
        </w:rPr>
        <w:t xml:space="preserve"> полностью</w:t>
      </w:r>
      <w:r w:rsidRPr="001E4EC5">
        <w:rPr>
          <w:kern w:val="28"/>
          <w:sz w:val="28"/>
          <w:szCs w:val="28"/>
        </w:rPr>
        <w:t>.</w:t>
      </w:r>
    </w:p>
    <w:p w:rsidR="0015783F" w:rsidRPr="001E4EC5" w:rsidP="00B06601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</w:t>
      </w:r>
      <w:r>
        <w:rPr>
          <w:kern w:val="28"/>
          <w:sz w:val="28"/>
          <w:szCs w:val="28"/>
        </w:rPr>
        <w:t>Мутигуллина Рината Зиннуровича (паспорт … ), родившегося в … , зарегистрированного по адресу: … , гражданина РФ,</w:t>
      </w:r>
      <w:r w:rsidRPr="001E4EC5">
        <w:rPr>
          <w:kern w:val="28"/>
          <w:sz w:val="28"/>
          <w:szCs w:val="28"/>
        </w:rPr>
        <w:t xml:space="preserve"> в пользу </w:t>
      </w:r>
      <w:r w:rsidRPr="00AC5744">
        <w:rPr>
          <w:kern w:val="28"/>
          <w:sz w:val="28"/>
          <w:szCs w:val="28"/>
        </w:rPr>
        <w:t xml:space="preserve">ООО «Право онлайн» </w:t>
      </w:r>
      <w:r w:rsidRPr="001E4EC5">
        <w:rPr>
          <w:kern w:val="28"/>
          <w:sz w:val="28"/>
          <w:szCs w:val="28"/>
        </w:rPr>
        <w:t xml:space="preserve">задолженность по договору займа № </w:t>
      </w:r>
      <w:r>
        <w:rPr>
          <w:kern w:val="28"/>
          <w:sz w:val="28"/>
          <w:szCs w:val="28"/>
        </w:rPr>
        <w:t xml:space="preserve">… от …. года </w:t>
      </w:r>
      <w:r w:rsidRPr="001E4EC5">
        <w:rPr>
          <w:kern w:val="28"/>
          <w:sz w:val="28"/>
          <w:szCs w:val="28"/>
        </w:rPr>
        <w:t xml:space="preserve">за период с </w:t>
      </w:r>
      <w:r w:rsidRPr="001E4EC5">
        <w:rPr>
          <w:kern w:val="28"/>
          <w:sz w:val="28"/>
          <w:szCs w:val="28"/>
        </w:rPr>
        <w:br/>
      </w:r>
      <w:r>
        <w:rPr>
          <w:kern w:val="28"/>
          <w:sz w:val="28"/>
          <w:szCs w:val="28"/>
        </w:rPr>
        <w:t xml:space="preserve">… года по … года в размере 8 440 (восемь тысяч четыреста сорок) рублей, а также </w:t>
      </w:r>
      <w:r w:rsidRPr="001E4EC5">
        <w:rPr>
          <w:kern w:val="28"/>
          <w:sz w:val="28"/>
          <w:szCs w:val="28"/>
        </w:rPr>
        <w:t xml:space="preserve">расходы по оплате госпошлины в размере </w:t>
      </w:r>
      <w:r>
        <w:rPr>
          <w:kern w:val="28"/>
          <w:sz w:val="28"/>
          <w:szCs w:val="28"/>
        </w:rPr>
        <w:t>400 (четыреста) рублей 00</w:t>
      </w:r>
      <w:r w:rsidRPr="003A45BD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копеек. </w:t>
      </w:r>
    </w:p>
    <w:p w:rsidR="0015783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5783F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15783F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 через мирового судью судебного участка № 2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5783F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2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5783F" w:rsidRPr="001E4EC5" w:rsidP="003A45B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15783F" w:rsidRPr="001E4EC5" w:rsidP="003A45B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15783F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15783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15783F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Реквизиты для перечисления денежных средств: </w:t>
      </w:r>
    </w:p>
    <w:p w:rsidR="0015783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ООО «Право онлайн», ИНН – 5407973997, КПП – 540601001, рас. счёт – 40702810444050044435, наименование банка – Сибирский банк ПАО «Сбербан», кор счёт – 30101810500000000641, БИК – 045004641, юридический адрес – 630005, Новосибирская область, г. Новосибирск, ул. Фрунзе, д. 88, этаж/офис 2/21. </w:t>
      </w: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3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55CF"/>
    <w:rsid w:val="00020CA8"/>
    <w:rsid w:val="000A2B11"/>
    <w:rsid w:val="000C08E4"/>
    <w:rsid w:val="000D387A"/>
    <w:rsid w:val="0010432D"/>
    <w:rsid w:val="00113CFC"/>
    <w:rsid w:val="00120F3A"/>
    <w:rsid w:val="00140EEC"/>
    <w:rsid w:val="0015783F"/>
    <w:rsid w:val="0016667F"/>
    <w:rsid w:val="00173AFE"/>
    <w:rsid w:val="001818FF"/>
    <w:rsid w:val="001857D8"/>
    <w:rsid w:val="001873D6"/>
    <w:rsid w:val="00194895"/>
    <w:rsid w:val="001C3BAA"/>
    <w:rsid w:val="001D1618"/>
    <w:rsid w:val="001E4EC5"/>
    <w:rsid w:val="001F3356"/>
    <w:rsid w:val="001F610D"/>
    <w:rsid w:val="002148A1"/>
    <w:rsid w:val="0022006D"/>
    <w:rsid w:val="00221CBC"/>
    <w:rsid w:val="00224F60"/>
    <w:rsid w:val="00276882"/>
    <w:rsid w:val="0027701E"/>
    <w:rsid w:val="0029185E"/>
    <w:rsid w:val="002A3FB6"/>
    <w:rsid w:val="002B007E"/>
    <w:rsid w:val="00315D85"/>
    <w:rsid w:val="0032518D"/>
    <w:rsid w:val="00327C34"/>
    <w:rsid w:val="00331543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36860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8010D"/>
    <w:rsid w:val="006953BA"/>
    <w:rsid w:val="006B6948"/>
    <w:rsid w:val="006D2BA0"/>
    <w:rsid w:val="006F55F5"/>
    <w:rsid w:val="00701162"/>
    <w:rsid w:val="00711AAE"/>
    <w:rsid w:val="0072493E"/>
    <w:rsid w:val="007322EC"/>
    <w:rsid w:val="00740E30"/>
    <w:rsid w:val="00746F7D"/>
    <w:rsid w:val="007516D4"/>
    <w:rsid w:val="00764667"/>
    <w:rsid w:val="00780D63"/>
    <w:rsid w:val="00785DE8"/>
    <w:rsid w:val="007A0D1D"/>
    <w:rsid w:val="007A1B8C"/>
    <w:rsid w:val="007A6550"/>
    <w:rsid w:val="007C1E4E"/>
    <w:rsid w:val="007C5942"/>
    <w:rsid w:val="007D72D1"/>
    <w:rsid w:val="007E5146"/>
    <w:rsid w:val="008048F6"/>
    <w:rsid w:val="0082026E"/>
    <w:rsid w:val="00830E44"/>
    <w:rsid w:val="00835315"/>
    <w:rsid w:val="00883F37"/>
    <w:rsid w:val="00894E2B"/>
    <w:rsid w:val="008A5752"/>
    <w:rsid w:val="008B1947"/>
    <w:rsid w:val="008F7D6A"/>
    <w:rsid w:val="0092194B"/>
    <w:rsid w:val="00921EA8"/>
    <w:rsid w:val="00930E90"/>
    <w:rsid w:val="0094275F"/>
    <w:rsid w:val="009448B5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5744"/>
    <w:rsid w:val="00AC7D56"/>
    <w:rsid w:val="00B06601"/>
    <w:rsid w:val="00B272C3"/>
    <w:rsid w:val="00B33ED7"/>
    <w:rsid w:val="00B45443"/>
    <w:rsid w:val="00B45F09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F128F"/>
    <w:rsid w:val="00CF2CB1"/>
    <w:rsid w:val="00CF496C"/>
    <w:rsid w:val="00D0268E"/>
    <w:rsid w:val="00D25242"/>
    <w:rsid w:val="00D342F7"/>
    <w:rsid w:val="00D35C98"/>
    <w:rsid w:val="00D42DC7"/>
    <w:rsid w:val="00D86BCC"/>
    <w:rsid w:val="00DE5D56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F317E7"/>
    <w:rsid w:val="00F700EE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C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C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D5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2CD5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C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