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ЗАОЧНОЕ РЕШЕНИЕ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Именем Российской Федерации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(резолютивная часть)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28</w:t>
      </w:r>
      <w:r w:rsidR="00024C04">
        <w:rPr>
          <w:kern w:val="2"/>
          <w:sz w:val="28"/>
          <w:szCs w:val="28"/>
        </w:rPr>
        <w:t xml:space="preserve"> </w:t>
      </w:r>
      <w:r w:rsidR="00EC1FD3">
        <w:rPr>
          <w:kern w:val="2"/>
          <w:sz w:val="28"/>
          <w:szCs w:val="28"/>
        </w:rPr>
        <w:t>апреля</w:t>
      </w:r>
      <w:r w:rsidR="00024C04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2022 года</w:t>
      </w:r>
      <w:r w:rsidRPr="006E5A3D">
        <w:rPr>
          <w:kern w:val="2"/>
          <w:sz w:val="28"/>
          <w:szCs w:val="28"/>
        </w:rPr>
        <w:tab/>
        <w:t>Дело № 2-</w:t>
      </w:r>
      <w:r w:rsidR="00EC1FD3">
        <w:rPr>
          <w:kern w:val="2"/>
          <w:sz w:val="28"/>
          <w:szCs w:val="28"/>
        </w:rPr>
        <w:t>379</w:t>
      </w:r>
      <w:r w:rsidRPr="006E5A3D">
        <w:rPr>
          <w:kern w:val="2"/>
          <w:sz w:val="28"/>
          <w:szCs w:val="28"/>
        </w:rPr>
        <w:t>/1/2022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УИД: </w:t>
      </w:r>
      <w:r w:rsidR="00EC1FD3">
        <w:rPr>
          <w:kern w:val="2"/>
          <w:sz w:val="28"/>
          <w:szCs w:val="28"/>
        </w:rPr>
        <w:t>16</w:t>
      </w:r>
      <w:r w:rsidRPr="006E5A3D">
        <w:rPr>
          <w:kern w:val="2"/>
          <w:sz w:val="28"/>
          <w:szCs w:val="28"/>
          <w:lang w:val="en-US"/>
        </w:rPr>
        <w:t>MS</w:t>
      </w:r>
      <w:r w:rsidR="00EC1FD3">
        <w:rPr>
          <w:kern w:val="2"/>
          <w:sz w:val="28"/>
          <w:szCs w:val="28"/>
        </w:rPr>
        <w:t>0100</w:t>
      </w:r>
      <w:r w:rsidRPr="006E5A3D">
        <w:rPr>
          <w:kern w:val="2"/>
          <w:sz w:val="28"/>
          <w:szCs w:val="28"/>
        </w:rPr>
        <w:t>-01-2022-</w:t>
      </w:r>
      <w:r w:rsidR="00EC1FD3">
        <w:rPr>
          <w:kern w:val="2"/>
          <w:sz w:val="28"/>
          <w:szCs w:val="28"/>
        </w:rPr>
        <w:t>000547-09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Суд в составе </w:t>
      </w:r>
      <w:r w:rsidR="00FC571A">
        <w:rPr>
          <w:kern w:val="2"/>
          <w:sz w:val="28"/>
          <w:szCs w:val="28"/>
        </w:rPr>
        <w:t xml:space="preserve">председательствующего </w:t>
      </w:r>
      <w:r w:rsidRPr="006E5A3D" w:rsidR="00FC571A">
        <w:rPr>
          <w:kern w:val="2"/>
          <w:sz w:val="28"/>
          <w:szCs w:val="28"/>
        </w:rPr>
        <w:t>мирово</w:t>
      </w:r>
      <w:r w:rsidR="00FC571A">
        <w:rPr>
          <w:kern w:val="2"/>
          <w:sz w:val="28"/>
          <w:szCs w:val="28"/>
        </w:rPr>
        <w:t>го</w:t>
      </w:r>
      <w:r w:rsidRPr="006E5A3D" w:rsidR="00FC571A">
        <w:rPr>
          <w:kern w:val="2"/>
          <w:sz w:val="28"/>
          <w:szCs w:val="28"/>
        </w:rPr>
        <w:t xml:space="preserve"> судь</w:t>
      </w:r>
      <w:r w:rsidR="00FC571A">
        <w:rPr>
          <w:kern w:val="2"/>
          <w:sz w:val="28"/>
          <w:szCs w:val="28"/>
        </w:rPr>
        <w:t>и</w:t>
      </w:r>
      <w:r w:rsidRPr="006E5A3D" w:rsidR="00FC571A">
        <w:rPr>
          <w:kern w:val="2"/>
          <w:sz w:val="28"/>
          <w:szCs w:val="28"/>
        </w:rPr>
        <w:t xml:space="preserve"> судебного участка  </w:t>
      </w:r>
      <w:r w:rsidR="00FC571A">
        <w:rPr>
          <w:kern w:val="2"/>
          <w:sz w:val="28"/>
          <w:szCs w:val="28"/>
        </w:rPr>
        <w:br/>
      </w:r>
      <w:r w:rsidRPr="006E5A3D" w:rsidR="00FC571A">
        <w:rPr>
          <w:kern w:val="2"/>
          <w:sz w:val="28"/>
          <w:szCs w:val="28"/>
        </w:rPr>
        <w:t>№ 2 по Мамадышскому судебному району РТ Габдульхаков</w:t>
      </w:r>
      <w:r w:rsidR="00FC571A">
        <w:rPr>
          <w:kern w:val="2"/>
          <w:sz w:val="28"/>
          <w:szCs w:val="28"/>
        </w:rPr>
        <w:t>а</w:t>
      </w:r>
      <w:r w:rsidRPr="006E5A3D" w:rsidR="00FC571A">
        <w:rPr>
          <w:kern w:val="2"/>
          <w:sz w:val="28"/>
          <w:szCs w:val="28"/>
        </w:rPr>
        <w:t xml:space="preserve"> А.Р.</w:t>
      </w:r>
      <w:r w:rsidR="00FC571A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исполняющего</w:t>
      </w:r>
      <w:r w:rsidRPr="006E5A3D">
        <w:rPr>
          <w:kern w:val="2"/>
          <w:sz w:val="28"/>
          <w:szCs w:val="28"/>
        </w:rPr>
        <w:t xml:space="preserve"> обязанности мирового судьи судебного участка № 1 по Мамадышскому судебному району РТ, </w:t>
      </w:r>
    </w:p>
    <w:p w:rsidR="001D698A" w:rsidRPr="006E5A3D" w:rsidP="001D698A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при </w:t>
      </w:r>
      <w:r w:rsidR="00994CE3">
        <w:rPr>
          <w:kern w:val="2"/>
          <w:sz w:val="28"/>
          <w:szCs w:val="28"/>
        </w:rPr>
        <w:t>ведении протокола</w:t>
      </w:r>
      <w:r w:rsidRPr="006E5A3D">
        <w:rPr>
          <w:kern w:val="2"/>
          <w:sz w:val="28"/>
          <w:szCs w:val="28"/>
        </w:rPr>
        <w:t xml:space="preserve"> судебного заседания</w:t>
      </w:r>
      <w:r w:rsidR="00994CE3">
        <w:rPr>
          <w:kern w:val="2"/>
          <w:sz w:val="28"/>
          <w:szCs w:val="28"/>
        </w:rPr>
        <w:t xml:space="preserve"> секретарём</w:t>
      </w:r>
      <w:r w:rsidRPr="006E5A3D">
        <w:rPr>
          <w:kern w:val="2"/>
          <w:sz w:val="28"/>
          <w:szCs w:val="28"/>
        </w:rPr>
        <w:t xml:space="preserve"> </w:t>
      </w:r>
      <w:r w:rsidR="00EC1FD3">
        <w:rPr>
          <w:kern w:val="2"/>
          <w:sz w:val="28"/>
          <w:szCs w:val="28"/>
        </w:rPr>
        <w:t xml:space="preserve">Набиуллиной </w:t>
      </w:r>
      <w:r w:rsidR="00AD35DF">
        <w:rPr>
          <w:kern w:val="2"/>
          <w:sz w:val="28"/>
          <w:szCs w:val="28"/>
        </w:rPr>
        <w:t>Э.А.</w:t>
      </w:r>
      <w:r w:rsidRPr="006E5A3D">
        <w:rPr>
          <w:kern w:val="2"/>
          <w:sz w:val="28"/>
          <w:szCs w:val="28"/>
        </w:rPr>
        <w:t xml:space="preserve">, </w:t>
      </w:r>
    </w:p>
    <w:p w:rsidR="00020CA8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C571A">
        <w:rPr>
          <w:kern w:val="2"/>
          <w:sz w:val="28"/>
          <w:szCs w:val="28"/>
        </w:rPr>
        <w:t xml:space="preserve">общества с ограниченной ответственностью </w:t>
      </w:r>
      <w:r w:rsidR="00AD35DF">
        <w:rPr>
          <w:kern w:val="2"/>
          <w:sz w:val="28"/>
          <w:szCs w:val="28"/>
        </w:rPr>
        <w:t xml:space="preserve">«Региональная Служба Взыскания» к </w:t>
      </w:r>
      <w:r w:rsidR="00E40165">
        <w:rPr>
          <w:kern w:val="28"/>
          <w:sz w:val="28"/>
          <w:szCs w:val="28"/>
        </w:rPr>
        <w:t>ФИО</w:t>
      </w:r>
      <w:r w:rsidR="00FC571A">
        <w:rPr>
          <w:kern w:val="2"/>
          <w:sz w:val="28"/>
          <w:szCs w:val="28"/>
        </w:rPr>
        <w:t xml:space="preserve"> о взыскании </w:t>
      </w:r>
      <w:r w:rsidR="005701C9">
        <w:rPr>
          <w:kern w:val="2"/>
          <w:sz w:val="28"/>
          <w:szCs w:val="28"/>
        </w:rPr>
        <w:t>задолженности по договору займа</w:t>
      </w:r>
      <w:r w:rsidRPr="006E5A3D" w:rsidR="0034572C">
        <w:rPr>
          <w:kern w:val="2"/>
          <w:sz w:val="28"/>
          <w:szCs w:val="28"/>
        </w:rPr>
        <w:t>,</w:t>
      </w:r>
      <w:r w:rsidRPr="006E5A3D" w:rsidR="00A25D6C">
        <w:rPr>
          <w:kern w:val="2"/>
          <w:sz w:val="28"/>
          <w:szCs w:val="28"/>
        </w:rPr>
        <w:t xml:space="preserve"> </w:t>
      </w:r>
    </w:p>
    <w:p w:rsidR="0092194B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  <w:r w:rsidRPr="006E5A3D">
        <w:rPr>
          <w:kern w:val="2"/>
        </w:rPr>
        <w:t xml:space="preserve">руководствуясь статьями 194-199 ГПК РФ, </w:t>
      </w:r>
    </w:p>
    <w:p w:rsidR="00B272C3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</w:p>
    <w:p w:rsidR="00120F3A" w:rsidRPr="006E5A3D" w:rsidP="00625A7C">
      <w:pPr>
        <w:widowControl w:val="0"/>
        <w:ind w:firstLine="709"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РЕШИ</w:t>
      </w:r>
      <w:r w:rsidRPr="006E5A3D" w:rsidR="00A213CB">
        <w:rPr>
          <w:spacing w:val="140"/>
          <w:kern w:val="2"/>
          <w:sz w:val="28"/>
          <w:szCs w:val="28"/>
        </w:rPr>
        <w:t>Л:</w:t>
      </w:r>
    </w:p>
    <w:p w:rsidR="0092194B" w:rsidRPr="006E5A3D" w:rsidP="00625A7C">
      <w:pPr>
        <w:widowControl w:val="0"/>
        <w:ind w:firstLine="709"/>
        <w:jc w:val="center"/>
        <w:mirrorIndents/>
        <w:rPr>
          <w:kern w:val="2"/>
          <w:sz w:val="28"/>
          <w:szCs w:val="28"/>
        </w:rPr>
      </w:pPr>
    </w:p>
    <w:p w:rsidR="0092194B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</w:t>
      </w:r>
      <w:r w:rsidRPr="006E5A3D" w:rsidR="002B007E">
        <w:rPr>
          <w:kern w:val="2"/>
          <w:sz w:val="28"/>
          <w:szCs w:val="28"/>
        </w:rPr>
        <w:t xml:space="preserve">ск </w:t>
      </w:r>
      <w:r w:rsidR="003A3AB9">
        <w:rPr>
          <w:kern w:val="2"/>
          <w:sz w:val="28"/>
          <w:szCs w:val="28"/>
        </w:rPr>
        <w:t>ООО</w:t>
      </w:r>
      <w:r w:rsidR="005701C9">
        <w:rPr>
          <w:kern w:val="2"/>
          <w:sz w:val="28"/>
          <w:szCs w:val="28"/>
        </w:rPr>
        <w:t xml:space="preserve"> </w:t>
      </w:r>
      <w:r w:rsidR="007812EC">
        <w:rPr>
          <w:kern w:val="2"/>
          <w:sz w:val="28"/>
          <w:szCs w:val="28"/>
        </w:rPr>
        <w:t>«РСВ</w:t>
      </w:r>
      <w:r w:rsidR="00AD53E5">
        <w:rPr>
          <w:kern w:val="2"/>
          <w:sz w:val="28"/>
          <w:szCs w:val="28"/>
        </w:rPr>
        <w:t xml:space="preserve">» </w:t>
      </w:r>
      <w:r w:rsidR="005701C9">
        <w:rPr>
          <w:kern w:val="2"/>
          <w:sz w:val="28"/>
          <w:szCs w:val="28"/>
        </w:rPr>
        <w:t xml:space="preserve">к </w:t>
      </w:r>
      <w:r w:rsidR="00E40165">
        <w:rPr>
          <w:kern w:val="28"/>
          <w:sz w:val="28"/>
          <w:szCs w:val="28"/>
        </w:rPr>
        <w:t>ФИО</w:t>
      </w:r>
      <w:r w:rsidR="007812EC">
        <w:rPr>
          <w:kern w:val="2"/>
          <w:sz w:val="28"/>
          <w:szCs w:val="28"/>
        </w:rPr>
        <w:t xml:space="preserve"> </w:t>
      </w:r>
      <w:r w:rsidR="005701C9">
        <w:rPr>
          <w:kern w:val="2"/>
          <w:sz w:val="28"/>
          <w:szCs w:val="28"/>
        </w:rPr>
        <w:t>о взыскании задолженности по договору займа</w:t>
      </w:r>
      <w:r w:rsidR="007D107E">
        <w:rPr>
          <w:kern w:val="2"/>
          <w:sz w:val="28"/>
          <w:szCs w:val="28"/>
        </w:rPr>
        <w:t xml:space="preserve"> </w:t>
      </w:r>
      <w:r w:rsidR="00DC13E8">
        <w:rPr>
          <w:kern w:val="2"/>
          <w:sz w:val="28"/>
          <w:szCs w:val="28"/>
        </w:rPr>
        <w:t>–</w:t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удовлетворить</w:t>
      </w:r>
      <w:r w:rsidR="00DC13E8">
        <w:rPr>
          <w:kern w:val="2"/>
          <w:sz w:val="28"/>
          <w:szCs w:val="28"/>
        </w:rPr>
        <w:t xml:space="preserve"> </w:t>
      </w:r>
      <w:r w:rsidR="007D107E">
        <w:rPr>
          <w:kern w:val="2"/>
          <w:sz w:val="28"/>
          <w:szCs w:val="28"/>
        </w:rPr>
        <w:t>полностью</w:t>
      </w:r>
      <w:r w:rsidRPr="006E5A3D">
        <w:rPr>
          <w:kern w:val="2"/>
          <w:sz w:val="28"/>
          <w:szCs w:val="28"/>
        </w:rPr>
        <w:t>.</w:t>
      </w:r>
    </w:p>
    <w:p w:rsidR="00CE3308" w:rsidP="006456B3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Взыскать с </w:t>
      </w:r>
      <w:r w:rsidR="00E40165">
        <w:rPr>
          <w:kern w:val="28"/>
          <w:sz w:val="28"/>
          <w:szCs w:val="28"/>
        </w:rPr>
        <w:t>ФИО</w:t>
      </w:r>
      <w:r w:rsidR="007812EC">
        <w:rPr>
          <w:kern w:val="2"/>
          <w:sz w:val="28"/>
          <w:szCs w:val="28"/>
        </w:rPr>
        <w:t xml:space="preserve"> </w:t>
      </w:r>
      <w:r w:rsidRPr="006E5A3D" w:rsidR="001D698A">
        <w:rPr>
          <w:kern w:val="2"/>
          <w:sz w:val="28"/>
          <w:szCs w:val="28"/>
        </w:rPr>
        <w:t>(</w:t>
      </w:r>
      <w:r w:rsidR="00DB153C">
        <w:rPr>
          <w:kern w:val="2"/>
          <w:sz w:val="28"/>
          <w:szCs w:val="28"/>
        </w:rPr>
        <w:t xml:space="preserve">паспорт </w:t>
      </w:r>
      <w:r w:rsidR="00E40165">
        <w:rPr>
          <w:kern w:val="2"/>
          <w:sz w:val="28"/>
          <w:szCs w:val="28"/>
        </w:rPr>
        <w:t>………</w:t>
      </w:r>
      <w:r w:rsidRPr="006E5A3D" w:rsidR="001D698A">
        <w:rPr>
          <w:kern w:val="2"/>
          <w:sz w:val="28"/>
          <w:szCs w:val="28"/>
        </w:rPr>
        <w:t>)</w:t>
      </w:r>
      <w:r w:rsidR="007F2678">
        <w:rPr>
          <w:kern w:val="2"/>
          <w:sz w:val="28"/>
          <w:szCs w:val="28"/>
        </w:rPr>
        <w:t>, родивше</w:t>
      </w:r>
      <w:r w:rsidR="007812EC">
        <w:rPr>
          <w:kern w:val="2"/>
          <w:sz w:val="28"/>
          <w:szCs w:val="28"/>
        </w:rPr>
        <w:t>й</w:t>
      </w:r>
      <w:r w:rsidR="007F2678">
        <w:rPr>
          <w:kern w:val="2"/>
          <w:sz w:val="28"/>
          <w:szCs w:val="28"/>
        </w:rPr>
        <w:t xml:space="preserve">ся </w:t>
      </w:r>
      <w:r w:rsidR="000A6FF0">
        <w:rPr>
          <w:kern w:val="2"/>
          <w:sz w:val="28"/>
          <w:szCs w:val="28"/>
        </w:rPr>
        <w:t>5 января 1975 в г. Елабуга Елабужского района ТАССР,</w:t>
      </w:r>
      <w:r w:rsidR="00AA040C">
        <w:rPr>
          <w:kern w:val="2"/>
          <w:sz w:val="28"/>
          <w:szCs w:val="28"/>
        </w:rPr>
        <w:t xml:space="preserve"> зарегистрированной</w:t>
      </w:r>
      <w:r w:rsidR="00863C57">
        <w:rPr>
          <w:kern w:val="2"/>
          <w:sz w:val="28"/>
          <w:szCs w:val="28"/>
        </w:rPr>
        <w:t xml:space="preserve"> по адресу: </w:t>
      </w:r>
      <w:r w:rsidR="00E40165">
        <w:rPr>
          <w:kern w:val="2"/>
          <w:sz w:val="28"/>
          <w:szCs w:val="28"/>
        </w:rPr>
        <w:t>………………</w:t>
      </w:r>
      <w:r w:rsidR="00863C57">
        <w:rPr>
          <w:kern w:val="2"/>
          <w:sz w:val="28"/>
          <w:szCs w:val="28"/>
        </w:rPr>
        <w:t>,</w:t>
      </w:r>
      <w:r w:rsidRPr="006E5A3D" w:rsidR="001D698A">
        <w:rPr>
          <w:kern w:val="2"/>
          <w:sz w:val="28"/>
          <w:szCs w:val="28"/>
        </w:rPr>
        <w:t xml:space="preserve"> </w:t>
      </w:r>
      <w:r w:rsidRPr="006E5A3D" w:rsidR="00A9410F">
        <w:rPr>
          <w:kern w:val="2"/>
          <w:sz w:val="28"/>
          <w:szCs w:val="28"/>
        </w:rPr>
        <w:t xml:space="preserve">в пользу </w:t>
      </w:r>
      <w:r w:rsidR="00AA040C">
        <w:rPr>
          <w:kern w:val="2"/>
          <w:sz w:val="28"/>
          <w:szCs w:val="28"/>
        </w:rPr>
        <w:t xml:space="preserve">ООО «РСВ» </w:t>
      </w:r>
      <w:r w:rsidR="00A0315B">
        <w:rPr>
          <w:kern w:val="2"/>
          <w:sz w:val="28"/>
          <w:szCs w:val="28"/>
        </w:rPr>
        <w:t xml:space="preserve">задолженность по договору займа № </w:t>
      </w:r>
      <w:r w:rsidR="00AA040C">
        <w:rPr>
          <w:kern w:val="2"/>
          <w:sz w:val="28"/>
          <w:szCs w:val="28"/>
        </w:rPr>
        <w:t>1773113002</w:t>
      </w:r>
      <w:r w:rsidR="00A0315B">
        <w:rPr>
          <w:kern w:val="2"/>
          <w:sz w:val="28"/>
          <w:szCs w:val="28"/>
        </w:rPr>
        <w:t xml:space="preserve"> от </w:t>
      </w:r>
      <w:r w:rsidR="000D2C24">
        <w:rPr>
          <w:kern w:val="2"/>
          <w:sz w:val="28"/>
          <w:szCs w:val="28"/>
        </w:rPr>
        <w:t>11 сентября 2018</w:t>
      </w:r>
      <w:r w:rsidR="00A0315B">
        <w:rPr>
          <w:kern w:val="2"/>
          <w:sz w:val="28"/>
          <w:szCs w:val="28"/>
        </w:rPr>
        <w:t xml:space="preserve"> года </w:t>
      </w:r>
      <w:r>
        <w:rPr>
          <w:kern w:val="2"/>
          <w:sz w:val="28"/>
          <w:szCs w:val="28"/>
        </w:rPr>
        <w:t xml:space="preserve">в размере </w:t>
      </w:r>
      <w:r w:rsidR="006456B3">
        <w:rPr>
          <w:kern w:val="2"/>
          <w:sz w:val="28"/>
          <w:szCs w:val="28"/>
        </w:rPr>
        <w:t>21 000 (двадцать одна тысяча) рублей 00 копеек,</w:t>
      </w:r>
      <w:r>
        <w:rPr>
          <w:kern w:val="2"/>
          <w:sz w:val="28"/>
          <w:szCs w:val="28"/>
        </w:rPr>
        <w:t xml:space="preserve"> а также расходы по уплате госпошлины </w:t>
      </w:r>
      <w:r w:rsidRPr="001713C2" w:rsidR="001713C2">
        <w:rPr>
          <w:kern w:val="2"/>
          <w:sz w:val="28"/>
          <w:szCs w:val="28"/>
        </w:rPr>
        <w:t>830</w:t>
      </w:r>
      <w:r w:rsidR="001713C2">
        <w:rPr>
          <w:kern w:val="2"/>
          <w:sz w:val="28"/>
          <w:szCs w:val="28"/>
        </w:rPr>
        <w:t xml:space="preserve"> (восемьсот тридцать) рублей 00 копеек.</w:t>
      </w:r>
      <w:r w:rsidR="00FD2F02">
        <w:rPr>
          <w:kern w:val="2"/>
          <w:sz w:val="28"/>
          <w:szCs w:val="28"/>
        </w:rPr>
        <w:t xml:space="preserve"> </w:t>
      </w:r>
      <w:r w:rsidR="001713C2">
        <w:rPr>
          <w:kern w:val="2"/>
          <w:sz w:val="28"/>
          <w:szCs w:val="28"/>
        </w:rPr>
        <w:t xml:space="preserve"> </w:t>
      </w:r>
    </w:p>
    <w:p w:rsidR="006D5F92" w:rsidP="00863C57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 лицам, участвующим в деле, что в</w:t>
      </w:r>
      <w:r w:rsidRPr="002839EE" w:rsidR="006E5A3D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6E5A3D" w:rsidRPr="002839EE" w:rsidP="00863C57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2839EE">
        <w:rPr>
          <w:kern w:val="28"/>
          <w:sz w:val="28"/>
          <w:szCs w:val="28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Ответчиком заочное решение может быть обжаловано в апелляционном порядке</w:t>
      </w:r>
      <w:r w:rsidR="001713C2">
        <w:rPr>
          <w:kern w:val="28"/>
          <w:sz w:val="28"/>
          <w:szCs w:val="28"/>
        </w:rPr>
        <w:t xml:space="preserve"> в Мамадышский районный суд РТ</w:t>
      </w:r>
      <w:r w:rsidRPr="002839EE">
        <w:rPr>
          <w:kern w:val="28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</w:t>
      </w:r>
      <w:r w:rsidRPr="001713C2" w:rsidR="001713C2">
        <w:rPr>
          <w:kern w:val="28"/>
          <w:sz w:val="28"/>
          <w:szCs w:val="28"/>
        </w:rPr>
        <w:t xml:space="preserve"> </w:t>
      </w:r>
      <w:r w:rsidRPr="002839EE" w:rsidR="001713C2">
        <w:rPr>
          <w:kern w:val="28"/>
          <w:sz w:val="28"/>
          <w:szCs w:val="28"/>
        </w:rPr>
        <w:t xml:space="preserve">через мирового судью судебного участка № </w:t>
      </w:r>
      <w:r w:rsidR="001713C2">
        <w:rPr>
          <w:kern w:val="28"/>
          <w:sz w:val="28"/>
          <w:szCs w:val="28"/>
        </w:rPr>
        <w:t>1</w:t>
      </w:r>
      <w:r w:rsidRPr="002839EE" w:rsidR="001713C2">
        <w:rPr>
          <w:kern w:val="28"/>
          <w:sz w:val="28"/>
          <w:szCs w:val="28"/>
        </w:rPr>
        <w:t xml:space="preserve"> по </w:t>
      </w:r>
      <w:r w:rsidRPr="002839EE" w:rsidR="001713C2">
        <w:rPr>
          <w:kern w:val="28"/>
          <w:sz w:val="28"/>
          <w:szCs w:val="28"/>
        </w:rPr>
        <w:t>Мамадышскому судебному району РТ</w:t>
      </w:r>
      <w:r w:rsidRPr="002839EE">
        <w:rPr>
          <w:kern w:val="28"/>
          <w:sz w:val="28"/>
          <w:szCs w:val="28"/>
        </w:rPr>
        <w:t>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="001713C2">
        <w:rPr>
          <w:kern w:val="28"/>
          <w:sz w:val="28"/>
          <w:szCs w:val="28"/>
        </w:rPr>
        <w:t>в Мамадышский районный суд РТ</w:t>
      </w:r>
      <w:r w:rsidRPr="002839EE" w:rsidR="001713C2">
        <w:rPr>
          <w:kern w:val="28"/>
          <w:sz w:val="28"/>
          <w:szCs w:val="28"/>
        </w:rPr>
        <w:t xml:space="preserve"> </w:t>
      </w:r>
      <w:r w:rsidRPr="002839EE">
        <w:rPr>
          <w:kern w:val="28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="00DF1F7E">
        <w:rPr>
          <w:kern w:val="28"/>
          <w:sz w:val="28"/>
          <w:szCs w:val="28"/>
        </w:rPr>
        <w:t>,</w:t>
      </w:r>
      <w:r w:rsidRPr="00DF1F7E" w:rsidR="00DF1F7E">
        <w:rPr>
          <w:kern w:val="28"/>
          <w:sz w:val="28"/>
          <w:szCs w:val="28"/>
        </w:rPr>
        <w:t xml:space="preserve"> </w:t>
      </w:r>
      <w:r w:rsidRPr="002839EE" w:rsidR="00DF1F7E">
        <w:rPr>
          <w:kern w:val="28"/>
          <w:sz w:val="28"/>
          <w:szCs w:val="28"/>
        </w:rPr>
        <w:t xml:space="preserve">через мирового судью судебного участка № </w:t>
      </w:r>
      <w:r w:rsidR="00DF1F7E">
        <w:rPr>
          <w:kern w:val="28"/>
          <w:sz w:val="28"/>
          <w:szCs w:val="28"/>
        </w:rPr>
        <w:t>1</w:t>
      </w:r>
      <w:r w:rsidRPr="002839EE" w:rsidR="00DF1F7E">
        <w:rPr>
          <w:kern w:val="28"/>
          <w:sz w:val="28"/>
          <w:szCs w:val="28"/>
        </w:rPr>
        <w:t xml:space="preserve"> по Мамадышскому судебному району РТ</w:t>
      </w:r>
      <w:r w:rsidRPr="002839EE">
        <w:rPr>
          <w:kern w:val="28"/>
          <w:sz w:val="28"/>
          <w:szCs w:val="28"/>
        </w:rPr>
        <w:t>.</w:t>
      </w:r>
    </w:p>
    <w:p w:rsidR="0099388E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214A2B" w:rsidRPr="006E5A3D" w:rsidP="00214A2B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</w:t>
      </w:r>
      <w:r w:rsidRPr="006E5A3D" w:rsidR="0099388E">
        <w:rPr>
          <w:kern w:val="2"/>
          <w:sz w:val="28"/>
          <w:szCs w:val="28"/>
        </w:rPr>
        <w:t xml:space="preserve">   </w:t>
      </w:r>
      <w:r w:rsidRPr="006E5A3D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         </w:t>
      </w:r>
      <w:r w:rsidR="006A4B95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</w:t>
      </w:r>
      <w:r w:rsidRPr="006E5A3D">
        <w:rPr>
          <w:kern w:val="2"/>
          <w:sz w:val="28"/>
          <w:szCs w:val="28"/>
        </w:rPr>
        <w:t xml:space="preserve"> /подпись/  </w:t>
      </w:r>
      <w:r w:rsidRPr="006E5A3D">
        <w:rPr>
          <w:kern w:val="2"/>
          <w:sz w:val="28"/>
          <w:szCs w:val="28"/>
        </w:rPr>
        <w:tab/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Габдульхаков А.Р.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 xml:space="preserve">     </w:t>
      </w:r>
    </w:p>
    <w:p w:rsidR="00883F37" w:rsidRPr="006E5A3D" w:rsidP="00625A7C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Верно.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Настоящее р</w:t>
      </w:r>
      <w:r w:rsidRPr="006E5A3D">
        <w:rPr>
          <w:kern w:val="2"/>
          <w:sz w:val="28"/>
          <w:szCs w:val="28"/>
        </w:rPr>
        <w:t>ешение вступило в законную силу ___</w:t>
      </w:r>
      <w:r w:rsidR="006A4B95">
        <w:rPr>
          <w:kern w:val="2"/>
          <w:sz w:val="28"/>
          <w:szCs w:val="28"/>
        </w:rPr>
        <w:t>__</w:t>
      </w:r>
      <w:r w:rsidRPr="006E5A3D">
        <w:rPr>
          <w:kern w:val="2"/>
          <w:sz w:val="28"/>
          <w:szCs w:val="28"/>
        </w:rPr>
        <w:t>_</w:t>
      </w:r>
      <w:r w:rsidRPr="006E5A3D" w:rsidR="00214A2B">
        <w:rPr>
          <w:kern w:val="2"/>
          <w:sz w:val="28"/>
          <w:szCs w:val="28"/>
        </w:rPr>
        <w:t>/</w:t>
      </w:r>
      <w:r w:rsidRPr="006E5A3D">
        <w:rPr>
          <w:kern w:val="2"/>
          <w:sz w:val="28"/>
          <w:szCs w:val="28"/>
        </w:rPr>
        <w:t>______</w:t>
      </w:r>
      <w:r w:rsidRPr="006E5A3D" w:rsidR="00214A2B">
        <w:rPr>
          <w:kern w:val="2"/>
          <w:sz w:val="28"/>
          <w:szCs w:val="28"/>
        </w:rPr>
        <w:t>/2022</w:t>
      </w:r>
      <w:r w:rsidRPr="006E5A3D">
        <w:rPr>
          <w:kern w:val="2"/>
          <w:sz w:val="28"/>
          <w:szCs w:val="28"/>
        </w:rPr>
        <w:t xml:space="preserve"> года.</w:t>
      </w:r>
    </w:p>
    <w:p w:rsidR="00883F37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FD2F02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tabs>
          <w:tab w:val="right" w:pos="10318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6E5A3D" w:rsidRPr="006E5A3D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3C2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13C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3C2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1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3C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016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20CA8"/>
    <w:rsid w:val="00024C04"/>
    <w:rsid w:val="00054B12"/>
    <w:rsid w:val="000A2B11"/>
    <w:rsid w:val="000A6FF0"/>
    <w:rsid w:val="000B17F5"/>
    <w:rsid w:val="000C08E4"/>
    <w:rsid w:val="000D2C24"/>
    <w:rsid w:val="000D387A"/>
    <w:rsid w:val="0010432D"/>
    <w:rsid w:val="00113CFC"/>
    <w:rsid w:val="00120F3A"/>
    <w:rsid w:val="00140EEC"/>
    <w:rsid w:val="0016667F"/>
    <w:rsid w:val="001713C2"/>
    <w:rsid w:val="00173AFE"/>
    <w:rsid w:val="00180900"/>
    <w:rsid w:val="001818FF"/>
    <w:rsid w:val="001857D8"/>
    <w:rsid w:val="00194895"/>
    <w:rsid w:val="001B7531"/>
    <w:rsid w:val="001C3BAA"/>
    <w:rsid w:val="001D1618"/>
    <w:rsid w:val="001D698A"/>
    <w:rsid w:val="001D6EF7"/>
    <w:rsid w:val="001F3356"/>
    <w:rsid w:val="001F610D"/>
    <w:rsid w:val="00214A2B"/>
    <w:rsid w:val="0022006D"/>
    <w:rsid w:val="00221CBC"/>
    <w:rsid w:val="00224F60"/>
    <w:rsid w:val="00250505"/>
    <w:rsid w:val="00276882"/>
    <w:rsid w:val="0027701E"/>
    <w:rsid w:val="002839EE"/>
    <w:rsid w:val="0029185E"/>
    <w:rsid w:val="002A3FB6"/>
    <w:rsid w:val="002B007E"/>
    <w:rsid w:val="00315D85"/>
    <w:rsid w:val="0034572C"/>
    <w:rsid w:val="00364CE8"/>
    <w:rsid w:val="00371D0E"/>
    <w:rsid w:val="00372CB7"/>
    <w:rsid w:val="00381094"/>
    <w:rsid w:val="0039599A"/>
    <w:rsid w:val="003A2B31"/>
    <w:rsid w:val="003A3AB9"/>
    <w:rsid w:val="003A47F8"/>
    <w:rsid w:val="003B22E1"/>
    <w:rsid w:val="003B67A7"/>
    <w:rsid w:val="003D7C10"/>
    <w:rsid w:val="00403C02"/>
    <w:rsid w:val="00426B28"/>
    <w:rsid w:val="00435F87"/>
    <w:rsid w:val="00441AE1"/>
    <w:rsid w:val="00450D91"/>
    <w:rsid w:val="004520F2"/>
    <w:rsid w:val="004565E3"/>
    <w:rsid w:val="0046289D"/>
    <w:rsid w:val="00467E0D"/>
    <w:rsid w:val="004732F9"/>
    <w:rsid w:val="00476172"/>
    <w:rsid w:val="004B362A"/>
    <w:rsid w:val="004C0986"/>
    <w:rsid w:val="004C0C85"/>
    <w:rsid w:val="004C11F5"/>
    <w:rsid w:val="004C63AE"/>
    <w:rsid w:val="004D1301"/>
    <w:rsid w:val="004D66A1"/>
    <w:rsid w:val="004D7BAA"/>
    <w:rsid w:val="004E1D01"/>
    <w:rsid w:val="004F72A3"/>
    <w:rsid w:val="0051490E"/>
    <w:rsid w:val="00531596"/>
    <w:rsid w:val="005372F6"/>
    <w:rsid w:val="00542214"/>
    <w:rsid w:val="00543753"/>
    <w:rsid w:val="00550B40"/>
    <w:rsid w:val="005701C9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456B3"/>
    <w:rsid w:val="00655DFA"/>
    <w:rsid w:val="006953BA"/>
    <w:rsid w:val="006A4B95"/>
    <w:rsid w:val="006B6948"/>
    <w:rsid w:val="006D2BA0"/>
    <w:rsid w:val="006D5F92"/>
    <w:rsid w:val="006E5A3D"/>
    <w:rsid w:val="006F55F5"/>
    <w:rsid w:val="00711AAE"/>
    <w:rsid w:val="0072493E"/>
    <w:rsid w:val="007322EC"/>
    <w:rsid w:val="00746F7D"/>
    <w:rsid w:val="007516D4"/>
    <w:rsid w:val="00764667"/>
    <w:rsid w:val="007812EC"/>
    <w:rsid w:val="00785DE8"/>
    <w:rsid w:val="007A0D1D"/>
    <w:rsid w:val="007A1B8C"/>
    <w:rsid w:val="007A6550"/>
    <w:rsid w:val="007C1E4E"/>
    <w:rsid w:val="007C5942"/>
    <w:rsid w:val="007D107E"/>
    <w:rsid w:val="007D72D1"/>
    <w:rsid w:val="007F2678"/>
    <w:rsid w:val="008048F6"/>
    <w:rsid w:val="0082026E"/>
    <w:rsid w:val="00830E44"/>
    <w:rsid w:val="00835315"/>
    <w:rsid w:val="00863C57"/>
    <w:rsid w:val="00866772"/>
    <w:rsid w:val="00883F37"/>
    <w:rsid w:val="00894E2B"/>
    <w:rsid w:val="008A5752"/>
    <w:rsid w:val="008B1947"/>
    <w:rsid w:val="0090180D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94CE3"/>
    <w:rsid w:val="009B132D"/>
    <w:rsid w:val="009D3976"/>
    <w:rsid w:val="009E7278"/>
    <w:rsid w:val="009E7DFB"/>
    <w:rsid w:val="009F76BD"/>
    <w:rsid w:val="00A0315B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A040C"/>
    <w:rsid w:val="00AC1A38"/>
    <w:rsid w:val="00AC7D56"/>
    <w:rsid w:val="00AD35DF"/>
    <w:rsid w:val="00AD53E5"/>
    <w:rsid w:val="00B272C3"/>
    <w:rsid w:val="00B33ED7"/>
    <w:rsid w:val="00B45443"/>
    <w:rsid w:val="00B45F09"/>
    <w:rsid w:val="00B60467"/>
    <w:rsid w:val="00B82EF5"/>
    <w:rsid w:val="00B85CBF"/>
    <w:rsid w:val="00B865C5"/>
    <w:rsid w:val="00B94B42"/>
    <w:rsid w:val="00BD5663"/>
    <w:rsid w:val="00BF4898"/>
    <w:rsid w:val="00BF54F6"/>
    <w:rsid w:val="00C01E46"/>
    <w:rsid w:val="00C07939"/>
    <w:rsid w:val="00C305E2"/>
    <w:rsid w:val="00C34AC2"/>
    <w:rsid w:val="00C37952"/>
    <w:rsid w:val="00C54EB5"/>
    <w:rsid w:val="00C558AD"/>
    <w:rsid w:val="00C658C2"/>
    <w:rsid w:val="00C75CF1"/>
    <w:rsid w:val="00C96DF6"/>
    <w:rsid w:val="00CA69F3"/>
    <w:rsid w:val="00CB0C08"/>
    <w:rsid w:val="00CB5725"/>
    <w:rsid w:val="00CD5549"/>
    <w:rsid w:val="00CE3308"/>
    <w:rsid w:val="00CF128F"/>
    <w:rsid w:val="00CF2CB1"/>
    <w:rsid w:val="00CF496C"/>
    <w:rsid w:val="00D0268E"/>
    <w:rsid w:val="00D342F7"/>
    <w:rsid w:val="00D35C98"/>
    <w:rsid w:val="00D42DC7"/>
    <w:rsid w:val="00D86BCC"/>
    <w:rsid w:val="00D9334B"/>
    <w:rsid w:val="00DB153C"/>
    <w:rsid w:val="00DC13E8"/>
    <w:rsid w:val="00DE1078"/>
    <w:rsid w:val="00DE5D56"/>
    <w:rsid w:val="00DF0C5D"/>
    <w:rsid w:val="00DF1F7E"/>
    <w:rsid w:val="00DF6581"/>
    <w:rsid w:val="00DF6A7D"/>
    <w:rsid w:val="00E00818"/>
    <w:rsid w:val="00E06756"/>
    <w:rsid w:val="00E163EE"/>
    <w:rsid w:val="00E3285A"/>
    <w:rsid w:val="00E40165"/>
    <w:rsid w:val="00E537D2"/>
    <w:rsid w:val="00E641CB"/>
    <w:rsid w:val="00E6445F"/>
    <w:rsid w:val="00E653CC"/>
    <w:rsid w:val="00E657E2"/>
    <w:rsid w:val="00E822F4"/>
    <w:rsid w:val="00E8436E"/>
    <w:rsid w:val="00E92628"/>
    <w:rsid w:val="00EB56AF"/>
    <w:rsid w:val="00EC0B19"/>
    <w:rsid w:val="00EC1FD3"/>
    <w:rsid w:val="00EE015E"/>
    <w:rsid w:val="00F317E7"/>
    <w:rsid w:val="00F50859"/>
    <w:rsid w:val="00F700EE"/>
    <w:rsid w:val="00F75B8F"/>
    <w:rsid w:val="00F81AEA"/>
    <w:rsid w:val="00FC571A"/>
    <w:rsid w:val="00FD2F02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