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CB7021"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CB7021">
        <w:rPr>
          <w:rFonts w:ascii="Times New Roman" w:eastAsia="Times New Roman" w:hAnsi="Times New Roman" w:cs="Times New Roman"/>
          <w:spacing w:val="2"/>
          <w:sz w:val="28"/>
          <w:szCs w:val="28"/>
          <w:lang w:eastAsia="ru-RU"/>
        </w:rPr>
        <w:t>Дело №</w:t>
      </w:r>
      <w:r w:rsidRPr="00CB7021" w:rsidR="00ED731A">
        <w:rPr>
          <w:rFonts w:ascii="Times New Roman" w:eastAsia="Times New Roman" w:hAnsi="Times New Roman" w:cs="Times New Roman"/>
          <w:spacing w:val="2"/>
          <w:sz w:val="28"/>
          <w:szCs w:val="28"/>
          <w:lang w:eastAsia="ru-RU"/>
        </w:rPr>
        <w:t xml:space="preserve"> </w:t>
      </w:r>
      <w:r w:rsidRPr="00CB7021">
        <w:rPr>
          <w:rFonts w:ascii="Times New Roman" w:eastAsia="Times New Roman" w:hAnsi="Times New Roman" w:cs="Times New Roman"/>
          <w:spacing w:val="2"/>
          <w:sz w:val="28"/>
          <w:szCs w:val="28"/>
          <w:lang w:eastAsia="ru-RU"/>
        </w:rPr>
        <w:t>2-</w:t>
      </w:r>
      <w:r w:rsidRPr="00CB7021" w:rsidR="00DB2300">
        <w:rPr>
          <w:rFonts w:ascii="Times New Roman" w:eastAsia="Times New Roman" w:hAnsi="Times New Roman" w:cs="Times New Roman"/>
          <w:spacing w:val="2"/>
          <w:sz w:val="28"/>
          <w:szCs w:val="28"/>
          <w:lang w:eastAsia="ru-RU"/>
        </w:rPr>
        <w:t>569/2022</w:t>
      </w:r>
    </w:p>
    <w:p w:rsidR="00ED731A" w:rsidRPr="00CB7021"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CB7021"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CB7021">
        <w:rPr>
          <w:rFonts w:ascii="Times New Roman" w:eastAsia="Times New Roman" w:hAnsi="Times New Roman" w:cs="Times New Roman"/>
          <w:b/>
          <w:spacing w:val="57"/>
          <w:sz w:val="28"/>
          <w:szCs w:val="28"/>
          <w:lang w:eastAsia="ru-RU"/>
        </w:rPr>
        <w:t xml:space="preserve">РЕШЕНИЕ </w:t>
      </w:r>
    </w:p>
    <w:p w:rsidR="002A1734" w:rsidRPr="00CB7021"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CB7021">
        <w:rPr>
          <w:rFonts w:ascii="Times New Roman" w:eastAsia="Times New Roman" w:hAnsi="Times New Roman" w:cs="Times New Roman"/>
          <w:spacing w:val="-2"/>
          <w:sz w:val="28"/>
          <w:szCs w:val="28"/>
          <w:lang w:eastAsia="ru-RU"/>
        </w:rPr>
        <w:t>ИМЕНЕМ РОССИЙСКОЙ ФЕДЕРАЦИИ</w:t>
      </w:r>
    </w:p>
    <w:p w:rsidR="00ED731A" w:rsidRPr="00CB7021"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DB2300" w:rsidRPr="00CB7021" w:rsidP="00DB2300">
      <w:pPr>
        <w:spacing w:after="0" w:line="240" w:lineRule="auto"/>
        <w:jc w:val="both"/>
        <w:rPr>
          <w:rFonts w:ascii="Times New Roman" w:eastAsia="Times New Roman" w:hAnsi="Times New Roman" w:cs="Times New Roman"/>
          <w:sz w:val="28"/>
          <w:szCs w:val="28"/>
          <w:lang w:eastAsia="ru-RU"/>
        </w:rPr>
      </w:pPr>
      <w:r w:rsidRPr="00CB7021">
        <w:rPr>
          <w:rFonts w:ascii="Times New Roman" w:eastAsia="Times New Roman" w:hAnsi="Times New Roman" w:cs="Times New Roman"/>
          <w:sz w:val="28"/>
          <w:szCs w:val="28"/>
          <w:lang w:eastAsia="ru-RU"/>
        </w:rPr>
        <w:t>26 апреля 2022 года</w:t>
      </w:r>
      <w:r w:rsidRPr="00CB7021">
        <w:rPr>
          <w:rFonts w:ascii="Times New Roman" w:eastAsia="Times New Roman" w:hAnsi="Times New Roman" w:cs="Times New Roman"/>
          <w:sz w:val="28"/>
          <w:szCs w:val="28"/>
          <w:lang w:eastAsia="ru-RU"/>
        </w:rPr>
        <w:tab/>
      </w:r>
      <w:r w:rsidRPr="00CB7021">
        <w:rPr>
          <w:rFonts w:ascii="Times New Roman" w:eastAsia="Times New Roman" w:hAnsi="Times New Roman" w:cs="Times New Roman"/>
          <w:sz w:val="28"/>
          <w:szCs w:val="28"/>
          <w:lang w:eastAsia="ru-RU"/>
        </w:rPr>
        <w:tab/>
      </w:r>
      <w:r w:rsidRPr="00CB7021">
        <w:rPr>
          <w:rFonts w:ascii="Times New Roman" w:eastAsia="Times New Roman" w:hAnsi="Times New Roman" w:cs="Times New Roman"/>
          <w:sz w:val="28"/>
          <w:szCs w:val="28"/>
          <w:lang w:eastAsia="ru-RU"/>
        </w:rPr>
        <w:tab/>
        <w:t xml:space="preserve"> </w:t>
      </w:r>
      <w:r w:rsidRPr="00CB7021">
        <w:rPr>
          <w:rFonts w:ascii="Times New Roman" w:eastAsia="Times New Roman" w:hAnsi="Times New Roman" w:cs="Times New Roman"/>
          <w:sz w:val="28"/>
          <w:szCs w:val="28"/>
          <w:lang w:eastAsia="ru-RU"/>
        </w:rPr>
        <w:tab/>
        <w:t xml:space="preserve">                   </w:t>
      </w:r>
      <w:r w:rsidRPr="00CB7021">
        <w:rPr>
          <w:rFonts w:ascii="Times New Roman" w:eastAsia="Times New Roman" w:hAnsi="Times New Roman" w:cs="Times New Roman"/>
          <w:sz w:val="28"/>
          <w:szCs w:val="28"/>
          <w:lang w:eastAsia="ru-RU"/>
        </w:rPr>
        <w:t>пос.ж</w:t>
      </w:r>
      <w:r w:rsidRPr="00CB7021">
        <w:rPr>
          <w:rFonts w:ascii="Times New Roman" w:eastAsia="Times New Roman" w:hAnsi="Times New Roman" w:cs="Times New Roman"/>
          <w:sz w:val="28"/>
          <w:szCs w:val="28"/>
          <w:lang w:eastAsia="ru-RU"/>
        </w:rPr>
        <w:t>.д.ст. Высокая Гора</w:t>
      </w:r>
    </w:p>
    <w:p w:rsidR="00DB2300" w:rsidRPr="00CB7021" w:rsidP="00DB2300">
      <w:pPr>
        <w:spacing w:after="0" w:line="240" w:lineRule="auto"/>
        <w:jc w:val="both"/>
        <w:rPr>
          <w:rFonts w:ascii="Times New Roman" w:eastAsia="Times New Roman" w:hAnsi="Times New Roman" w:cs="Times New Roman"/>
          <w:sz w:val="28"/>
          <w:szCs w:val="28"/>
          <w:lang w:eastAsia="ru-RU"/>
        </w:rPr>
      </w:pPr>
      <w:r w:rsidRPr="00CB7021">
        <w:rPr>
          <w:rFonts w:ascii="Times New Roman" w:eastAsia="Times New Roman" w:hAnsi="Times New Roman" w:cs="Times New Roman"/>
          <w:sz w:val="28"/>
          <w:szCs w:val="28"/>
          <w:lang w:eastAsia="ru-RU"/>
        </w:rPr>
        <w:t xml:space="preserve">          </w:t>
      </w:r>
    </w:p>
    <w:p w:rsidR="00481BD0" w:rsidRPr="00CB7021" w:rsidP="00DB2300">
      <w:pPr>
        <w:spacing w:after="0" w:line="240" w:lineRule="auto"/>
        <w:ind w:firstLine="709"/>
        <w:jc w:val="both"/>
        <w:rPr>
          <w:rFonts w:ascii="Times New Roman" w:eastAsia="Times New Roman" w:hAnsi="Times New Roman" w:cs="Times New Roman"/>
          <w:sz w:val="28"/>
          <w:szCs w:val="28"/>
          <w:lang w:eastAsia="ru-RU"/>
        </w:rPr>
      </w:pPr>
      <w:r w:rsidRPr="00CB7021">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w:t>
      </w:r>
      <w:r w:rsidRPr="00CB7021">
        <w:rPr>
          <w:rFonts w:ascii="Times New Roman" w:eastAsia="Times New Roman" w:hAnsi="Times New Roman" w:cs="Times New Roman"/>
          <w:sz w:val="28"/>
          <w:szCs w:val="28"/>
          <w:lang w:eastAsia="ru-RU"/>
        </w:rPr>
        <w:t>Буртакова</w:t>
      </w:r>
      <w:r w:rsidRPr="00CB7021">
        <w:rPr>
          <w:rFonts w:ascii="Times New Roman" w:eastAsia="Times New Roman" w:hAnsi="Times New Roman" w:cs="Times New Roman"/>
          <w:sz w:val="28"/>
          <w:szCs w:val="28"/>
          <w:lang w:eastAsia="ru-RU"/>
        </w:rPr>
        <w:t xml:space="preserve"> </w:t>
      </w:r>
      <w:r w:rsidR="006E3894">
        <w:rPr>
          <w:rFonts w:ascii="Times New Roman" w:eastAsia="Times New Roman" w:hAnsi="Times New Roman" w:cs="Times New Roman"/>
          <w:sz w:val="28"/>
          <w:szCs w:val="28"/>
          <w:lang w:eastAsia="ru-RU"/>
        </w:rPr>
        <w:t>…………</w:t>
      </w:r>
      <w:r w:rsidRPr="00CB7021">
        <w:rPr>
          <w:rFonts w:ascii="Times New Roman" w:eastAsia="Times New Roman" w:hAnsi="Times New Roman" w:cs="Times New Roman"/>
          <w:sz w:val="28"/>
          <w:szCs w:val="28"/>
          <w:lang w:eastAsia="ru-RU"/>
        </w:rPr>
        <w:t xml:space="preserve"> к публичному акционерному обществу «</w:t>
      </w:r>
      <w:r w:rsidRPr="00CB7021">
        <w:rPr>
          <w:rFonts w:ascii="Times New Roman" w:eastAsia="Times New Roman" w:hAnsi="Times New Roman" w:cs="Times New Roman"/>
          <w:sz w:val="28"/>
          <w:szCs w:val="28"/>
          <w:lang w:eastAsia="ru-RU"/>
        </w:rPr>
        <w:t>Совкомбанк</w:t>
      </w:r>
      <w:r w:rsidRPr="00CB7021">
        <w:rPr>
          <w:rFonts w:ascii="Times New Roman" w:eastAsia="Times New Roman" w:hAnsi="Times New Roman" w:cs="Times New Roman"/>
          <w:sz w:val="28"/>
          <w:szCs w:val="28"/>
          <w:lang w:eastAsia="ru-RU"/>
        </w:rPr>
        <w:t xml:space="preserve">» о защите прав потребителей, </w:t>
      </w:r>
    </w:p>
    <w:p w:rsidR="00DB2300" w:rsidRPr="00CB7021" w:rsidP="00DB2300">
      <w:pPr>
        <w:spacing w:after="0" w:line="240" w:lineRule="auto"/>
        <w:ind w:firstLine="709"/>
        <w:jc w:val="both"/>
        <w:rPr>
          <w:rFonts w:ascii="Times New Roman" w:hAnsi="Times New Roman"/>
          <w:sz w:val="28"/>
          <w:szCs w:val="28"/>
          <w:lang w:eastAsia="ru-RU"/>
        </w:rPr>
      </w:pPr>
    </w:p>
    <w:p w:rsidR="002A1734" w:rsidRPr="00CB7021" w:rsidP="00DF4F11">
      <w:pPr>
        <w:pStyle w:val="NormalWeb"/>
        <w:shd w:val="clear" w:color="auto" w:fill="FFFFFF"/>
        <w:spacing w:before="0" w:beforeAutospacing="0" w:after="0" w:afterAutospacing="0"/>
        <w:jc w:val="center"/>
        <w:rPr>
          <w:sz w:val="28"/>
          <w:szCs w:val="28"/>
        </w:rPr>
      </w:pPr>
      <w:r w:rsidRPr="00CB7021">
        <w:rPr>
          <w:sz w:val="28"/>
          <w:szCs w:val="28"/>
        </w:rPr>
        <w:t>у с т а н о в и л</w:t>
      </w:r>
      <w:r w:rsidRPr="00CB7021">
        <w:rPr>
          <w:sz w:val="28"/>
          <w:szCs w:val="28"/>
        </w:rPr>
        <w:t xml:space="preserve"> </w:t>
      </w:r>
      <w:r w:rsidRPr="00CB7021">
        <w:rPr>
          <w:sz w:val="28"/>
          <w:szCs w:val="28"/>
        </w:rPr>
        <w:t>:</w:t>
      </w:r>
    </w:p>
    <w:p w:rsidR="00ED731A" w:rsidRPr="00CB7021" w:rsidP="00A34DF3">
      <w:pPr>
        <w:pStyle w:val="NormalWeb"/>
        <w:shd w:val="clear" w:color="auto" w:fill="FFFFFF"/>
        <w:spacing w:before="0" w:beforeAutospacing="0" w:after="0" w:afterAutospacing="0"/>
        <w:ind w:firstLine="567"/>
        <w:jc w:val="both"/>
        <w:rPr>
          <w:sz w:val="28"/>
          <w:szCs w:val="28"/>
        </w:rPr>
      </w:pPr>
    </w:p>
    <w:p w:rsidR="003B4DC9"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Буртаков</w:t>
      </w:r>
      <w:r w:rsidRPr="00CB7021">
        <w:rPr>
          <w:sz w:val="28"/>
          <w:szCs w:val="28"/>
        </w:rPr>
        <w:t xml:space="preserve"> </w:t>
      </w:r>
      <w:r w:rsidR="006E3894">
        <w:rPr>
          <w:sz w:val="28"/>
          <w:szCs w:val="28"/>
        </w:rPr>
        <w:t>…………</w:t>
      </w:r>
      <w:r w:rsidRPr="00CB7021">
        <w:rPr>
          <w:sz w:val="28"/>
          <w:szCs w:val="28"/>
        </w:rPr>
        <w:t xml:space="preserve">. </w:t>
      </w:r>
      <w:r w:rsidRPr="00CB7021" w:rsidR="00DF4F11">
        <w:rPr>
          <w:sz w:val="28"/>
          <w:szCs w:val="28"/>
        </w:rPr>
        <w:t xml:space="preserve">(далее – </w:t>
      </w:r>
      <w:r w:rsidRPr="00CB7021" w:rsidR="00D45486">
        <w:rPr>
          <w:sz w:val="28"/>
          <w:szCs w:val="28"/>
        </w:rPr>
        <w:t>и</w:t>
      </w:r>
      <w:r w:rsidRPr="00CB7021" w:rsidR="00DF4F11">
        <w:rPr>
          <w:sz w:val="28"/>
          <w:szCs w:val="28"/>
        </w:rPr>
        <w:t>стец) обратил</w:t>
      </w:r>
      <w:r w:rsidRPr="00CB7021" w:rsidR="0049473A">
        <w:rPr>
          <w:sz w:val="28"/>
          <w:szCs w:val="28"/>
        </w:rPr>
        <w:t xml:space="preserve">ся </w:t>
      </w:r>
      <w:r w:rsidRPr="00CB7021" w:rsidR="00DF4F11">
        <w:rPr>
          <w:sz w:val="28"/>
          <w:szCs w:val="28"/>
        </w:rPr>
        <w:t>в суд с исковым заявлением к</w:t>
      </w:r>
      <w:r w:rsidRPr="00CB7021">
        <w:rPr>
          <w:sz w:val="28"/>
          <w:szCs w:val="28"/>
        </w:rPr>
        <w:t xml:space="preserve"> публичному акционерному обществу «</w:t>
      </w:r>
      <w:r w:rsidRPr="00CB7021">
        <w:rPr>
          <w:sz w:val="28"/>
          <w:szCs w:val="28"/>
        </w:rPr>
        <w:t>Совкомбанк</w:t>
      </w:r>
      <w:r w:rsidRPr="00CB7021">
        <w:rPr>
          <w:sz w:val="28"/>
          <w:szCs w:val="28"/>
        </w:rPr>
        <w:t xml:space="preserve">» </w:t>
      </w:r>
      <w:r w:rsidRPr="00CB7021" w:rsidR="0049473A">
        <w:rPr>
          <w:sz w:val="28"/>
          <w:szCs w:val="28"/>
        </w:rPr>
        <w:t>(да</w:t>
      </w:r>
      <w:r w:rsidRPr="00CB7021" w:rsidR="00DF4F11">
        <w:rPr>
          <w:sz w:val="28"/>
          <w:szCs w:val="28"/>
        </w:rPr>
        <w:t xml:space="preserve">лее – </w:t>
      </w:r>
      <w:r w:rsidRPr="00CB7021" w:rsidR="00D45486">
        <w:rPr>
          <w:sz w:val="28"/>
          <w:szCs w:val="28"/>
        </w:rPr>
        <w:t>о</w:t>
      </w:r>
      <w:r w:rsidRPr="00CB7021" w:rsidR="00DF4F11">
        <w:rPr>
          <w:sz w:val="28"/>
          <w:szCs w:val="28"/>
        </w:rPr>
        <w:t>тветчик) о защите прав потребителей</w:t>
      </w:r>
      <w:r w:rsidRPr="00CB7021">
        <w:rPr>
          <w:sz w:val="28"/>
          <w:szCs w:val="28"/>
        </w:rPr>
        <w:t>.</w:t>
      </w:r>
    </w:p>
    <w:p w:rsidR="00CE39A4" w:rsidRPr="00CB7021" w:rsidP="00DB2300">
      <w:pPr>
        <w:pStyle w:val="NormalWeb"/>
        <w:shd w:val="clear" w:color="auto" w:fill="FFFFFF"/>
        <w:spacing w:before="0" w:beforeAutospacing="0" w:after="0" w:afterAutospacing="0"/>
        <w:ind w:firstLine="709"/>
        <w:jc w:val="both"/>
        <w:rPr>
          <w:sz w:val="28"/>
          <w:szCs w:val="28"/>
        </w:rPr>
      </w:pPr>
      <w:r w:rsidRPr="00CB7021">
        <w:rPr>
          <w:sz w:val="28"/>
          <w:szCs w:val="28"/>
        </w:rPr>
        <w:t xml:space="preserve">В обоснование иска указано, что 09.02.2021 между истцом и ответчиком заключен кредитный договор № 3602087597, в </w:t>
      </w:r>
      <w:r w:rsidRPr="00CB7021">
        <w:rPr>
          <w:sz w:val="28"/>
          <w:szCs w:val="28"/>
        </w:rPr>
        <w:t>соответствии</w:t>
      </w:r>
      <w:r w:rsidRPr="00CB7021">
        <w:rPr>
          <w:sz w:val="28"/>
          <w:szCs w:val="28"/>
        </w:rPr>
        <w:t xml:space="preserve"> с условиями которого заемщику предоставлен кредит в размере 765718,82 руб. В этот же день, то есть 09.02.2021, на основании заявления о включении в программу добровольной финансовой и страховой защиты заемщиков при предоставлении потребительского кредита, </w:t>
      </w:r>
      <w:r w:rsidRPr="00CB7021" w:rsidR="00655931">
        <w:rPr>
          <w:sz w:val="28"/>
          <w:szCs w:val="28"/>
        </w:rPr>
        <w:t>истец был включен в список застрахованных лиц в рамках программы № 9 по договору коллективного страхования от 10.02.2019 № 19000</w:t>
      </w:r>
      <w:r w:rsidRPr="00CB7021" w:rsidR="00655931">
        <w:rPr>
          <w:sz w:val="28"/>
          <w:szCs w:val="28"/>
          <w:lang w:val="en-US"/>
        </w:rPr>
        <w:t>CIGSP</w:t>
      </w:r>
      <w:r w:rsidRPr="00CB7021" w:rsidR="00655931">
        <w:rPr>
          <w:sz w:val="28"/>
          <w:szCs w:val="28"/>
        </w:rPr>
        <w:t>01, заключенного между страховым акционерным обществом «ВСК» и публичным акционерным обществом «</w:t>
      </w:r>
      <w:r w:rsidRPr="00CB7021" w:rsidR="00655931">
        <w:rPr>
          <w:sz w:val="28"/>
          <w:szCs w:val="28"/>
        </w:rPr>
        <w:t>Совкомбанк</w:t>
      </w:r>
      <w:r w:rsidRPr="00CB7021" w:rsidR="00655931">
        <w:rPr>
          <w:sz w:val="28"/>
          <w:szCs w:val="28"/>
        </w:rPr>
        <w:t xml:space="preserve">». </w:t>
      </w:r>
      <w:r w:rsidRPr="00CB7021" w:rsidR="00955FBA">
        <w:rPr>
          <w:sz w:val="28"/>
          <w:szCs w:val="28"/>
        </w:rPr>
        <w:t xml:space="preserve">Согласно пункту 2.1 заявления о включении в программу добровольной финансовой и страховой защиты заемщиков при предоставлении потребительского кредита размер платы за программу составляет 0,209 % (1595,25 руб.) от суммы потребительского кредита (765718,82 руб.), умноженной на количество месяцев срока кредита (72 месяца), то есть 114858,00 руб. </w:t>
      </w:r>
      <w:r w:rsidRPr="00CB7021" w:rsidR="00345F80">
        <w:rPr>
          <w:sz w:val="28"/>
          <w:szCs w:val="28"/>
        </w:rPr>
        <w:t>Из указанной суммы 68914,69 руб. или 52,80 % ответчик удерживает в счет компенсации страховых премий, уплаченных им</w:t>
      </w:r>
      <w:r w:rsidRPr="00CB7021" w:rsidR="00345F80">
        <w:rPr>
          <w:sz w:val="28"/>
          <w:szCs w:val="28"/>
        </w:rPr>
        <w:t xml:space="preserve"> в качестве страхователя непосредственно в пользу страховой компании по договору добровольного группового (коллективного) страхования. </w:t>
      </w:r>
      <w:r w:rsidRPr="00CB7021">
        <w:rPr>
          <w:sz w:val="28"/>
          <w:szCs w:val="28"/>
        </w:rPr>
        <w:t>Плата за</w:t>
      </w:r>
      <w:r w:rsidRPr="00CB7021" w:rsidR="00345F80">
        <w:rPr>
          <w:sz w:val="28"/>
          <w:szCs w:val="28"/>
        </w:rPr>
        <w:t xml:space="preserve"> программу</w:t>
      </w:r>
      <w:r w:rsidRPr="00CB7021">
        <w:rPr>
          <w:sz w:val="28"/>
          <w:szCs w:val="28"/>
        </w:rPr>
        <w:t xml:space="preserve"> страховани</w:t>
      </w:r>
      <w:r w:rsidRPr="00CB7021" w:rsidR="00345F80">
        <w:rPr>
          <w:sz w:val="28"/>
          <w:szCs w:val="28"/>
        </w:rPr>
        <w:t>я</w:t>
      </w:r>
      <w:r w:rsidRPr="00CB7021">
        <w:rPr>
          <w:sz w:val="28"/>
          <w:szCs w:val="28"/>
        </w:rPr>
        <w:t xml:space="preserve"> была включена </w:t>
      </w:r>
      <w:r w:rsidRPr="00CB7021" w:rsidR="00345F80">
        <w:rPr>
          <w:sz w:val="28"/>
          <w:szCs w:val="28"/>
        </w:rPr>
        <w:t xml:space="preserve">ответчиком </w:t>
      </w:r>
      <w:r w:rsidRPr="00CB7021">
        <w:rPr>
          <w:sz w:val="28"/>
          <w:szCs w:val="28"/>
        </w:rPr>
        <w:t xml:space="preserve">в тело кредита и списана с лицевого счета истца. </w:t>
      </w:r>
      <w:r w:rsidRPr="00CB7021" w:rsidR="00345F80">
        <w:rPr>
          <w:sz w:val="28"/>
          <w:szCs w:val="28"/>
        </w:rPr>
        <w:t>В связи с направлением истцом 24.02.2021 в адрес страхов</w:t>
      </w:r>
      <w:r w:rsidRPr="00CB7021" w:rsidR="00FC7332">
        <w:rPr>
          <w:sz w:val="28"/>
          <w:szCs w:val="28"/>
        </w:rPr>
        <w:t xml:space="preserve">ого </w:t>
      </w:r>
      <w:r w:rsidRPr="00CB7021" w:rsidR="00345F80">
        <w:rPr>
          <w:sz w:val="28"/>
          <w:szCs w:val="28"/>
        </w:rPr>
        <w:t>акционерн</w:t>
      </w:r>
      <w:r w:rsidRPr="00CB7021" w:rsidR="00FC7332">
        <w:rPr>
          <w:sz w:val="28"/>
          <w:szCs w:val="28"/>
        </w:rPr>
        <w:t xml:space="preserve">ого </w:t>
      </w:r>
      <w:r w:rsidRPr="00CB7021" w:rsidR="00345F80">
        <w:rPr>
          <w:sz w:val="28"/>
          <w:szCs w:val="28"/>
        </w:rPr>
        <w:t>обществ</w:t>
      </w:r>
      <w:r w:rsidRPr="00CB7021" w:rsidR="00FC7332">
        <w:rPr>
          <w:sz w:val="28"/>
          <w:szCs w:val="28"/>
        </w:rPr>
        <w:t xml:space="preserve">а </w:t>
      </w:r>
      <w:r w:rsidRPr="00CB7021" w:rsidR="00345F80">
        <w:rPr>
          <w:sz w:val="28"/>
          <w:szCs w:val="28"/>
        </w:rPr>
        <w:t>«ВСК»</w:t>
      </w:r>
      <w:r w:rsidRPr="00CB7021" w:rsidR="00FC7332">
        <w:rPr>
          <w:sz w:val="28"/>
          <w:szCs w:val="28"/>
        </w:rPr>
        <w:t xml:space="preserve"> заявления об исключении из списка застрахованных лиц решением Финансового уполномоченного по правам потребителей от 16.06.2021 с указанной страховой компании в пользу истца взыскана часть страховой премии в размере 68191,59 руб. за неиспользованный период страхования.</w:t>
      </w:r>
      <w:r w:rsidRPr="00CB7021" w:rsidR="006404ED">
        <w:rPr>
          <w:sz w:val="28"/>
          <w:szCs w:val="28"/>
        </w:rPr>
        <w:t xml:space="preserve"> Истец в адрес ответчика 31.08.2021 </w:t>
      </w:r>
      <w:r w:rsidRPr="00CB7021" w:rsidR="006404ED">
        <w:rPr>
          <w:sz w:val="28"/>
          <w:szCs w:val="28"/>
        </w:rPr>
        <w:t xml:space="preserve">также направил заявление о расторжении договора страхования и возврате оставшейся части платы за участие в программе коллективного страхования в размере 45943,31 руб., </w:t>
      </w:r>
      <w:r w:rsidRPr="00CB7021">
        <w:rPr>
          <w:sz w:val="28"/>
          <w:szCs w:val="28"/>
        </w:rPr>
        <w:t xml:space="preserve">в удовлетворении которого ему было отказано. </w:t>
      </w:r>
      <w:r w:rsidRPr="00CB7021">
        <w:rPr>
          <w:sz w:val="28"/>
          <w:szCs w:val="28"/>
        </w:rPr>
        <w:t>За защитой своих нарушенных прав истец обратился в суд с заявлением о защите прав потребителей, просит взыскать с ответчика сумму неосновательного обогащения в размере 45943,31 руб., неустойку в размере 45943,31 руб., в счет компенсации морального вреда 10000,00 руб., расходы по оплате юридических услуг в размере 10000,00 руб., почтовые расходы, а также штраф за неудовлетворение требований потребителя в добровольном порядке.</w:t>
      </w:r>
    </w:p>
    <w:p w:rsidR="008E19DC"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 xml:space="preserve">Истец </w:t>
      </w:r>
      <w:r w:rsidRPr="00CB7021" w:rsidR="00A05D1B">
        <w:rPr>
          <w:sz w:val="28"/>
          <w:szCs w:val="28"/>
        </w:rPr>
        <w:t xml:space="preserve">и его представитель </w:t>
      </w:r>
      <w:r w:rsidRPr="00CB7021">
        <w:rPr>
          <w:sz w:val="28"/>
          <w:szCs w:val="28"/>
        </w:rPr>
        <w:t>в ходе судебного заседания просил</w:t>
      </w:r>
      <w:r w:rsidRPr="00CB7021" w:rsidR="00A05D1B">
        <w:rPr>
          <w:sz w:val="28"/>
          <w:szCs w:val="28"/>
        </w:rPr>
        <w:t>и</w:t>
      </w:r>
      <w:r w:rsidRPr="00CB7021">
        <w:rPr>
          <w:sz w:val="28"/>
          <w:szCs w:val="28"/>
        </w:rPr>
        <w:t xml:space="preserve"> удовлетворить исковые требования в полном объеме по основаниям, указанным в исковом заявлении.</w:t>
      </w:r>
    </w:p>
    <w:p w:rsidR="008E19DC"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 xml:space="preserve">Ответчик, надлежащим образом извещенный о </w:t>
      </w:r>
      <w:r w:rsidRPr="00CB7021" w:rsidR="00A05D1B">
        <w:rPr>
          <w:sz w:val="28"/>
          <w:szCs w:val="28"/>
        </w:rPr>
        <w:t xml:space="preserve">месте </w:t>
      </w:r>
      <w:r w:rsidRPr="00CB7021">
        <w:rPr>
          <w:sz w:val="28"/>
          <w:szCs w:val="28"/>
        </w:rPr>
        <w:t>и времени рассмотрения дела, на судебное заседание своего представителя не направил</w:t>
      </w:r>
      <w:r w:rsidRPr="00CB7021" w:rsidR="00A05D1B">
        <w:rPr>
          <w:sz w:val="28"/>
          <w:szCs w:val="28"/>
        </w:rPr>
        <w:t xml:space="preserve">, от него поступили возражения на исковое заявление, в которых просил отказать в удовлетворении исковых требований в полном объеме, рассмотреть дело </w:t>
      </w:r>
      <w:r w:rsidRPr="00CB7021" w:rsidR="00A05D1B">
        <w:rPr>
          <w:sz w:val="28"/>
          <w:szCs w:val="28"/>
        </w:rPr>
        <w:t>без</w:t>
      </w:r>
      <w:r w:rsidRPr="00CB7021" w:rsidR="00A05D1B">
        <w:rPr>
          <w:sz w:val="28"/>
          <w:szCs w:val="28"/>
        </w:rPr>
        <w:t xml:space="preserve"> </w:t>
      </w:r>
      <w:r w:rsidRPr="00CB7021" w:rsidR="00A05D1B">
        <w:rPr>
          <w:sz w:val="28"/>
          <w:szCs w:val="28"/>
        </w:rPr>
        <w:t>участие</w:t>
      </w:r>
      <w:r w:rsidRPr="00CB7021" w:rsidR="00A05D1B">
        <w:rPr>
          <w:sz w:val="28"/>
          <w:szCs w:val="28"/>
        </w:rPr>
        <w:t xml:space="preserve"> его представителя</w:t>
      </w:r>
      <w:r w:rsidRPr="00CB7021">
        <w:rPr>
          <w:sz w:val="28"/>
          <w:szCs w:val="28"/>
        </w:rPr>
        <w:t>.</w:t>
      </w:r>
    </w:p>
    <w:p w:rsidR="003B3D00"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Мировой судья на основании статьи 167 Гражданского процессуального кодекса РФ считает возможным рассмотреть дело без участия не</w:t>
      </w:r>
      <w:r w:rsidRPr="00CB7021" w:rsidR="008E19DC">
        <w:rPr>
          <w:sz w:val="28"/>
          <w:szCs w:val="28"/>
        </w:rPr>
        <w:t xml:space="preserve"> </w:t>
      </w:r>
      <w:r w:rsidRPr="00CB7021">
        <w:rPr>
          <w:sz w:val="28"/>
          <w:szCs w:val="28"/>
        </w:rPr>
        <w:t>явивш</w:t>
      </w:r>
      <w:r w:rsidRPr="00CB7021" w:rsidR="008E19DC">
        <w:rPr>
          <w:sz w:val="28"/>
          <w:szCs w:val="28"/>
        </w:rPr>
        <w:t xml:space="preserve">ейся </w:t>
      </w:r>
      <w:r w:rsidRPr="00CB7021">
        <w:rPr>
          <w:sz w:val="28"/>
          <w:szCs w:val="28"/>
        </w:rPr>
        <w:t>сторон</w:t>
      </w:r>
      <w:r w:rsidRPr="00CB7021" w:rsidR="008E19DC">
        <w:rPr>
          <w:sz w:val="28"/>
          <w:szCs w:val="28"/>
        </w:rPr>
        <w:t>ы</w:t>
      </w:r>
      <w:r w:rsidRPr="00CB7021">
        <w:rPr>
          <w:sz w:val="28"/>
          <w:szCs w:val="28"/>
        </w:rPr>
        <w:t>.</w:t>
      </w:r>
    </w:p>
    <w:p w:rsidR="002A1734"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И</w:t>
      </w:r>
      <w:r w:rsidRPr="00CB7021">
        <w:rPr>
          <w:sz w:val="28"/>
          <w:szCs w:val="28"/>
        </w:rPr>
        <w:t>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63382E" w:rsidRPr="00CB7021" w:rsidP="0049473A">
      <w:pPr>
        <w:pStyle w:val="NormalWeb"/>
        <w:spacing w:before="0" w:beforeAutospacing="0" w:after="0" w:afterAutospacing="0"/>
        <w:ind w:firstLine="709"/>
        <w:jc w:val="both"/>
        <w:rPr>
          <w:sz w:val="28"/>
          <w:szCs w:val="28"/>
        </w:rPr>
      </w:pPr>
      <w:r w:rsidRPr="00CB7021">
        <w:rPr>
          <w:sz w:val="28"/>
          <w:szCs w:val="28"/>
        </w:rPr>
        <w:t>В соответствии с пунктом 1 статьи 421 Гражданского кодекса Р</w:t>
      </w:r>
      <w:r w:rsidRPr="00CB7021" w:rsidR="0008295E">
        <w:rPr>
          <w:sz w:val="28"/>
          <w:szCs w:val="28"/>
        </w:rPr>
        <w:t xml:space="preserve">Ф </w:t>
      </w:r>
      <w:r w:rsidRPr="00CB7021">
        <w:rPr>
          <w:sz w:val="28"/>
          <w:szCs w:val="28"/>
        </w:rPr>
        <w:t>граждане и юридические лица свободны в заключени</w:t>
      </w:r>
      <w:r w:rsidRPr="00CB7021">
        <w:rPr>
          <w:sz w:val="28"/>
          <w:szCs w:val="28"/>
        </w:rPr>
        <w:t>и</w:t>
      </w:r>
      <w:r w:rsidRPr="00CB7021">
        <w:rPr>
          <w:sz w:val="28"/>
          <w:szCs w:val="28"/>
        </w:rPr>
        <w:t xml:space="preserve"> договора.</w:t>
      </w:r>
      <w:r w:rsidRPr="00CB7021" w:rsidR="00A05D1B">
        <w:rPr>
          <w:sz w:val="28"/>
          <w:szCs w:val="28"/>
        </w:rPr>
        <w:t xml:space="preserve"> </w:t>
      </w:r>
      <w:r w:rsidRPr="00CB7021">
        <w:rPr>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3382E" w:rsidRPr="00CB7021" w:rsidP="0049473A">
      <w:pPr>
        <w:pStyle w:val="NormalWeb"/>
        <w:spacing w:before="0" w:beforeAutospacing="0" w:after="0" w:afterAutospacing="0"/>
        <w:ind w:firstLine="709"/>
        <w:jc w:val="both"/>
        <w:rPr>
          <w:sz w:val="28"/>
          <w:szCs w:val="28"/>
        </w:rPr>
      </w:pPr>
      <w:r w:rsidRPr="00CB7021">
        <w:rPr>
          <w:sz w:val="28"/>
          <w:szCs w:val="28"/>
        </w:rPr>
        <w:t>Согласно пункту 1 статьи 779 Гражданского кодекса Р</w:t>
      </w:r>
      <w:r w:rsidRPr="00CB7021" w:rsidR="0008295E">
        <w:rPr>
          <w:sz w:val="28"/>
          <w:szCs w:val="28"/>
        </w:rPr>
        <w:t xml:space="preserve">Ф </w:t>
      </w:r>
      <w:r w:rsidRPr="00CB7021">
        <w:rPr>
          <w:sz w:val="28"/>
          <w:szCs w:val="28"/>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63382E" w:rsidRPr="00CB7021" w:rsidP="0049473A">
      <w:pPr>
        <w:pStyle w:val="NormalWeb"/>
        <w:spacing w:before="0" w:beforeAutospacing="0" w:after="0" w:afterAutospacing="0"/>
        <w:ind w:firstLine="709"/>
        <w:jc w:val="both"/>
        <w:rPr>
          <w:sz w:val="28"/>
          <w:szCs w:val="28"/>
        </w:rPr>
      </w:pPr>
      <w:r w:rsidRPr="00CB7021">
        <w:rPr>
          <w:sz w:val="28"/>
          <w:szCs w:val="28"/>
        </w:rPr>
        <w:t>П</w:t>
      </w:r>
      <w:r w:rsidRPr="00CB7021">
        <w:rPr>
          <w:sz w:val="28"/>
          <w:szCs w:val="28"/>
        </w:rPr>
        <w:t>унктом 1 статьи 782 Гражданского кодекса Р</w:t>
      </w:r>
      <w:r w:rsidRPr="00CB7021" w:rsidR="0008295E">
        <w:rPr>
          <w:sz w:val="28"/>
          <w:szCs w:val="28"/>
        </w:rPr>
        <w:t xml:space="preserve">Ф </w:t>
      </w:r>
      <w:r w:rsidRPr="00CB7021">
        <w:rPr>
          <w:sz w:val="28"/>
          <w:szCs w:val="28"/>
        </w:rPr>
        <w:t xml:space="preserve">предусмотрено, что </w:t>
      </w:r>
      <w:r w:rsidRPr="00CB7021" w:rsidR="0008295E">
        <w:rPr>
          <w:sz w:val="28"/>
          <w:szCs w:val="28"/>
        </w:rPr>
        <w:t>з</w:t>
      </w:r>
      <w:r w:rsidRPr="00CB7021">
        <w:rPr>
          <w:sz w:val="28"/>
          <w:szCs w:val="28"/>
        </w:rPr>
        <w:t>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63382E" w:rsidRPr="00CB7021" w:rsidP="0049473A">
      <w:pPr>
        <w:pStyle w:val="NormalWeb"/>
        <w:spacing w:before="0" w:beforeAutospacing="0" w:after="0" w:afterAutospacing="0"/>
        <w:ind w:firstLine="709"/>
        <w:jc w:val="both"/>
        <w:rPr>
          <w:sz w:val="28"/>
          <w:szCs w:val="28"/>
        </w:rPr>
      </w:pPr>
      <w:r w:rsidRPr="00CB7021">
        <w:rPr>
          <w:sz w:val="28"/>
          <w:szCs w:val="28"/>
        </w:rPr>
        <w:t xml:space="preserve">Из содержащихся в </w:t>
      </w:r>
      <w:r w:rsidRPr="00CB7021">
        <w:rPr>
          <w:sz w:val="28"/>
          <w:szCs w:val="28"/>
        </w:rPr>
        <w:t>пункт</w:t>
      </w:r>
      <w:r w:rsidRPr="00CB7021">
        <w:rPr>
          <w:sz w:val="28"/>
          <w:szCs w:val="28"/>
        </w:rPr>
        <w:t>е</w:t>
      </w:r>
      <w:r w:rsidRPr="00CB7021">
        <w:rPr>
          <w:sz w:val="28"/>
          <w:szCs w:val="28"/>
        </w:rPr>
        <w:t xml:space="preserve"> 4 </w:t>
      </w:r>
      <w:r w:rsidRPr="00CB7021" w:rsidR="0008295E">
        <w:rPr>
          <w:sz w:val="28"/>
          <w:szCs w:val="28"/>
        </w:rPr>
        <w:t>п</w:t>
      </w:r>
      <w:r w:rsidRPr="00CB7021">
        <w:rPr>
          <w:sz w:val="28"/>
          <w:szCs w:val="28"/>
        </w:rPr>
        <w:t xml:space="preserve">остановления Пленума Верховного Суда РФ от 28.06.2012 № 17 «О рассмотрении судами гражданских дел по спорам о защите прав потребителей» </w:t>
      </w:r>
      <w:r w:rsidRPr="00CB7021">
        <w:rPr>
          <w:sz w:val="28"/>
          <w:szCs w:val="28"/>
        </w:rPr>
        <w:t xml:space="preserve">разъяснений следует, что </w:t>
      </w:r>
      <w:r w:rsidRPr="00CB7021">
        <w:rPr>
          <w:sz w:val="28"/>
          <w:szCs w:val="28"/>
        </w:rPr>
        <w:t>к отношениям сторон предварительного договора (статья 429 Г</w:t>
      </w:r>
      <w:r w:rsidRPr="00CB7021" w:rsidR="0008295E">
        <w:rPr>
          <w:sz w:val="28"/>
          <w:szCs w:val="28"/>
        </w:rPr>
        <w:t xml:space="preserve">ражданского кодекса </w:t>
      </w:r>
      <w:r w:rsidRPr="00CB7021">
        <w:rPr>
          <w:sz w:val="28"/>
          <w:szCs w:val="28"/>
        </w:rPr>
        <w:t xml:space="preserve">РФ), по условиям которого гражданин фактически выражает намерение на </w:t>
      </w:r>
      <w:r w:rsidRPr="00CB7021">
        <w:rPr>
          <w:sz w:val="28"/>
          <w:szCs w:val="28"/>
        </w:rPr>
        <w:t>возмездной основе заказать или приобрести в будущем товары (работы, услуги) исключительно для личных, семейных, домашних</w:t>
      </w:r>
      <w:r w:rsidRPr="00CB7021">
        <w:rPr>
          <w:sz w:val="28"/>
          <w:szCs w:val="28"/>
        </w:rPr>
        <w:t>,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63382E" w:rsidRPr="00CB7021" w:rsidP="0049473A">
      <w:pPr>
        <w:pStyle w:val="NormalWeb"/>
        <w:spacing w:before="0" w:beforeAutospacing="0" w:after="0" w:afterAutospacing="0"/>
        <w:ind w:firstLine="709"/>
        <w:jc w:val="both"/>
        <w:rPr>
          <w:sz w:val="28"/>
          <w:szCs w:val="28"/>
        </w:rPr>
      </w:pPr>
      <w:r w:rsidRPr="00CB7021">
        <w:rPr>
          <w:sz w:val="28"/>
          <w:szCs w:val="28"/>
        </w:rPr>
        <w:t xml:space="preserve">Исходя из подпункта «г» пункта 3 данного </w:t>
      </w:r>
      <w:r w:rsidRPr="00CB7021" w:rsidR="0008295E">
        <w:rPr>
          <w:sz w:val="28"/>
          <w:szCs w:val="28"/>
        </w:rPr>
        <w:t>п</w:t>
      </w:r>
      <w:r w:rsidRPr="00CB7021">
        <w:rPr>
          <w:sz w:val="28"/>
          <w:szCs w:val="28"/>
        </w:rPr>
        <w:t xml:space="preserve">остановления </w:t>
      </w:r>
      <w:r w:rsidRPr="00CB7021" w:rsidR="00A05D1B">
        <w:rPr>
          <w:sz w:val="28"/>
          <w:szCs w:val="28"/>
        </w:rPr>
        <w:t xml:space="preserve">Пленума Верховного Суда РФ </w:t>
      </w:r>
      <w:r w:rsidRPr="00CB7021">
        <w:rPr>
          <w:sz w:val="28"/>
          <w:szCs w:val="28"/>
        </w:rPr>
        <w:t>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63382E" w:rsidRPr="00CB7021" w:rsidP="0049473A">
      <w:pPr>
        <w:pStyle w:val="NormalWeb"/>
        <w:spacing w:before="0" w:beforeAutospacing="0" w:after="0" w:afterAutospacing="0"/>
        <w:ind w:firstLine="709"/>
        <w:jc w:val="both"/>
        <w:rPr>
          <w:sz w:val="28"/>
          <w:szCs w:val="28"/>
        </w:rPr>
      </w:pPr>
      <w:r w:rsidRPr="00CB7021">
        <w:rPr>
          <w:sz w:val="28"/>
          <w:szCs w:val="28"/>
        </w:rPr>
        <w:t>В соответствии с частью 2 статьи 7 Федерального закона от 21.12.2013 № 353-ФЗ «О потребительском кредите (займе)»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w:t>
      </w:r>
      <w:r w:rsidRPr="00CB7021">
        <w:rPr>
          <w:sz w:val="28"/>
          <w:szCs w:val="28"/>
        </w:rPr>
        <w:t xml:space="preserve">)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w:t>
      </w:r>
      <w:r w:rsidRPr="00CB7021">
        <w:rPr>
          <w:sz w:val="28"/>
          <w:szCs w:val="28"/>
        </w:rPr>
        <w:t>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w:t>
      </w:r>
    </w:p>
    <w:p w:rsidR="0063382E" w:rsidRPr="00CB7021" w:rsidP="0049473A">
      <w:pPr>
        <w:pStyle w:val="NormalWeb"/>
        <w:spacing w:before="0" w:beforeAutospacing="0" w:after="0" w:afterAutospacing="0"/>
        <w:ind w:firstLine="709"/>
        <w:jc w:val="both"/>
        <w:rPr>
          <w:sz w:val="28"/>
          <w:szCs w:val="28"/>
        </w:rPr>
      </w:pPr>
      <w:r w:rsidRPr="00CB7021">
        <w:rPr>
          <w:sz w:val="28"/>
          <w:szCs w:val="28"/>
        </w:rPr>
        <w:t>Согласно пункту 1 статьи 927 Гражданского кодекса Р</w:t>
      </w:r>
      <w:r w:rsidRPr="00CB7021" w:rsidR="0008295E">
        <w:rPr>
          <w:sz w:val="28"/>
          <w:szCs w:val="28"/>
        </w:rPr>
        <w:t xml:space="preserve">Ф </w:t>
      </w:r>
      <w:r w:rsidRPr="00CB7021">
        <w:rPr>
          <w:sz w:val="28"/>
          <w:szCs w:val="28"/>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CF7E4E" w:rsidRPr="00CB7021" w:rsidP="0049473A">
      <w:pPr>
        <w:pStyle w:val="NormalWeb"/>
        <w:spacing w:before="0" w:beforeAutospacing="0" w:after="0" w:afterAutospacing="0"/>
        <w:ind w:firstLine="709"/>
        <w:jc w:val="both"/>
        <w:rPr>
          <w:sz w:val="28"/>
          <w:szCs w:val="28"/>
        </w:rPr>
      </w:pPr>
      <w:r w:rsidRPr="00CB7021">
        <w:rPr>
          <w:sz w:val="28"/>
          <w:szCs w:val="28"/>
        </w:rPr>
        <w:t>В силу положений пункта 1 статьи 934 Гражданского кодекса Р</w:t>
      </w:r>
      <w:r w:rsidRPr="00CB7021" w:rsidR="0008295E">
        <w:rPr>
          <w:sz w:val="28"/>
          <w:szCs w:val="28"/>
        </w:rPr>
        <w:t xml:space="preserve">Ф </w:t>
      </w:r>
      <w:r w:rsidRPr="00CB7021">
        <w:rPr>
          <w:sz w:val="28"/>
          <w:szCs w:val="28"/>
        </w:rP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w:t>
      </w:r>
      <w:r w:rsidRPr="00CB7021">
        <w:rPr>
          <w:sz w:val="28"/>
          <w:szCs w:val="28"/>
        </w:rPr>
        <w:t xml:space="preserve">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w:t>
      </w:r>
    </w:p>
    <w:p w:rsidR="00CF7E4E" w:rsidRPr="00CB7021" w:rsidP="0049473A">
      <w:pPr>
        <w:pStyle w:val="NormalWeb"/>
        <w:spacing w:before="0" w:beforeAutospacing="0" w:after="0" w:afterAutospacing="0"/>
        <w:ind w:firstLine="709"/>
        <w:jc w:val="both"/>
        <w:rPr>
          <w:sz w:val="28"/>
          <w:szCs w:val="28"/>
        </w:rPr>
      </w:pPr>
      <w:r w:rsidRPr="00CB7021">
        <w:rPr>
          <w:sz w:val="28"/>
          <w:szCs w:val="28"/>
        </w:rPr>
        <w:t>На основании пунктов 1, 2 статьи 943 Гражданского кодекса Р</w:t>
      </w:r>
      <w:r w:rsidRPr="00CB7021" w:rsidR="00254409">
        <w:rPr>
          <w:sz w:val="28"/>
          <w:szCs w:val="28"/>
        </w:rPr>
        <w:t xml:space="preserve">Ф </w:t>
      </w:r>
      <w:r w:rsidRPr="00CB7021">
        <w:rPr>
          <w:sz w:val="28"/>
          <w:szCs w:val="28"/>
        </w:rPr>
        <w:t>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CF7E4E" w:rsidRPr="00CB7021" w:rsidP="0049473A">
      <w:pPr>
        <w:autoSpaceDE w:val="0"/>
        <w:autoSpaceDN w:val="0"/>
        <w:adjustRightInd w:val="0"/>
        <w:spacing w:after="0" w:line="240" w:lineRule="auto"/>
        <w:ind w:firstLine="709"/>
        <w:jc w:val="both"/>
        <w:rPr>
          <w:rFonts w:ascii="Times New Roman" w:hAnsi="Times New Roman" w:cs="Times New Roman"/>
          <w:sz w:val="28"/>
          <w:szCs w:val="28"/>
        </w:rPr>
      </w:pPr>
      <w:r w:rsidRPr="00CB7021">
        <w:rPr>
          <w:rFonts w:ascii="Times New Roman" w:hAnsi="Times New Roman" w:cs="Times New Roman"/>
          <w:sz w:val="28"/>
          <w:szCs w:val="28"/>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CF7E4E"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В статье 16 Закона Р</w:t>
      </w:r>
      <w:r w:rsidRPr="00CB7021" w:rsidR="0008295E">
        <w:rPr>
          <w:sz w:val="28"/>
          <w:szCs w:val="28"/>
        </w:rPr>
        <w:t>Ф</w:t>
      </w:r>
      <w:r w:rsidRPr="00CB7021">
        <w:rPr>
          <w:sz w:val="28"/>
          <w:szCs w:val="28"/>
        </w:rPr>
        <w:t xml:space="preserve"> </w:t>
      </w:r>
      <w:r w:rsidRPr="00CB7021" w:rsidR="00254409">
        <w:rPr>
          <w:sz w:val="28"/>
          <w:szCs w:val="28"/>
        </w:rPr>
        <w:t>от 07.02.1992 № 2300-</w:t>
      </w:r>
      <w:r w:rsidRPr="00CB7021" w:rsidR="00254409">
        <w:rPr>
          <w:sz w:val="28"/>
          <w:szCs w:val="28"/>
          <w:lang w:val="en-US"/>
        </w:rPr>
        <w:t>I</w:t>
      </w:r>
      <w:r w:rsidRPr="00CB7021" w:rsidR="00254409">
        <w:rPr>
          <w:sz w:val="28"/>
          <w:szCs w:val="28"/>
        </w:rPr>
        <w:t xml:space="preserve"> </w:t>
      </w:r>
      <w:r w:rsidRPr="00CB7021">
        <w:rPr>
          <w:sz w:val="28"/>
          <w:szCs w:val="28"/>
        </w:rPr>
        <w:t>«О защите прав потребителей» предусмотрено, что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CF7E4E" w:rsidRPr="00CB7021" w:rsidP="0049473A">
      <w:pPr>
        <w:autoSpaceDE w:val="0"/>
        <w:autoSpaceDN w:val="0"/>
        <w:adjustRightInd w:val="0"/>
        <w:spacing w:after="0" w:line="240" w:lineRule="auto"/>
        <w:ind w:firstLine="709"/>
        <w:jc w:val="both"/>
        <w:rPr>
          <w:rFonts w:ascii="Times New Roman" w:hAnsi="Times New Roman" w:cs="Times New Roman"/>
          <w:sz w:val="28"/>
          <w:szCs w:val="28"/>
        </w:rPr>
      </w:pPr>
      <w:r w:rsidRPr="00CB7021">
        <w:rPr>
          <w:rFonts w:ascii="Times New Roman" w:hAnsi="Times New Roman" w:cs="Times New Roman"/>
          <w:sz w:val="28"/>
          <w:szCs w:val="28"/>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CF7E4E" w:rsidRPr="00CB7021" w:rsidP="0049473A">
      <w:pPr>
        <w:autoSpaceDE w:val="0"/>
        <w:autoSpaceDN w:val="0"/>
        <w:adjustRightInd w:val="0"/>
        <w:spacing w:after="0" w:line="240" w:lineRule="auto"/>
        <w:ind w:firstLine="709"/>
        <w:jc w:val="both"/>
        <w:rPr>
          <w:rFonts w:ascii="Times New Roman" w:hAnsi="Times New Roman" w:cs="Times New Roman"/>
          <w:sz w:val="28"/>
          <w:szCs w:val="28"/>
        </w:rPr>
      </w:pPr>
      <w:r w:rsidRPr="00CB7021">
        <w:rPr>
          <w:rFonts w:ascii="Times New Roman" w:hAnsi="Times New Roman" w:cs="Times New Roman"/>
          <w:sz w:val="28"/>
          <w:szCs w:val="28"/>
        </w:rPr>
        <w:t>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765A6" w:rsidRPr="00CB7021" w:rsidP="00254409">
      <w:pPr>
        <w:pStyle w:val="NormalWeb"/>
        <w:spacing w:before="0" w:beforeAutospacing="0" w:after="0" w:afterAutospacing="0"/>
        <w:ind w:firstLine="709"/>
        <w:jc w:val="both"/>
        <w:rPr>
          <w:sz w:val="28"/>
          <w:szCs w:val="28"/>
        </w:rPr>
      </w:pPr>
      <w:r w:rsidRPr="00CB7021">
        <w:rPr>
          <w:sz w:val="28"/>
          <w:szCs w:val="28"/>
        </w:rPr>
        <w:t>Судом установлено</w:t>
      </w:r>
      <w:r w:rsidRPr="00CB7021" w:rsidR="00F02DA6">
        <w:rPr>
          <w:sz w:val="28"/>
          <w:szCs w:val="28"/>
        </w:rPr>
        <w:t xml:space="preserve"> и материалами дела подтверждается</w:t>
      </w:r>
      <w:r w:rsidRPr="00CB7021">
        <w:rPr>
          <w:sz w:val="28"/>
          <w:szCs w:val="28"/>
        </w:rPr>
        <w:t>, что</w:t>
      </w:r>
      <w:r w:rsidRPr="00CB7021" w:rsidR="0008295E">
        <w:rPr>
          <w:sz w:val="28"/>
          <w:szCs w:val="28"/>
        </w:rPr>
        <w:t xml:space="preserve"> </w:t>
      </w:r>
      <w:r w:rsidRPr="00CB7021" w:rsidR="00254409">
        <w:rPr>
          <w:sz w:val="28"/>
          <w:szCs w:val="28"/>
        </w:rPr>
        <w:t xml:space="preserve">09.02.2021 </w:t>
      </w:r>
      <w:r w:rsidRPr="00CB7021" w:rsidR="0008295E">
        <w:rPr>
          <w:sz w:val="28"/>
          <w:szCs w:val="28"/>
        </w:rPr>
        <w:t xml:space="preserve">между истцом и ответчиком заключен кредитный договор № </w:t>
      </w:r>
      <w:r w:rsidRPr="00CB7021" w:rsidR="00254409">
        <w:rPr>
          <w:sz w:val="28"/>
          <w:szCs w:val="28"/>
        </w:rPr>
        <w:t xml:space="preserve">3602087597, </w:t>
      </w:r>
      <w:r w:rsidRPr="00CB7021" w:rsidR="0008295E">
        <w:rPr>
          <w:sz w:val="28"/>
          <w:szCs w:val="28"/>
        </w:rPr>
        <w:t xml:space="preserve">по условиям которого кредитор обязуется предоставить заемщику кредит на сумму </w:t>
      </w:r>
      <w:r w:rsidRPr="00CB7021" w:rsidR="00254409">
        <w:rPr>
          <w:sz w:val="28"/>
          <w:szCs w:val="28"/>
        </w:rPr>
        <w:t xml:space="preserve">765718,82 </w:t>
      </w:r>
      <w:r w:rsidRPr="00CB7021" w:rsidR="0008295E">
        <w:rPr>
          <w:sz w:val="28"/>
          <w:szCs w:val="28"/>
        </w:rPr>
        <w:t xml:space="preserve">руб. сроком возврата кредита </w:t>
      </w:r>
      <w:r w:rsidRPr="00CB7021" w:rsidR="00254409">
        <w:rPr>
          <w:sz w:val="28"/>
          <w:szCs w:val="28"/>
        </w:rPr>
        <w:t xml:space="preserve">до 09.02.2027 </w:t>
      </w:r>
      <w:r w:rsidRPr="00CB7021" w:rsidR="0008295E">
        <w:rPr>
          <w:sz w:val="28"/>
          <w:szCs w:val="28"/>
        </w:rPr>
        <w:t xml:space="preserve">под </w:t>
      </w:r>
      <w:r w:rsidRPr="00CB7021" w:rsidR="00254409">
        <w:rPr>
          <w:sz w:val="28"/>
          <w:szCs w:val="28"/>
        </w:rPr>
        <w:t xml:space="preserve">16.39 </w:t>
      </w:r>
      <w:r w:rsidRPr="00CB7021" w:rsidR="0008295E">
        <w:rPr>
          <w:sz w:val="28"/>
          <w:szCs w:val="28"/>
        </w:rPr>
        <w:t xml:space="preserve">% </w:t>
      </w:r>
      <w:r w:rsidRPr="00CB7021" w:rsidR="0008295E">
        <w:rPr>
          <w:sz w:val="28"/>
          <w:szCs w:val="28"/>
        </w:rPr>
        <w:t>годовых</w:t>
      </w:r>
      <w:r w:rsidRPr="00CB7021" w:rsidR="0008295E">
        <w:rPr>
          <w:sz w:val="28"/>
          <w:szCs w:val="28"/>
        </w:rPr>
        <w:t>.</w:t>
      </w:r>
    </w:p>
    <w:p w:rsidR="008036C2" w:rsidRPr="00CB7021" w:rsidP="00FD1648">
      <w:pPr>
        <w:pStyle w:val="NormalWeb"/>
        <w:spacing w:before="0" w:beforeAutospacing="0" w:after="0" w:afterAutospacing="0"/>
        <w:ind w:firstLine="709"/>
        <w:jc w:val="both"/>
        <w:rPr>
          <w:sz w:val="28"/>
          <w:szCs w:val="28"/>
        </w:rPr>
      </w:pPr>
      <w:r w:rsidRPr="00CB7021">
        <w:rPr>
          <w:sz w:val="28"/>
          <w:szCs w:val="28"/>
        </w:rPr>
        <w:t xml:space="preserve">В день подписания кредитного договора истцом </w:t>
      </w:r>
      <w:r w:rsidRPr="00CB7021" w:rsidR="00254409">
        <w:rPr>
          <w:sz w:val="28"/>
          <w:szCs w:val="28"/>
        </w:rPr>
        <w:t>09.02.2021</w:t>
      </w:r>
      <w:r w:rsidRPr="00CB7021">
        <w:rPr>
          <w:sz w:val="28"/>
          <w:szCs w:val="28"/>
        </w:rPr>
        <w:t xml:space="preserve"> </w:t>
      </w:r>
      <w:r w:rsidRPr="00CB7021" w:rsidR="008A4CA7">
        <w:rPr>
          <w:sz w:val="28"/>
          <w:szCs w:val="28"/>
        </w:rPr>
        <w:t xml:space="preserve">собственноручно </w:t>
      </w:r>
      <w:r w:rsidRPr="00CB7021">
        <w:rPr>
          <w:sz w:val="28"/>
          <w:szCs w:val="28"/>
        </w:rPr>
        <w:t>подписан</w:t>
      </w:r>
      <w:r w:rsidRPr="00CB7021" w:rsidR="00BB2A93">
        <w:rPr>
          <w:sz w:val="28"/>
          <w:szCs w:val="28"/>
        </w:rPr>
        <w:t>ы</w:t>
      </w:r>
      <w:r w:rsidRPr="00CB7021">
        <w:rPr>
          <w:sz w:val="28"/>
          <w:szCs w:val="28"/>
        </w:rPr>
        <w:t xml:space="preserve"> заявлени</w:t>
      </w:r>
      <w:r w:rsidRPr="00CB7021" w:rsidR="00BB2A93">
        <w:rPr>
          <w:sz w:val="28"/>
          <w:szCs w:val="28"/>
        </w:rPr>
        <w:t>я</w:t>
      </w:r>
      <w:r w:rsidRPr="00CB7021">
        <w:rPr>
          <w:sz w:val="28"/>
          <w:szCs w:val="28"/>
        </w:rPr>
        <w:t xml:space="preserve"> </w:t>
      </w:r>
      <w:r w:rsidRPr="00CB7021" w:rsidR="00254409">
        <w:rPr>
          <w:sz w:val="28"/>
          <w:szCs w:val="28"/>
        </w:rPr>
        <w:t>о включении его в программу добровольной финансовой и страховой защиты заемщиков при предоставлении потребительского кредита</w:t>
      </w:r>
      <w:r w:rsidRPr="00CB7021" w:rsidR="00BB2A93">
        <w:rPr>
          <w:sz w:val="28"/>
          <w:szCs w:val="28"/>
        </w:rPr>
        <w:t xml:space="preserve"> и программу добровольного страхования в рамках заключенного между публичным акционерным обществом «</w:t>
      </w:r>
      <w:r w:rsidRPr="00CB7021" w:rsidR="00BB2A93">
        <w:rPr>
          <w:sz w:val="28"/>
          <w:szCs w:val="28"/>
        </w:rPr>
        <w:t>Совкомбанк</w:t>
      </w:r>
      <w:r w:rsidRPr="00CB7021" w:rsidR="00BB2A93">
        <w:rPr>
          <w:sz w:val="28"/>
          <w:szCs w:val="28"/>
        </w:rPr>
        <w:t>» и страховым акционерным обществом «ВСК» договора коллективного страхования от 10.02.2019 № 19000</w:t>
      </w:r>
      <w:r w:rsidRPr="00CB7021" w:rsidR="00BB2A93">
        <w:rPr>
          <w:sz w:val="28"/>
          <w:szCs w:val="28"/>
          <w:lang w:val="en-US"/>
        </w:rPr>
        <w:t>CIGCPS</w:t>
      </w:r>
      <w:r w:rsidRPr="00CB7021" w:rsidR="00BB2A93">
        <w:rPr>
          <w:sz w:val="28"/>
          <w:szCs w:val="28"/>
        </w:rPr>
        <w:t xml:space="preserve">01. Истцом выбрана программа страхования № 9, предусматривающая в качестве страховых рисков: потеря застрахованным лицом ожидаемых доходов в результате прекращения трудового договора вследствие ликвидации организации, сокращения численности или штата работников организации, расторжения трудового договора по соглашению сторон. </w:t>
      </w:r>
      <w:r w:rsidRPr="00CB7021" w:rsidR="006100FB">
        <w:rPr>
          <w:sz w:val="28"/>
          <w:szCs w:val="28"/>
        </w:rPr>
        <w:t xml:space="preserve">Из указанных </w:t>
      </w:r>
      <w:r w:rsidRPr="00CB7021" w:rsidR="006100FB">
        <w:rPr>
          <w:sz w:val="28"/>
          <w:szCs w:val="28"/>
        </w:rPr>
        <w:t>заявлений следует, что истец уведомлен и согласен, что согласие быть застрахованным по договору страхования не является обязательным условием для получения каких-либо банковских услуг, участие в программе добровольного страхования не влияет на принятие банком положительного решения</w:t>
      </w:r>
      <w:r w:rsidRPr="00CB7021" w:rsidR="001C1226">
        <w:rPr>
          <w:sz w:val="28"/>
          <w:szCs w:val="28"/>
        </w:rPr>
        <w:t xml:space="preserve"> в предоставлении ему кредита, </w:t>
      </w:r>
      <w:r w:rsidRPr="00CB7021" w:rsidR="006100FB">
        <w:rPr>
          <w:sz w:val="28"/>
          <w:szCs w:val="28"/>
        </w:rPr>
        <w:t>подписывая данные заявления, он подтверждает добровольность включения его в программу страхования, что оказываемые страховщиком в рамках договора страхования услуги</w:t>
      </w:r>
      <w:r w:rsidRPr="00CB7021" w:rsidR="006100FB">
        <w:rPr>
          <w:sz w:val="28"/>
          <w:szCs w:val="28"/>
        </w:rPr>
        <w:t xml:space="preserve"> не являются навязанными ему страховщиком или банком, не являются для него заведомо невыгодными либо обременительными.</w:t>
      </w:r>
      <w:r w:rsidRPr="00CB7021" w:rsidR="001C1226">
        <w:rPr>
          <w:sz w:val="28"/>
          <w:szCs w:val="28"/>
        </w:rPr>
        <w:t xml:space="preserve"> Программа добровольной финансовой и страховой защиты является отдельной платной услугой банка, направленной на снижение рисков заемщика по обслуживанию кредита. </w:t>
      </w:r>
      <w:r w:rsidRPr="00CB7021" w:rsidR="001C1226">
        <w:rPr>
          <w:sz w:val="28"/>
          <w:szCs w:val="28"/>
        </w:rPr>
        <w:t>Заемщик понимает, что он вправе в течение тридцати календарных дней с даты включения его в программу выйти из нее, подав в банк соответствующее заявление, в этом случае, банк возвращает ему уплаченную плату за участие в программе, которая направляется на погашение основного долга (в случае, если для оплаты программы использовались кредитные средства), либо перечисляет ему (в случае, если для оплаты программы</w:t>
      </w:r>
      <w:r w:rsidRPr="00CB7021" w:rsidR="001C1226">
        <w:rPr>
          <w:sz w:val="28"/>
          <w:szCs w:val="28"/>
        </w:rPr>
        <w:t xml:space="preserve"> использовались собственные средства). </w:t>
      </w:r>
      <w:r w:rsidRPr="00CB7021" w:rsidR="00AD5362">
        <w:rPr>
          <w:sz w:val="28"/>
          <w:szCs w:val="28"/>
        </w:rPr>
        <w:t>Согласно пунктам 2.1 и 2.2 заявления о включении в программу добровольной финансовой и страховой защиты заемщиков при предоставлении потребительского кредита размер платы за участие в программе составляет 0,209 % (1595,25 руб.) от суммы потребительского кредита, умноженной на количество месяцев срока действия программы, подлежит уплате единовременно в дату подключения к программе, заемщик при этом согласен с тем, что денежные средства, взимаемые с</w:t>
      </w:r>
      <w:r w:rsidRPr="00CB7021" w:rsidR="00AD5362">
        <w:rPr>
          <w:sz w:val="28"/>
          <w:szCs w:val="28"/>
        </w:rPr>
        <w:t xml:space="preserve"> </w:t>
      </w:r>
      <w:r w:rsidRPr="00CB7021" w:rsidR="00AD5362">
        <w:rPr>
          <w:sz w:val="28"/>
          <w:szCs w:val="28"/>
        </w:rPr>
        <w:t>него в виде платы за участие в программе, банк оставляет себе в качестве вознаграждения за оказание заемщику услуг, при этом банк удерживает из указанной платы 52,80 % суммы в счет компенсации страховых премий, уплаченных банком в качестве страхователя непосредственно в пользу страховой компании по договору добровольного группового (коллективного) страхования, на случай наступления определенных в договоре страхования случаев, в качестве оплаты индивидуального</w:t>
      </w:r>
      <w:r w:rsidRPr="00CB7021" w:rsidR="00AD5362">
        <w:rPr>
          <w:sz w:val="28"/>
          <w:szCs w:val="28"/>
        </w:rPr>
        <w:t xml:space="preserve"> страхового тарифа. </w:t>
      </w:r>
      <w:r w:rsidRPr="00CB7021" w:rsidR="00AD5362">
        <w:rPr>
          <w:sz w:val="28"/>
          <w:szCs w:val="28"/>
        </w:rPr>
        <w:t xml:space="preserve">Согласно пунктам 3.1 и 3.2 указанного заявления заемщик выбирает способ оплаты за участие в программе за счет кредитных средств, в связи с включением его в программу добровольного страхования </w:t>
      </w:r>
      <w:r w:rsidRPr="00CB7021">
        <w:rPr>
          <w:sz w:val="28"/>
          <w:szCs w:val="28"/>
        </w:rPr>
        <w:t>просит банк в день подписания настоящего заявления списать с его банковского счета № 40817810250136788951 денежные средства в размере платы за участие в программе и направить их ее уплату.</w:t>
      </w:r>
      <w:r w:rsidRPr="00CB7021">
        <w:rPr>
          <w:sz w:val="28"/>
          <w:szCs w:val="28"/>
        </w:rPr>
        <w:t xml:space="preserve"> </w:t>
      </w:r>
      <w:r w:rsidRPr="00CB7021">
        <w:rPr>
          <w:sz w:val="28"/>
          <w:szCs w:val="28"/>
        </w:rPr>
        <w:t>Согласно выписке со счета заемщика, на основании указанного заявления истца 09.02.2021 в качестве платы за участие в программе добровольной финансовой и страховой защиты заемщиков при предоставлении потребительского кредита списаны денеж</w:t>
      </w:r>
      <w:r w:rsidRPr="00CB7021" w:rsidR="00510C31">
        <w:rPr>
          <w:sz w:val="28"/>
          <w:szCs w:val="28"/>
        </w:rPr>
        <w:t xml:space="preserve">ные средства в размере 114857,82 </w:t>
      </w:r>
      <w:r w:rsidRPr="00CB7021">
        <w:rPr>
          <w:sz w:val="28"/>
          <w:szCs w:val="28"/>
        </w:rPr>
        <w:t>руб.</w:t>
      </w:r>
      <w:r w:rsidRPr="00CB7021" w:rsidR="00510C31">
        <w:rPr>
          <w:sz w:val="28"/>
          <w:szCs w:val="28"/>
        </w:rPr>
        <w:t>, часть из которых в последующем перечислен</w:t>
      </w:r>
      <w:r w:rsidRPr="00CB7021" w:rsidR="00854817">
        <w:rPr>
          <w:sz w:val="28"/>
          <w:szCs w:val="28"/>
        </w:rPr>
        <w:t>а</w:t>
      </w:r>
      <w:r w:rsidRPr="00CB7021" w:rsidR="00510C31">
        <w:rPr>
          <w:sz w:val="28"/>
          <w:szCs w:val="28"/>
        </w:rPr>
        <w:t xml:space="preserve"> страховому акционерному обществу «ВСК» в качестве страховой премии в размере </w:t>
      </w:r>
      <w:r w:rsidRPr="00CB7021" w:rsidR="00510C31">
        <w:rPr>
          <w:sz w:val="28"/>
          <w:szCs w:val="28"/>
        </w:rPr>
        <w:t>68914,69 руб., оставшаяся часть осталась в распоряжении ответчика в</w:t>
      </w:r>
      <w:r w:rsidRPr="00CB7021" w:rsidR="00510C31">
        <w:rPr>
          <w:sz w:val="28"/>
          <w:szCs w:val="28"/>
        </w:rPr>
        <w:t xml:space="preserve"> </w:t>
      </w:r>
      <w:r w:rsidRPr="00CB7021" w:rsidR="00510C31">
        <w:rPr>
          <w:sz w:val="28"/>
          <w:szCs w:val="28"/>
        </w:rPr>
        <w:t>качестве</w:t>
      </w:r>
      <w:r w:rsidRPr="00CB7021" w:rsidR="00510C31">
        <w:rPr>
          <w:sz w:val="28"/>
          <w:szCs w:val="28"/>
        </w:rPr>
        <w:t xml:space="preserve"> платы за оказанную услугу по подключению к программе добровольной финансовой и страховой защиты заемщиков при предоставлении потребительского кредита. </w:t>
      </w:r>
    </w:p>
    <w:p w:rsidR="00DC7A98" w:rsidRPr="00CB7021" w:rsidP="000C34EE">
      <w:pPr>
        <w:pStyle w:val="NormalWeb"/>
        <w:spacing w:before="0" w:beforeAutospacing="0" w:after="0" w:afterAutospacing="0"/>
        <w:ind w:firstLine="709"/>
        <w:jc w:val="both"/>
        <w:rPr>
          <w:sz w:val="28"/>
          <w:szCs w:val="28"/>
        </w:rPr>
      </w:pPr>
      <w:r w:rsidRPr="00CB7021">
        <w:rPr>
          <w:sz w:val="28"/>
          <w:szCs w:val="28"/>
        </w:rPr>
        <w:t>Д</w:t>
      </w:r>
      <w:r w:rsidRPr="00CB7021">
        <w:rPr>
          <w:sz w:val="28"/>
          <w:szCs w:val="28"/>
        </w:rPr>
        <w:t xml:space="preserve">оказательств, свидетельствующих о том, что </w:t>
      </w:r>
      <w:r w:rsidRPr="00CB7021" w:rsidR="00F6026A">
        <w:rPr>
          <w:sz w:val="28"/>
          <w:szCs w:val="28"/>
        </w:rPr>
        <w:t xml:space="preserve">услуга по </w:t>
      </w:r>
      <w:r w:rsidRPr="00CB7021" w:rsidR="000C34EE">
        <w:rPr>
          <w:sz w:val="28"/>
          <w:szCs w:val="28"/>
        </w:rPr>
        <w:t xml:space="preserve">страхованию </w:t>
      </w:r>
      <w:r w:rsidRPr="00CB7021" w:rsidR="00F6026A">
        <w:rPr>
          <w:sz w:val="28"/>
          <w:szCs w:val="28"/>
        </w:rPr>
        <w:t>была навязана заемщику банком, а заключение договора страхования на указанных условиях было для истца вынужденной и обязательной, истцом в</w:t>
      </w:r>
      <w:r w:rsidRPr="00CB7021">
        <w:rPr>
          <w:sz w:val="28"/>
          <w:szCs w:val="28"/>
        </w:rPr>
        <w:t xml:space="preserve"> соответствии с требованиями </w:t>
      </w:r>
      <w:r w:rsidRPr="00CB7021" w:rsidR="00F6026A">
        <w:rPr>
          <w:sz w:val="28"/>
          <w:szCs w:val="28"/>
        </w:rPr>
        <w:t>статьи 56 Гражданского процессуального кодекса Р</w:t>
      </w:r>
      <w:r w:rsidRPr="00CB7021">
        <w:rPr>
          <w:sz w:val="28"/>
          <w:szCs w:val="28"/>
        </w:rPr>
        <w:t xml:space="preserve">Ф суду </w:t>
      </w:r>
      <w:r w:rsidRPr="00CB7021" w:rsidR="00F6026A">
        <w:rPr>
          <w:sz w:val="28"/>
          <w:szCs w:val="28"/>
        </w:rPr>
        <w:t>представлено.</w:t>
      </w:r>
    </w:p>
    <w:p w:rsidR="008036C2"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Таким образом, дополнительн</w:t>
      </w:r>
      <w:r w:rsidRPr="00CB7021" w:rsidR="004D3C56">
        <w:rPr>
          <w:sz w:val="28"/>
          <w:szCs w:val="28"/>
        </w:rPr>
        <w:t xml:space="preserve">ая </w:t>
      </w:r>
      <w:r w:rsidRPr="00CB7021">
        <w:rPr>
          <w:sz w:val="28"/>
          <w:szCs w:val="28"/>
        </w:rPr>
        <w:t>услуг</w:t>
      </w:r>
      <w:r w:rsidRPr="00CB7021" w:rsidR="004D3C56">
        <w:rPr>
          <w:sz w:val="28"/>
          <w:szCs w:val="28"/>
        </w:rPr>
        <w:t>а</w:t>
      </w:r>
      <w:r w:rsidRPr="00CB7021">
        <w:rPr>
          <w:sz w:val="28"/>
          <w:szCs w:val="28"/>
        </w:rPr>
        <w:t xml:space="preserve"> </w:t>
      </w:r>
      <w:r w:rsidRPr="00CB7021" w:rsidR="004D3C56">
        <w:rPr>
          <w:sz w:val="28"/>
          <w:szCs w:val="28"/>
        </w:rPr>
        <w:t>по подключению к программе</w:t>
      </w:r>
      <w:r w:rsidRPr="00CB7021">
        <w:rPr>
          <w:sz w:val="28"/>
          <w:szCs w:val="28"/>
        </w:rPr>
        <w:t xml:space="preserve"> добровольной финансовой и страховой защиты заемщиков при предоставлении потребительского кредита </w:t>
      </w:r>
      <w:r w:rsidRPr="00CB7021">
        <w:rPr>
          <w:sz w:val="28"/>
          <w:szCs w:val="28"/>
        </w:rPr>
        <w:t>был</w:t>
      </w:r>
      <w:r w:rsidRPr="00CB7021" w:rsidR="00EF1BFD">
        <w:rPr>
          <w:sz w:val="28"/>
          <w:szCs w:val="28"/>
        </w:rPr>
        <w:t>а</w:t>
      </w:r>
      <w:r w:rsidRPr="00CB7021">
        <w:rPr>
          <w:sz w:val="28"/>
          <w:szCs w:val="28"/>
        </w:rPr>
        <w:t xml:space="preserve"> оказан</w:t>
      </w:r>
      <w:r w:rsidRPr="00CB7021" w:rsidR="00EF1BFD">
        <w:rPr>
          <w:sz w:val="28"/>
          <w:szCs w:val="28"/>
        </w:rPr>
        <w:t>а</w:t>
      </w:r>
      <w:r w:rsidRPr="00CB7021">
        <w:rPr>
          <w:sz w:val="28"/>
          <w:szCs w:val="28"/>
        </w:rPr>
        <w:t xml:space="preserve"> заемщику исключительно на основании е</w:t>
      </w:r>
      <w:r w:rsidRPr="00CB7021" w:rsidR="005109BB">
        <w:rPr>
          <w:sz w:val="28"/>
          <w:szCs w:val="28"/>
        </w:rPr>
        <w:t xml:space="preserve">го </w:t>
      </w:r>
      <w:r w:rsidRPr="00CB7021">
        <w:rPr>
          <w:sz w:val="28"/>
          <w:szCs w:val="28"/>
        </w:rPr>
        <w:t xml:space="preserve">добровольного </w:t>
      </w:r>
      <w:r w:rsidRPr="00CB7021" w:rsidR="00EF1BFD">
        <w:rPr>
          <w:sz w:val="28"/>
          <w:szCs w:val="28"/>
        </w:rPr>
        <w:t xml:space="preserve">волеизъявления и </w:t>
      </w:r>
      <w:r w:rsidRPr="00CB7021">
        <w:rPr>
          <w:sz w:val="28"/>
          <w:szCs w:val="28"/>
        </w:rPr>
        <w:t xml:space="preserve">согласия, изложенного явно и недвусмысленно в </w:t>
      </w:r>
      <w:r w:rsidRPr="00CB7021">
        <w:rPr>
          <w:sz w:val="28"/>
          <w:szCs w:val="28"/>
        </w:rPr>
        <w:t xml:space="preserve">вышеуказанных </w:t>
      </w:r>
      <w:r w:rsidRPr="00CB7021" w:rsidR="005109BB">
        <w:rPr>
          <w:sz w:val="28"/>
          <w:szCs w:val="28"/>
        </w:rPr>
        <w:t>письменн</w:t>
      </w:r>
      <w:r w:rsidRPr="00CB7021">
        <w:rPr>
          <w:sz w:val="28"/>
          <w:szCs w:val="28"/>
        </w:rPr>
        <w:t xml:space="preserve">ых </w:t>
      </w:r>
      <w:r w:rsidRPr="00CB7021" w:rsidR="00EF1BFD">
        <w:rPr>
          <w:sz w:val="28"/>
          <w:szCs w:val="28"/>
        </w:rPr>
        <w:t>заявлени</w:t>
      </w:r>
      <w:r w:rsidRPr="00CB7021">
        <w:rPr>
          <w:sz w:val="28"/>
          <w:szCs w:val="28"/>
        </w:rPr>
        <w:t>ях о включении его в программу добровольной финансовой и страховой защиты заемщиков при предоставлении потребительского кредита и программу добровольного страхования.</w:t>
      </w:r>
    </w:p>
    <w:p w:rsidR="00433A35" w:rsidRPr="00CB7021" w:rsidP="00433A35">
      <w:pPr>
        <w:pStyle w:val="NormalWeb"/>
        <w:shd w:val="clear" w:color="auto" w:fill="FFFFFF"/>
        <w:spacing w:before="0" w:beforeAutospacing="0" w:after="0" w:afterAutospacing="0"/>
        <w:ind w:firstLine="709"/>
        <w:jc w:val="both"/>
        <w:rPr>
          <w:sz w:val="28"/>
          <w:szCs w:val="28"/>
        </w:rPr>
      </w:pPr>
      <w:r w:rsidRPr="00CB7021">
        <w:rPr>
          <w:sz w:val="28"/>
          <w:szCs w:val="28"/>
        </w:rPr>
        <w:t>В соответствии со статьей 782 Гражданского кодекса РФ 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EF1BFD" w:rsidRPr="00CB7021" w:rsidP="0049473A">
      <w:pPr>
        <w:pStyle w:val="NormalWeb"/>
        <w:shd w:val="clear" w:color="auto" w:fill="FFFFFF"/>
        <w:spacing w:before="0" w:beforeAutospacing="0" w:after="0" w:afterAutospacing="0"/>
        <w:ind w:firstLine="709"/>
        <w:jc w:val="both"/>
        <w:rPr>
          <w:sz w:val="28"/>
          <w:szCs w:val="28"/>
          <w:shd w:val="clear" w:color="auto" w:fill="FFFFFF"/>
        </w:rPr>
      </w:pPr>
      <w:r w:rsidRPr="00CB7021">
        <w:rPr>
          <w:sz w:val="28"/>
          <w:szCs w:val="28"/>
        </w:rPr>
        <w:t>Статьей 32 Закона РФ «О защите прав потребителей» также предусмотрено, что п</w:t>
      </w:r>
      <w:r w:rsidRPr="00CB7021">
        <w:rPr>
          <w:sz w:val="28"/>
          <w:szCs w:val="28"/>
          <w:shd w:val="clear" w:color="auto" w:fill="FFFFFF"/>
        </w:rPr>
        <w:t>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10D69" w:rsidRPr="00CB7021" w:rsidP="0049473A">
      <w:pPr>
        <w:pStyle w:val="NormalWeb"/>
        <w:shd w:val="clear" w:color="auto" w:fill="FFFFFF"/>
        <w:spacing w:before="0" w:beforeAutospacing="0" w:after="0" w:afterAutospacing="0"/>
        <w:ind w:firstLine="709"/>
        <w:jc w:val="both"/>
        <w:rPr>
          <w:sz w:val="28"/>
          <w:szCs w:val="28"/>
          <w:shd w:val="clear" w:color="auto" w:fill="FFFFFF"/>
        </w:rPr>
      </w:pPr>
      <w:r w:rsidRPr="00CB7021">
        <w:rPr>
          <w:sz w:val="28"/>
          <w:szCs w:val="28"/>
          <w:shd w:val="clear" w:color="auto" w:fill="FFFFFF"/>
        </w:rPr>
        <w:t xml:space="preserve">С учетом того, </w:t>
      </w:r>
      <w:r w:rsidRPr="00CB7021" w:rsidR="00B879CF">
        <w:rPr>
          <w:sz w:val="28"/>
          <w:szCs w:val="28"/>
          <w:shd w:val="clear" w:color="auto" w:fill="FFFFFF"/>
        </w:rPr>
        <w:t xml:space="preserve">что </w:t>
      </w:r>
      <w:r w:rsidRPr="00CB7021">
        <w:rPr>
          <w:sz w:val="28"/>
          <w:szCs w:val="28"/>
          <w:shd w:val="clear" w:color="auto" w:fill="FFFFFF"/>
        </w:rPr>
        <w:t>после внесения истцом платы</w:t>
      </w:r>
      <w:r w:rsidRPr="00CB7021" w:rsidR="00B879CF">
        <w:rPr>
          <w:sz w:val="28"/>
          <w:szCs w:val="28"/>
          <w:shd w:val="clear" w:color="auto" w:fill="FFFFFF"/>
        </w:rPr>
        <w:t xml:space="preserve"> за подключение к программе </w:t>
      </w:r>
      <w:r w:rsidRPr="00CB7021">
        <w:rPr>
          <w:sz w:val="28"/>
          <w:szCs w:val="28"/>
          <w:shd w:val="clear" w:color="auto" w:fill="FFFFFF"/>
        </w:rPr>
        <w:t>данная </w:t>
      </w:r>
      <w:r w:rsidRPr="00CB7021" w:rsidR="00644AC3">
        <w:rPr>
          <w:sz w:val="28"/>
          <w:szCs w:val="28"/>
          <w:shd w:val="clear" w:color="auto" w:fill="FFFFFF"/>
        </w:rPr>
        <w:t xml:space="preserve">самостоятельная </w:t>
      </w:r>
      <w:r w:rsidRPr="00CB7021">
        <w:rPr>
          <w:bCs/>
          <w:sz w:val="28"/>
          <w:szCs w:val="28"/>
          <w:bdr w:val="none" w:sz="0" w:space="0" w:color="auto" w:frame="1"/>
        </w:rPr>
        <w:t>услуга </w:t>
      </w:r>
      <w:r w:rsidRPr="00CB7021">
        <w:rPr>
          <w:sz w:val="28"/>
          <w:szCs w:val="28"/>
          <w:shd w:val="clear" w:color="auto" w:fill="FFFFFF"/>
        </w:rPr>
        <w:t>банком</w:t>
      </w:r>
      <w:r w:rsidRPr="00CB7021" w:rsidR="00644AC3">
        <w:rPr>
          <w:sz w:val="28"/>
          <w:szCs w:val="28"/>
          <w:shd w:val="clear" w:color="auto" w:fill="FFFFFF"/>
        </w:rPr>
        <w:t xml:space="preserve"> фактически</w:t>
      </w:r>
      <w:r w:rsidRPr="00CB7021">
        <w:rPr>
          <w:sz w:val="28"/>
          <w:szCs w:val="28"/>
          <w:shd w:val="clear" w:color="auto" w:fill="FFFFFF"/>
        </w:rPr>
        <w:t xml:space="preserve"> была оказана истцу в полном объеме, что подтверждается включением </w:t>
      </w:r>
      <w:r w:rsidRPr="00CB7021" w:rsidR="00805746">
        <w:rPr>
          <w:sz w:val="28"/>
          <w:szCs w:val="28"/>
          <w:shd w:val="clear" w:color="auto" w:fill="FFFFFF"/>
        </w:rPr>
        <w:t xml:space="preserve">его </w:t>
      </w:r>
      <w:r w:rsidRPr="00CB7021">
        <w:rPr>
          <w:sz w:val="28"/>
          <w:szCs w:val="28"/>
          <w:shd w:val="clear" w:color="auto" w:fill="FFFFFF"/>
        </w:rPr>
        <w:t>в список </w:t>
      </w:r>
      <w:r w:rsidRPr="00CB7021">
        <w:rPr>
          <w:bCs/>
          <w:sz w:val="28"/>
          <w:szCs w:val="28"/>
          <w:bdr w:val="none" w:sz="0" w:space="0" w:color="auto" w:frame="1"/>
        </w:rPr>
        <w:t>застрахованных </w:t>
      </w:r>
      <w:r w:rsidRPr="00CB7021">
        <w:rPr>
          <w:sz w:val="28"/>
          <w:szCs w:val="28"/>
          <w:shd w:val="clear" w:color="auto" w:fill="FFFFFF"/>
        </w:rPr>
        <w:t xml:space="preserve">лиц, </w:t>
      </w:r>
      <w:r w:rsidRPr="00CB7021" w:rsidR="00805746">
        <w:rPr>
          <w:sz w:val="28"/>
          <w:szCs w:val="28"/>
          <w:shd w:val="clear" w:color="auto" w:fill="FFFFFF"/>
        </w:rPr>
        <w:t>следовательно, обязательства сторон прекращены в</w:t>
      </w:r>
      <w:r w:rsidRPr="00CB7021" w:rsidR="00B879CF">
        <w:rPr>
          <w:sz w:val="28"/>
          <w:szCs w:val="28"/>
          <w:shd w:val="clear" w:color="auto" w:fill="FFFFFF"/>
        </w:rPr>
        <w:t xml:space="preserve"> связи с их </w:t>
      </w:r>
      <w:r w:rsidRPr="00CB7021" w:rsidR="00805746">
        <w:rPr>
          <w:sz w:val="28"/>
          <w:szCs w:val="28"/>
          <w:shd w:val="clear" w:color="auto" w:fill="FFFFFF"/>
        </w:rPr>
        <w:t xml:space="preserve">фактическим </w:t>
      </w:r>
      <w:r w:rsidRPr="00CB7021" w:rsidR="00B879CF">
        <w:rPr>
          <w:sz w:val="28"/>
          <w:szCs w:val="28"/>
          <w:shd w:val="clear" w:color="auto" w:fill="FFFFFF"/>
        </w:rPr>
        <w:t>исполнением</w:t>
      </w:r>
      <w:r w:rsidRPr="00CB7021">
        <w:rPr>
          <w:sz w:val="28"/>
          <w:szCs w:val="28"/>
          <w:shd w:val="clear" w:color="auto" w:fill="FFFFFF"/>
        </w:rPr>
        <w:t>.</w:t>
      </w:r>
    </w:p>
    <w:p w:rsidR="00710D69" w:rsidRPr="00CB7021" w:rsidP="00AE5CD6">
      <w:pPr>
        <w:spacing w:after="0" w:line="293" w:lineRule="atLeast"/>
        <w:ind w:firstLine="709"/>
        <w:jc w:val="both"/>
        <w:rPr>
          <w:rFonts w:ascii="Times New Roman" w:hAnsi="Times New Roman" w:cs="Times New Roman"/>
          <w:sz w:val="28"/>
          <w:szCs w:val="28"/>
          <w:lang w:eastAsia="ru-RU"/>
        </w:rPr>
      </w:pPr>
      <w:r w:rsidRPr="00CB7021">
        <w:rPr>
          <w:rFonts w:ascii="Times New Roman" w:hAnsi="Times New Roman" w:cs="Times New Roman"/>
          <w:sz w:val="28"/>
          <w:szCs w:val="28"/>
          <w:lang w:eastAsia="ru-RU"/>
        </w:rPr>
        <w:t>Указанием Центрального банка РФ от 20.11.2015 № 3854-У «О минимальных (стандартных) требованиях к условиям и порядку осуществления отдельных видов добровольного страхования» установлены минимальные (стандартные) требования к условиям и порядку осуществления страхования в отношении страхователей - физических лиц.</w:t>
      </w:r>
      <w:r w:rsidRPr="00CB7021">
        <w:rPr>
          <w:rFonts w:ascii="Times New Roman" w:hAnsi="Times New Roman" w:cs="Times New Roman"/>
          <w:sz w:val="28"/>
          <w:szCs w:val="28"/>
          <w:lang w:eastAsia="ru-RU"/>
        </w:rPr>
        <w:t xml:space="preserve"> В соответствии с данным указанием </w:t>
      </w:r>
      <w:r w:rsidRPr="00CB7021">
        <w:rPr>
          <w:rFonts w:ascii="Times New Roman" w:hAnsi="Times New Roman" w:cs="Times New Roman"/>
          <w:sz w:val="28"/>
          <w:szCs w:val="28"/>
          <w:lang w:eastAsia="ru-RU"/>
        </w:rPr>
        <w:t>страховщик должен предусмотреть условие о возврате страхователю уплаченной страховой премии</w:t>
      </w:r>
      <w:r w:rsidRPr="00CB7021">
        <w:rPr>
          <w:rFonts w:ascii="Times New Roman" w:hAnsi="Times New Roman" w:cs="Times New Roman"/>
          <w:sz w:val="28"/>
          <w:szCs w:val="28"/>
          <w:lang w:eastAsia="ru-RU"/>
        </w:rPr>
        <w:t>,</w:t>
      </w:r>
      <w:r w:rsidRPr="00CB7021">
        <w:rPr>
          <w:rFonts w:ascii="Times New Roman" w:hAnsi="Times New Roman" w:cs="Times New Roman"/>
          <w:sz w:val="28"/>
          <w:szCs w:val="28"/>
          <w:lang w:eastAsia="ru-RU"/>
        </w:rPr>
        <w:t xml:space="preserve"> в случае отказа страхователя от договора добровольного страхования в течение четырнадцати календарных дней со дня его заключения независимо от </w:t>
      </w:r>
      <w:r w:rsidRPr="00CB7021">
        <w:rPr>
          <w:rFonts w:ascii="Times New Roman" w:hAnsi="Times New Roman" w:cs="Times New Roman"/>
          <w:sz w:val="28"/>
          <w:szCs w:val="28"/>
          <w:lang w:eastAsia="ru-RU"/>
        </w:rPr>
        <w:t xml:space="preserve">момента уплаты страховой премии, при отсутствии в данном периоде событий, имеющих признаки страхового случая. </w:t>
      </w:r>
    </w:p>
    <w:p w:rsidR="00805746" w:rsidRPr="00CB7021" w:rsidP="00AE5CD6">
      <w:pPr>
        <w:spacing w:after="0" w:line="293" w:lineRule="atLeast"/>
        <w:ind w:firstLine="709"/>
        <w:jc w:val="both"/>
        <w:rPr>
          <w:rFonts w:ascii="Times New Roman" w:hAnsi="Times New Roman" w:cs="Times New Roman"/>
          <w:sz w:val="28"/>
          <w:szCs w:val="28"/>
          <w:lang w:eastAsia="ru-RU"/>
        </w:rPr>
      </w:pPr>
      <w:r w:rsidRPr="00CB7021">
        <w:rPr>
          <w:rFonts w:ascii="Times New Roman" w:hAnsi="Times New Roman" w:cs="Times New Roman"/>
          <w:sz w:val="28"/>
          <w:szCs w:val="28"/>
          <w:lang w:eastAsia="ru-RU"/>
        </w:rPr>
        <w:t xml:space="preserve">Пунктом 1.2 собственноручно подписанного истцом заявления </w:t>
      </w:r>
      <w:r w:rsidRPr="00CB7021">
        <w:rPr>
          <w:rFonts w:ascii="Times New Roman" w:hAnsi="Times New Roman" w:cs="Times New Roman"/>
          <w:sz w:val="28"/>
          <w:szCs w:val="28"/>
        </w:rPr>
        <w:t>о включении его в программу добровольной финансовой и страховой защиты заемщиков при предоставлении потребительского кредита предусмотрено, что заемщик вправе в течение тридцати календарных дней с даты включения его в программу выйти из нее, подав в банк соответствующее заявление, в этом случае, банк возвращает ему уплаченную плату за участие в программе, которая направляется на погашение</w:t>
      </w:r>
      <w:r w:rsidRPr="00CB7021">
        <w:rPr>
          <w:rFonts w:ascii="Times New Roman" w:hAnsi="Times New Roman" w:cs="Times New Roman"/>
          <w:sz w:val="28"/>
          <w:szCs w:val="28"/>
        </w:rPr>
        <w:t xml:space="preserve"> основного долга (в случае, если для оплаты программы использовались кредитные средства), либо перечисляет ему (в случае, если для оплаты программы использовались собственные средства).</w:t>
      </w:r>
    </w:p>
    <w:p w:rsidR="00710D69" w:rsidRPr="00CB7021" w:rsidP="00805746">
      <w:pPr>
        <w:spacing w:after="0" w:line="293" w:lineRule="atLeast"/>
        <w:ind w:firstLine="709"/>
        <w:jc w:val="both"/>
        <w:rPr>
          <w:rFonts w:ascii="Times New Roman" w:hAnsi="Times New Roman" w:cs="Times New Roman"/>
          <w:sz w:val="28"/>
          <w:szCs w:val="28"/>
          <w:lang w:eastAsia="ru-RU"/>
        </w:rPr>
      </w:pPr>
      <w:r w:rsidRPr="00CB7021">
        <w:rPr>
          <w:rFonts w:ascii="Times New Roman" w:hAnsi="Times New Roman" w:cs="Times New Roman"/>
          <w:sz w:val="28"/>
          <w:szCs w:val="28"/>
          <w:lang w:eastAsia="ru-RU"/>
        </w:rPr>
        <w:t>Истец в предусмотренны</w:t>
      </w:r>
      <w:r w:rsidRPr="00CB7021" w:rsidR="00805746">
        <w:rPr>
          <w:rFonts w:ascii="Times New Roman" w:hAnsi="Times New Roman" w:cs="Times New Roman"/>
          <w:sz w:val="28"/>
          <w:szCs w:val="28"/>
          <w:lang w:eastAsia="ru-RU"/>
        </w:rPr>
        <w:t xml:space="preserve">е указанным заявлением </w:t>
      </w:r>
      <w:r w:rsidRPr="00CB7021">
        <w:rPr>
          <w:rFonts w:ascii="Times New Roman" w:hAnsi="Times New Roman" w:cs="Times New Roman"/>
          <w:sz w:val="28"/>
          <w:szCs w:val="28"/>
          <w:lang w:eastAsia="ru-RU"/>
        </w:rPr>
        <w:t xml:space="preserve">правом </w:t>
      </w:r>
      <w:r w:rsidRPr="00CB7021" w:rsidR="00805746">
        <w:rPr>
          <w:rFonts w:ascii="Times New Roman" w:hAnsi="Times New Roman" w:cs="Times New Roman"/>
          <w:sz w:val="28"/>
          <w:szCs w:val="28"/>
          <w:lang w:eastAsia="ru-RU"/>
        </w:rPr>
        <w:t xml:space="preserve">выйти из указанной программы </w:t>
      </w:r>
      <w:r w:rsidRPr="00CB7021" w:rsidR="00805746">
        <w:rPr>
          <w:rFonts w:ascii="Times New Roman" w:hAnsi="Times New Roman" w:cs="Times New Roman"/>
          <w:sz w:val="28"/>
          <w:szCs w:val="28"/>
        </w:rPr>
        <w:t xml:space="preserve">добровольной финансовой и страховой защиты заемщиков при предоставлении потребительского кредита </w:t>
      </w:r>
      <w:r w:rsidRPr="00CB7021">
        <w:rPr>
          <w:rFonts w:ascii="Times New Roman" w:hAnsi="Times New Roman" w:cs="Times New Roman"/>
          <w:sz w:val="28"/>
          <w:szCs w:val="28"/>
          <w:lang w:eastAsia="ru-RU"/>
        </w:rPr>
        <w:t>не воспользовался</w:t>
      </w:r>
      <w:r w:rsidRPr="00CB7021" w:rsidR="00805746">
        <w:rPr>
          <w:rFonts w:ascii="Times New Roman" w:hAnsi="Times New Roman" w:cs="Times New Roman"/>
          <w:sz w:val="28"/>
          <w:szCs w:val="28"/>
          <w:lang w:eastAsia="ru-RU"/>
        </w:rPr>
        <w:t>, соответствующее заявление в адрес ответчика о выходе их программы им было направлено лишь 31.08.2021, то есть по истечении более 6 месяцев со дня включения его в программу</w:t>
      </w:r>
      <w:r w:rsidRPr="00CB7021">
        <w:rPr>
          <w:rFonts w:ascii="Times New Roman" w:hAnsi="Times New Roman" w:cs="Times New Roman"/>
          <w:sz w:val="28"/>
          <w:szCs w:val="28"/>
          <w:lang w:eastAsia="ru-RU"/>
        </w:rPr>
        <w:t>.</w:t>
      </w:r>
    </w:p>
    <w:p w:rsidR="00DC5B65" w:rsidRPr="00CB7021" w:rsidP="00710D69">
      <w:pPr>
        <w:spacing w:after="0" w:line="293" w:lineRule="atLeast"/>
        <w:ind w:firstLine="709"/>
        <w:jc w:val="both"/>
        <w:rPr>
          <w:rFonts w:ascii="Times New Roman" w:hAnsi="Times New Roman" w:cs="Times New Roman"/>
          <w:sz w:val="28"/>
          <w:szCs w:val="28"/>
        </w:rPr>
      </w:pPr>
      <w:r w:rsidRPr="00CB7021">
        <w:rPr>
          <w:rFonts w:ascii="Times New Roman" w:hAnsi="Times New Roman" w:cs="Times New Roman"/>
          <w:sz w:val="28"/>
          <w:szCs w:val="28"/>
          <w:lang w:eastAsia="ru-RU"/>
        </w:rPr>
        <w:t xml:space="preserve">При указанных обстоятельствах суд не находит правовых оснований </w:t>
      </w:r>
      <w:r w:rsidRPr="00CB7021">
        <w:rPr>
          <w:rFonts w:ascii="Times New Roman" w:hAnsi="Times New Roman" w:cs="Times New Roman"/>
          <w:sz w:val="28"/>
          <w:szCs w:val="28"/>
          <w:lang w:eastAsia="ru-RU"/>
        </w:rPr>
        <w:t>для удовлетворения исковых требовании</w:t>
      </w:r>
      <w:r w:rsidRPr="00CB7021">
        <w:rPr>
          <w:rFonts w:ascii="Times New Roman" w:hAnsi="Times New Roman" w:cs="Times New Roman"/>
          <w:sz w:val="28"/>
          <w:szCs w:val="28"/>
          <w:lang w:eastAsia="ru-RU"/>
        </w:rPr>
        <w:tab/>
        <w:t xml:space="preserve"> и</w:t>
      </w:r>
      <w:r w:rsidRPr="00CB7021">
        <w:rPr>
          <w:rFonts w:ascii="Times New Roman" w:hAnsi="Times New Roman" w:cs="Times New Roman"/>
          <w:sz w:val="28"/>
          <w:szCs w:val="28"/>
          <w:shd w:val="clear" w:color="auto" w:fill="FFFFFF"/>
        </w:rPr>
        <w:t>стца о взыскании с ответчика</w:t>
      </w:r>
      <w:r w:rsidRPr="00CB7021">
        <w:rPr>
          <w:rFonts w:ascii="Times New Roman" w:hAnsi="Times New Roman" w:cs="Times New Roman"/>
          <w:sz w:val="28"/>
          <w:szCs w:val="28"/>
          <w:shd w:val="clear" w:color="auto" w:fill="FFFFFF"/>
        </w:rPr>
        <w:t xml:space="preserve"> платы за </w:t>
      </w:r>
      <w:r w:rsidRPr="00CB7021">
        <w:rPr>
          <w:rFonts w:ascii="Times New Roman" w:hAnsi="Times New Roman" w:cs="Times New Roman"/>
          <w:sz w:val="28"/>
          <w:szCs w:val="28"/>
          <w:shd w:val="clear" w:color="auto" w:fill="FFFFFF"/>
        </w:rPr>
        <w:t>подключение к программе</w:t>
      </w:r>
      <w:r w:rsidRPr="00CB7021">
        <w:rPr>
          <w:rFonts w:ascii="Times New Roman" w:hAnsi="Times New Roman" w:cs="Times New Roman"/>
          <w:sz w:val="28"/>
          <w:szCs w:val="28"/>
          <w:shd w:val="clear" w:color="auto" w:fill="FFFFFF"/>
        </w:rPr>
        <w:t xml:space="preserve"> </w:t>
      </w:r>
      <w:r w:rsidRPr="00CB7021">
        <w:rPr>
          <w:rFonts w:ascii="Times New Roman" w:hAnsi="Times New Roman" w:cs="Times New Roman"/>
          <w:sz w:val="28"/>
          <w:szCs w:val="28"/>
        </w:rPr>
        <w:t>добровольной финансовой и страховой защиты заемщиков при предоставлении потребительского кредита.</w:t>
      </w:r>
    </w:p>
    <w:p w:rsidR="002F1EDC"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 xml:space="preserve">Требования </w:t>
      </w:r>
      <w:r w:rsidRPr="00CB7021" w:rsidR="00CD1F32">
        <w:rPr>
          <w:sz w:val="28"/>
          <w:szCs w:val="28"/>
        </w:rPr>
        <w:t xml:space="preserve">истца </w:t>
      </w:r>
      <w:r w:rsidRPr="00CB7021">
        <w:rPr>
          <w:sz w:val="28"/>
          <w:szCs w:val="28"/>
        </w:rPr>
        <w:t xml:space="preserve">о взыскании </w:t>
      </w:r>
      <w:r w:rsidRPr="00CB7021" w:rsidR="00DC5B65">
        <w:rPr>
          <w:sz w:val="28"/>
          <w:szCs w:val="28"/>
        </w:rPr>
        <w:t xml:space="preserve">неустойки, </w:t>
      </w:r>
      <w:r w:rsidRPr="00CB7021">
        <w:rPr>
          <w:sz w:val="28"/>
          <w:szCs w:val="28"/>
        </w:rPr>
        <w:t>компенсации морального вреда</w:t>
      </w:r>
      <w:r w:rsidRPr="00CB7021" w:rsidR="00CD1F32">
        <w:rPr>
          <w:sz w:val="28"/>
          <w:szCs w:val="28"/>
        </w:rPr>
        <w:t xml:space="preserve">, </w:t>
      </w:r>
      <w:r w:rsidRPr="00CB7021" w:rsidR="00DC5B65">
        <w:rPr>
          <w:sz w:val="28"/>
          <w:szCs w:val="28"/>
        </w:rPr>
        <w:t xml:space="preserve">судебных расходов, </w:t>
      </w:r>
      <w:r w:rsidRPr="00CB7021" w:rsidR="00CD1F32">
        <w:rPr>
          <w:sz w:val="28"/>
          <w:szCs w:val="28"/>
        </w:rPr>
        <w:t>а также штрафа,</w:t>
      </w:r>
      <w:r w:rsidRPr="00CB7021" w:rsidR="005109BB">
        <w:rPr>
          <w:sz w:val="28"/>
          <w:szCs w:val="28"/>
        </w:rPr>
        <w:t xml:space="preserve"> я</w:t>
      </w:r>
      <w:r w:rsidRPr="00CB7021">
        <w:rPr>
          <w:sz w:val="28"/>
          <w:szCs w:val="28"/>
        </w:rPr>
        <w:t xml:space="preserve">вляются производными, в </w:t>
      </w:r>
      <w:r w:rsidRPr="00CB7021">
        <w:rPr>
          <w:sz w:val="28"/>
          <w:szCs w:val="28"/>
        </w:rPr>
        <w:t>связи</w:t>
      </w:r>
      <w:r w:rsidRPr="00CB7021">
        <w:rPr>
          <w:sz w:val="28"/>
          <w:szCs w:val="28"/>
        </w:rPr>
        <w:t xml:space="preserve"> с чем также подлежат отклонению.</w:t>
      </w:r>
    </w:p>
    <w:p w:rsidR="002F1EDC" w:rsidRPr="00CB7021" w:rsidP="0049473A">
      <w:pPr>
        <w:pStyle w:val="NormalWeb"/>
        <w:shd w:val="clear" w:color="auto" w:fill="FFFFFF"/>
        <w:spacing w:before="0" w:beforeAutospacing="0" w:after="0" w:afterAutospacing="0"/>
        <w:ind w:firstLine="709"/>
        <w:jc w:val="both"/>
        <w:rPr>
          <w:sz w:val="28"/>
          <w:szCs w:val="28"/>
        </w:rPr>
      </w:pPr>
      <w:r w:rsidRPr="00CB7021">
        <w:rPr>
          <w:sz w:val="28"/>
          <w:szCs w:val="28"/>
        </w:rPr>
        <w:t>На основании изложенного</w:t>
      </w:r>
      <w:r w:rsidRPr="00CB7021" w:rsidR="00DF4F11">
        <w:rPr>
          <w:sz w:val="28"/>
          <w:szCs w:val="28"/>
        </w:rPr>
        <w:t>,</w:t>
      </w:r>
      <w:r w:rsidRPr="00CB7021">
        <w:rPr>
          <w:sz w:val="28"/>
          <w:szCs w:val="28"/>
        </w:rPr>
        <w:t xml:space="preserve"> руководствуясь статьями </w:t>
      </w:r>
      <w:r w:rsidRPr="00CB7021" w:rsidR="00DF4F11">
        <w:rPr>
          <w:sz w:val="28"/>
          <w:szCs w:val="28"/>
        </w:rPr>
        <w:t>1</w:t>
      </w:r>
      <w:r w:rsidRPr="00CB7021">
        <w:rPr>
          <w:sz w:val="28"/>
          <w:szCs w:val="28"/>
        </w:rPr>
        <w:t>94-199 Гражданского процессуального кодекса Р</w:t>
      </w:r>
      <w:r w:rsidRPr="00CB7021" w:rsidR="005109BB">
        <w:rPr>
          <w:sz w:val="28"/>
          <w:szCs w:val="28"/>
        </w:rPr>
        <w:t>Ф</w:t>
      </w:r>
      <w:r w:rsidRPr="00CB7021">
        <w:rPr>
          <w:sz w:val="28"/>
          <w:szCs w:val="28"/>
        </w:rPr>
        <w:t xml:space="preserve">, </w:t>
      </w:r>
      <w:r w:rsidRPr="00CB7021" w:rsidR="001F3C8C">
        <w:rPr>
          <w:sz w:val="28"/>
          <w:szCs w:val="28"/>
        </w:rPr>
        <w:t>мирово</w:t>
      </w:r>
      <w:r w:rsidRPr="00CB7021" w:rsidR="005109BB">
        <w:rPr>
          <w:sz w:val="28"/>
          <w:szCs w:val="28"/>
        </w:rPr>
        <w:t>й</w:t>
      </w:r>
      <w:r w:rsidRPr="00CB7021" w:rsidR="001F3C8C">
        <w:rPr>
          <w:sz w:val="28"/>
          <w:szCs w:val="28"/>
        </w:rPr>
        <w:t xml:space="preserve"> судь</w:t>
      </w:r>
      <w:r w:rsidRPr="00CB7021" w:rsidR="005109BB">
        <w:rPr>
          <w:sz w:val="28"/>
          <w:szCs w:val="28"/>
        </w:rPr>
        <w:t>я,</w:t>
      </w:r>
    </w:p>
    <w:p w:rsidR="00DF4F11" w:rsidRPr="00CB7021" w:rsidP="00A34DF3">
      <w:pPr>
        <w:pStyle w:val="NormalWeb"/>
        <w:shd w:val="clear" w:color="auto" w:fill="FFFFFF"/>
        <w:spacing w:before="0" w:beforeAutospacing="0" w:after="0" w:afterAutospacing="0"/>
        <w:ind w:firstLine="567"/>
        <w:jc w:val="both"/>
        <w:rPr>
          <w:sz w:val="28"/>
          <w:szCs w:val="28"/>
        </w:rPr>
      </w:pPr>
    </w:p>
    <w:p w:rsidR="002A1734" w:rsidRPr="00CB7021"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CB7021">
        <w:rPr>
          <w:rFonts w:ascii="Times New Roman" w:eastAsia="Times New Roman" w:hAnsi="Times New Roman" w:cs="Times New Roman"/>
          <w:sz w:val="28"/>
          <w:szCs w:val="28"/>
          <w:lang w:eastAsia="ru-RU"/>
        </w:rPr>
        <w:t>р</w:t>
      </w:r>
      <w:r w:rsidRPr="00CB7021">
        <w:rPr>
          <w:rFonts w:ascii="Times New Roman" w:eastAsia="Times New Roman" w:hAnsi="Times New Roman" w:cs="Times New Roman"/>
          <w:sz w:val="28"/>
          <w:szCs w:val="28"/>
          <w:lang w:eastAsia="ru-RU"/>
        </w:rPr>
        <w:t xml:space="preserve"> е ш и л </w:t>
      </w:r>
      <w:r w:rsidRPr="00CB7021">
        <w:rPr>
          <w:rFonts w:ascii="Times New Roman" w:eastAsia="Times New Roman" w:hAnsi="Times New Roman" w:cs="Times New Roman"/>
          <w:sz w:val="28"/>
          <w:szCs w:val="28"/>
          <w:lang w:eastAsia="ru-RU"/>
        </w:rPr>
        <w:t>:</w:t>
      </w:r>
    </w:p>
    <w:p w:rsidR="001F3C8C" w:rsidRPr="00CB7021"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B2300" w:rsidRPr="00CB7021" w:rsidP="00DB2300">
      <w:pPr>
        <w:spacing w:after="0" w:line="240" w:lineRule="auto"/>
        <w:ind w:firstLine="709"/>
        <w:jc w:val="both"/>
        <w:rPr>
          <w:rFonts w:ascii="Times New Roman" w:eastAsia="Times New Roman" w:hAnsi="Times New Roman" w:cs="Times New Roman"/>
          <w:sz w:val="28"/>
          <w:szCs w:val="28"/>
          <w:lang w:eastAsia="ru-RU"/>
        </w:rPr>
      </w:pPr>
      <w:r w:rsidRPr="00CB7021">
        <w:rPr>
          <w:rFonts w:ascii="Times New Roman" w:eastAsia="Times New Roman" w:hAnsi="Times New Roman" w:cs="Times New Roman"/>
          <w:sz w:val="28"/>
          <w:szCs w:val="28"/>
          <w:lang w:eastAsia="ru-RU"/>
        </w:rPr>
        <w:t xml:space="preserve">В удовлетворении искового заявления </w:t>
      </w:r>
      <w:r w:rsidRPr="00CB7021">
        <w:rPr>
          <w:rFonts w:ascii="Times New Roman" w:eastAsia="Times New Roman" w:hAnsi="Times New Roman" w:cs="Times New Roman"/>
          <w:sz w:val="28"/>
          <w:szCs w:val="28"/>
          <w:lang w:eastAsia="ru-RU"/>
        </w:rPr>
        <w:t>Буртакова</w:t>
      </w:r>
      <w:r w:rsidRPr="00CB7021">
        <w:rPr>
          <w:rFonts w:ascii="Times New Roman" w:eastAsia="Times New Roman" w:hAnsi="Times New Roman" w:cs="Times New Roman"/>
          <w:sz w:val="28"/>
          <w:szCs w:val="28"/>
          <w:lang w:eastAsia="ru-RU"/>
        </w:rPr>
        <w:t xml:space="preserve"> </w:t>
      </w:r>
      <w:r w:rsidR="006E3894">
        <w:rPr>
          <w:rFonts w:ascii="Times New Roman" w:eastAsia="Times New Roman" w:hAnsi="Times New Roman" w:cs="Times New Roman"/>
          <w:sz w:val="28"/>
          <w:szCs w:val="28"/>
          <w:lang w:eastAsia="ru-RU"/>
        </w:rPr>
        <w:t>………..</w:t>
      </w:r>
      <w:r w:rsidRPr="00CB7021">
        <w:rPr>
          <w:rFonts w:ascii="Times New Roman" w:eastAsia="Times New Roman" w:hAnsi="Times New Roman" w:cs="Times New Roman"/>
          <w:sz w:val="28"/>
          <w:szCs w:val="28"/>
          <w:lang w:eastAsia="ru-RU"/>
        </w:rPr>
        <w:t xml:space="preserve"> к публичному акционерному обществу «</w:t>
      </w:r>
      <w:r w:rsidRPr="00CB7021">
        <w:rPr>
          <w:rFonts w:ascii="Times New Roman" w:eastAsia="Times New Roman" w:hAnsi="Times New Roman" w:cs="Times New Roman"/>
          <w:sz w:val="28"/>
          <w:szCs w:val="28"/>
          <w:lang w:eastAsia="ru-RU"/>
        </w:rPr>
        <w:t>Совкомбанк</w:t>
      </w:r>
      <w:r w:rsidRPr="00CB7021">
        <w:rPr>
          <w:rFonts w:ascii="Times New Roman" w:eastAsia="Times New Roman" w:hAnsi="Times New Roman" w:cs="Times New Roman"/>
          <w:sz w:val="28"/>
          <w:szCs w:val="28"/>
          <w:lang w:eastAsia="ru-RU"/>
        </w:rPr>
        <w:t>» о защите прав потребителей отказать.</w:t>
      </w:r>
    </w:p>
    <w:p w:rsidR="00A34DF3" w:rsidRPr="00CB7021" w:rsidP="00481BD0">
      <w:pPr>
        <w:spacing w:after="0" w:line="240" w:lineRule="auto"/>
        <w:ind w:firstLine="709"/>
        <w:jc w:val="both"/>
        <w:rPr>
          <w:rFonts w:ascii="Times New Roman" w:hAnsi="Times New Roman"/>
          <w:sz w:val="28"/>
          <w:szCs w:val="28"/>
          <w:lang w:eastAsia="ru-RU"/>
        </w:rPr>
      </w:pPr>
      <w:r w:rsidRPr="00CB7021">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DB2300" w:rsidRPr="00CB7021" w:rsidP="00481BD0">
      <w:pPr>
        <w:spacing w:after="0" w:line="240" w:lineRule="auto"/>
        <w:ind w:firstLine="709"/>
        <w:jc w:val="both"/>
        <w:rPr>
          <w:rFonts w:ascii="Times New Roman" w:hAnsi="Times New Roman"/>
          <w:sz w:val="28"/>
          <w:szCs w:val="28"/>
          <w:lang w:eastAsia="ru-RU"/>
        </w:rPr>
      </w:pPr>
    </w:p>
    <w:p w:rsidR="00DB2300" w:rsidRPr="00CB7021" w:rsidP="00481BD0">
      <w:pPr>
        <w:spacing w:after="0" w:line="240" w:lineRule="auto"/>
        <w:ind w:firstLine="709"/>
        <w:jc w:val="both"/>
        <w:rPr>
          <w:rFonts w:ascii="Times New Roman" w:hAnsi="Times New Roman"/>
          <w:sz w:val="28"/>
          <w:szCs w:val="28"/>
          <w:lang w:eastAsia="ru-RU"/>
        </w:rPr>
      </w:pPr>
      <w:r w:rsidRPr="00CB7021">
        <w:rPr>
          <w:rFonts w:ascii="Times New Roman" w:hAnsi="Times New Roman"/>
          <w:sz w:val="28"/>
          <w:szCs w:val="28"/>
          <w:lang w:eastAsia="ru-RU"/>
        </w:rPr>
        <w:t>Мотивированное решение составлено 27.04.2022.</w:t>
      </w:r>
    </w:p>
    <w:p w:rsidR="00481BD0" w:rsidRPr="00CB7021" w:rsidP="00A34DF3">
      <w:pPr>
        <w:spacing w:after="0" w:line="240" w:lineRule="auto"/>
        <w:ind w:firstLine="540"/>
        <w:jc w:val="both"/>
        <w:rPr>
          <w:rFonts w:ascii="Times New Roman" w:eastAsia="Calibri" w:hAnsi="Times New Roman"/>
          <w:sz w:val="27"/>
          <w:szCs w:val="27"/>
          <w:lang w:eastAsia="ru-RU"/>
        </w:rPr>
      </w:pPr>
    </w:p>
    <w:p w:rsidR="00F505D8" w:rsidRPr="00CB7021" w:rsidP="00A34DF3">
      <w:pPr>
        <w:spacing w:after="0" w:line="240" w:lineRule="auto"/>
        <w:ind w:firstLine="540"/>
        <w:jc w:val="both"/>
        <w:rPr>
          <w:rFonts w:ascii="Times New Roman" w:eastAsia="Calibri" w:hAnsi="Times New Roman"/>
          <w:sz w:val="27"/>
          <w:szCs w:val="27"/>
          <w:lang w:eastAsia="ru-RU"/>
        </w:rPr>
      </w:pPr>
    </w:p>
    <w:p w:rsidR="00A34DF3" w:rsidRPr="00CB7021" w:rsidP="00A34DF3">
      <w:pPr>
        <w:spacing w:after="0" w:line="240" w:lineRule="auto"/>
        <w:jc w:val="both"/>
        <w:rPr>
          <w:rFonts w:ascii="Times New Roman" w:eastAsia="Calibri" w:hAnsi="Times New Roman"/>
          <w:sz w:val="28"/>
          <w:szCs w:val="28"/>
          <w:lang w:eastAsia="ru-RU"/>
        </w:rPr>
      </w:pPr>
      <w:r w:rsidRPr="00CB7021">
        <w:rPr>
          <w:rFonts w:ascii="Times New Roman" w:eastAsia="Calibri" w:hAnsi="Times New Roman"/>
          <w:sz w:val="28"/>
          <w:szCs w:val="28"/>
          <w:lang w:eastAsia="ru-RU"/>
        </w:rPr>
        <w:t>М</w:t>
      </w:r>
      <w:r w:rsidRPr="00CB7021">
        <w:rPr>
          <w:rFonts w:ascii="Times New Roman" w:eastAsia="Calibri" w:hAnsi="Times New Roman"/>
          <w:sz w:val="28"/>
          <w:szCs w:val="28"/>
          <w:lang w:eastAsia="ru-RU"/>
        </w:rPr>
        <w:t>ирово</w:t>
      </w:r>
      <w:r w:rsidRPr="00CB7021">
        <w:rPr>
          <w:rFonts w:ascii="Times New Roman" w:eastAsia="Calibri" w:hAnsi="Times New Roman"/>
          <w:sz w:val="28"/>
          <w:szCs w:val="28"/>
          <w:lang w:eastAsia="ru-RU"/>
        </w:rPr>
        <w:t xml:space="preserve">й </w:t>
      </w:r>
      <w:r w:rsidRPr="00CB7021">
        <w:rPr>
          <w:rFonts w:ascii="Times New Roman" w:eastAsia="Calibri" w:hAnsi="Times New Roman"/>
          <w:sz w:val="28"/>
          <w:szCs w:val="28"/>
          <w:lang w:eastAsia="ru-RU"/>
        </w:rPr>
        <w:t>судь</w:t>
      </w:r>
      <w:r w:rsidRPr="00CB7021">
        <w:rPr>
          <w:rFonts w:ascii="Times New Roman" w:eastAsia="Calibri" w:hAnsi="Times New Roman"/>
          <w:sz w:val="28"/>
          <w:szCs w:val="28"/>
          <w:lang w:eastAsia="ru-RU"/>
        </w:rPr>
        <w:t>я</w:t>
      </w:r>
      <w:r w:rsidRPr="00CB7021">
        <w:rPr>
          <w:rFonts w:ascii="Times New Roman" w:eastAsia="Calibri" w:hAnsi="Times New Roman"/>
          <w:sz w:val="28"/>
          <w:szCs w:val="28"/>
          <w:lang w:eastAsia="ru-RU"/>
        </w:rPr>
        <w:t xml:space="preserve"> </w:t>
      </w:r>
      <w:r w:rsidRPr="00CB7021" w:rsidR="00DB2300">
        <w:rPr>
          <w:rFonts w:ascii="Times New Roman" w:eastAsia="Calibri" w:hAnsi="Times New Roman"/>
          <w:sz w:val="28"/>
          <w:szCs w:val="28"/>
          <w:lang w:eastAsia="ru-RU"/>
        </w:rPr>
        <w:t xml:space="preserve">                                                                                   Р.Ф. Салахов</w:t>
      </w:r>
    </w:p>
    <w:p w:rsidR="00A34DF3" w:rsidRPr="0057039D" w:rsidP="00A34DF3">
      <w:r w:rsidRPr="0057039D">
        <w:rPr>
          <w:rFonts w:ascii="Times New Roman" w:eastAsia="Calibri" w:hAnsi="Times New Roman"/>
          <w:sz w:val="28"/>
          <w:szCs w:val="28"/>
          <w:lang w:eastAsia="ru-RU"/>
        </w:rPr>
        <w:t xml:space="preserve">Копия верна: </w:t>
      </w:r>
      <w:r w:rsidR="0049473A">
        <w:rPr>
          <w:rFonts w:ascii="Times New Roman" w:eastAsia="Calibri" w:hAnsi="Times New Roman"/>
          <w:sz w:val="28"/>
          <w:szCs w:val="28"/>
          <w:lang w:eastAsia="ru-RU"/>
        </w:rPr>
        <w:t>М</w:t>
      </w:r>
      <w:r w:rsidRPr="0057039D">
        <w:rPr>
          <w:rFonts w:ascii="Times New Roman" w:eastAsia="Calibri" w:hAnsi="Times New Roman"/>
          <w:sz w:val="28"/>
          <w:szCs w:val="28"/>
          <w:lang w:eastAsia="ru-RU"/>
        </w:rPr>
        <w:t>ирово</w:t>
      </w:r>
      <w:r w:rsidR="0049473A">
        <w:rPr>
          <w:rFonts w:ascii="Times New Roman" w:eastAsia="Calibri" w:hAnsi="Times New Roman"/>
          <w:sz w:val="28"/>
          <w:szCs w:val="28"/>
          <w:lang w:eastAsia="ru-RU"/>
        </w:rPr>
        <w:t xml:space="preserve">й </w:t>
      </w:r>
      <w:r w:rsidRPr="0057039D">
        <w:rPr>
          <w:rFonts w:ascii="Times New Roman" w:eastAsia="Calibri" w:hAnsi="Times New Roman"/>
          <w:sz w:val="28"/>
          <w:szCs w:val="28"/>
          <w:lang w:eastAsia="ru-RU"/>
        </w:rPr>
        <w:t>судь</w:t>
      </w:r>
      <w:r w:rsidR="00DB2300">
        <w:rPr>
          <w:rFonts w:ascii="Times New Roman" w:eastAsia="Calibri" w:hAnsi="Times New Roman"/>
          <w:sz w:val="28"/>
          <w:szCs w:val="28"/>
          <w:lang w:eastAsia="ru-RU"/>
        </w:rPr>
        <w:t>я</w:t>
      </w:r>
      <w:r w:rsidR="0049473A">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sidR="00DF4F11">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sectPr w:rsidSect="007E4754">
      <w:pgSz w:w="11906" w:h="16838"/>
      <w:pgMar w:top="1361" w:right="85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10916"/>
    <w:rsid w:val="00013F92"/>
    <w:rsid w:val="0001533E"/>
    <w:rsid w:val="00015D93"/>
    <w:rsid w:val="000212AA"/>
    <w:rsid w:val="00024034"/>
    <w:rsid w:val="0002452D"/>
    <w:rsid w:val="00026047"/>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EBD"/>
    <w:rsid w:val="00076141"/>
    <w:rsid w:val="00076A15"/>
    <w:rsid w:val="00077547"/>
    <w:rsid w:val="0007794C"/>
    <w:rsid w:val="0008295E"/>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7B45"/>
    <w:rsid w:val="000D0318"/>
    <w:rsid w:val="000D0B43"/>
    <w:rsid w:val="000D1A03"/>
    <w:rsid w:val="000D35F8"/>
    <w:rsid w:val="000D59AA"/>
    <w:rsid w:val="000D6363"/>
    <w:rsid w:val="000D77DE"/>
    <w:rsid w:val="000E1497"/>
    <w:rsid w:val="000E239D"/>
    <w:rsid w:val="000E2455"/>
    <w:rsid w:val="000E3153"/>
    <w:rsid w:val="000E65E4"/>
    <w:rsid w:val="000F2A4D"/>
    <w:rsid w:val="000F2C6A"/>
    <w:rsid w:val="000F36E3"/>
    <w:rsid w:val="000F52F3"/>
    <w:rsid w:val="000F71C6"/>
    <w:rsid w:val="00100812"/>
    <w:rsid w:val="00100F13"/>
    <w:rsid w:val="001027DC"/>
    <w:rsid w:val="0010379D"/>
    <w:rsid w:val="00104FC8"/>
    <w:rsid w:val="0010780C"/>
    <w:rsid w:val="00111ECE"/>
    <w:rsid w:val="00113BD6"/>
    <w:rsid w:val="00115ED6"/>
    <w:rsid w:val="001221E0"/>
    <w:rsid w:val="00122A22"/>
    <w:rsid w:val="00125116"/>
    <w:rsid w:val="00126600"/>
    <w:rsid w:val="00126712"/>
    <w:rsid w:val="00127E63"/>
    <w:rsid w:val="00130A68"/>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48AE"/>
    <w:rsid w:val="0016570D"/>
    <w:rsid w:val="001673F7"/>
    <w:rsid w:val="00170752"/>
    <w:rsid w:val="00171667"/>
    <w:rsid w:val="00171859"/>
    <w:rsid w:val="001757BE"/>
    <w:rsid w:val="0018275F"/>
    <w:rsid w:val="0018297C"/>
    <w:rsid w:val="0018684A"/>
    <w:rsid w:val="00186A32"/>
    <w:rsid w:val="00186B61"/>
    <w:rsid w:val="0018783D"/>
    <w:rsid w:val="00187D40"/>
    <w:rsid w:val="001907A7"/>
    <w:rsid w:val="00190BDF"/>
    <w:rsid w:val="00192163"/>
    <w:rsid w:val="00194FCD"/>
    <w:rsid w:val="001A02B5"/>
    <w:rsid w:val="001A0780"/>
    <w:rsid w:val="001A2786"/>
    <w:rsid w:val="001A368C"/>
    <w:rsid w:val="001A5299"/>
    <w:rsid w:val="001A5865"/>
    <w:rsid w:val="001A612D"/>
    <w:rsid w:val="001B0482"/>
    <w:rsid w:val="001B1963"/>
    <w:rsid w:val="001B38D5"/>
    <w:rsid w:val="001B458F"/>
    <w:rsid w:val="001B6766"/>
    <w:rsid w:val="001B7A1E"/>
    <w:rsid w:val="001C1226"/>
    <w:rsid w:val="001C16AC"/>
    <w:rsid w:val="001C21D8"/>
    <w:rsid w:val="001C250F"/>
    <w:rsid w:val="001C325B"/>
    <w:rsid w:val="001C5976"/>
    <w:rsid w:val="001D5AAB"/>
    <w:rsid w:val="001D6E59"/>
    <w:rsid w:val="001E29DC"/>
    <w:rsid w:val="001E306E"/>
    <w:rsid w:val="001E5070"/>
    <w:rsid w:val="001E67F5"/>
    <w:rsid w:val="001E7BD8"/>
    <w:rsid w:val="001F00BF"/>
    <w:rsid w:val="001F3C8C"/>
    <w:rsid w:val="001F3D17"/>
    <w:rsid w:val="001F562E"/>
    <w:rsid w:val="001F7297"/>
    <w:rsid w:val="001F76EF"/>
    <w:rsid w:val="00200ED8"/>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CDA"/>
    <w:rsid w:val="00247DC4"/>
    <w:rsid w:val="002540E9"/>
    <w:rsid w:val="00254409"/>
    <w:rsid w:val="00255183"/>
    <w:rsid w:val="002557CA"/>
    <w:rsid w:val="00256801"/>
    <w:rsid w:val="00256F40"/>
    <w:rsid w:val="0026161A"/>
    <w:rsid w:val="0026276D"/>
    <w:rsid w:val="002650D6"/>
    <w:rsid w:val="0027202A"/>
    <w:rsid w:val="002754DC"/>
    <w:rsid w:val="00281E78"/>
    <w:rsid w:val="00283ED9"/>
    <w:rsid w:val="00290DBB"/>
    <w:rsid w:val="00291657"/>
    <w:rsid w:val="002948C4"/>
    <w:rsid w:val="002948D2"/>
    <w:rsid w:val="00294EFE"/>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C4099"/>
    <w:rsid w:val="002C58B2"/>
    <w:rsid w:val="002C71D8"/>
    <w:rsid w:val="002C737D"/>
    <w:rsid w:val="002D545B"/>
    <w:rsid w:val="002D7BA8"/>
    <w:rsid w:val="002E0E36"/>
    <w:rsid w:val="002E1B86"/>
    <w:rsid w:val="002E2A6B"/>
    <w:rsid w:val="002E58E0"/>
    <w:rsid w:val="002E653E"/>
    <w:rsid w:val="002E73D0"/>
    <w:rsid w:val="002F016C"/>
    <w:rsid w:val="002F1EDC"/>
    <w:rsid w:val="002F3F35"/>
    <w:rsid w:val="002F42D0"/>
    <w:rsid w:val="002F45B4"/>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60D2"/>
    <w:rsid w:val="003308A6"/>
    <w:rsid w:val="00331707"/>
    <w:rsid w:val="003348D6"/>
    <w:rsid w:val="00334906"/>
    <w:rsid w:val="0033580A"/>
    <w:rsid w:val="00337177"/>
    <w:rsid w:val="003406E9"/>
    <w:rsid w:val="0034093C"/>
    <w:rsid w:val="00340C01"/>
    <w:rsid w:val="00342817"/>
    <w:rsid w:val="003435A1"/>
    <w:rsid w:val="00345F80"/>
    <w:rsid w:val="00346603"/>
    <w:rsid w:val="0035163E"/>
    <w:rsid w:val="00352300"/>
    <w:rsid w:val="00352644"/>
    <w:rsid w:val="00361B37"/>
    <w:rsid w:val="00362FE8"/>
    <w:rsid w:val="00364433"/>
    <w:rsid w:val="003662D9"/>
    <w:rsid w:val="003702F9"/>
    <w:rsid w:val="0037333A"/>
    <w:rsid w:val="00375473"/>
    <w:rsid w:val="0037579C"/>
    <w:rsid w:val="00387180"/>
    <w:rsid w:val="003879E9"/>
    <w:rsid w:val="00396C89"/>
    <w:rsid w:val="003A0C07"/>
    <w:rsid w:val="003A11B3"/>
    <w:rsid w:val="003A181F"/>
    <w:rsid w:val="003A49F4"/>
    <w:rsid w:val="003A6AE3"/>
    <w:rsid w:val="003A6BAC"/>
    <w:rsid w:val="003B267C"/>
    <w:rsid w:val="003B3D00"/>
    <w:rsid w:val="003B4DC9"/>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4C54"/>
    <w:rsid w:val="0040741C"/>
    <w:rsid w:val="00410F5A"/>
    <w:rsid w:val="0041131A"/>
    <w:rsid w:val="00412F3A"/>
    <w:rsid w:val="004200CE"/>
    <w:rsid w:val="004215EE"/>
    <w:rsid w:val="00425515"/>
    <w:rsid w:val="00426766"/>
    <w:rsid w:val="00427FAB"/>
    <w:rsid w:val="0043200E"/>
    <w:rsid w:val="00432D05"/>
    <w:rsid w:val="0043379A"/>
    <w:rsid w:val="00433A35"/>
    <w:rsid w:val="004346C8"/>
    <w:rsid w:val="004364D7"/>
    <w:rsid w:val="004403A2"/>
    <w:rsid w:val="004407B4"/>
    <w:rsid w:val="00440F5B"/>
    <w:rsid w:val="0045090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1BD0"/>
    <w:rsid w:val="004867A1"/>
    <w:rsid w:val="004877FA"/>
    <w:rsid w:val="00491C2A"/>
    <w:rsid w:val="00493074"/>
    <w:rsid w:val="004934EE"/>
    <w:rsid w:val="0049473A"/>
    <w:rsid w:val="00494A70"/>
    <w:rsid w:val="004959DE"/>
    <w:rsid w:val="00497955"/>
    <w:rsid w:val="004A04F3"/>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D34A3"/>
    <w:rsid w:val="004D3C56"/>
    <w:rsid w:val="004D3D09"/>
    <w:rsid w:val="004D43A4"/>
    <w:rsid w:val="004D45D5"/>
    <w:rsid w:val="004D5803"/>
    <w:rsid w:val="004D6ABD"/>
    <w:rsid w:val="004D738A"/>
    <w:rsid w:val="004E1A51"/>
    <w:rsid w:val="004E6790"/>
    <w:rsid w:val="004F1787"/>
    <w:rsid w:val="004F1B52"/>
    <w:rsid w:val="004F1B87"/>
    <w:rsid w:val="004F2D75"/>
    <w:rsid w:val="004F44F4"/>
    <w:rsid w:val="004F73E0"/>
    <w:rsid w:val="00504203"/>
    <w:rsid w:val="00504906"/>
    <w:rsid w:val="00506978"/>
    <w:rsid w:val="00507FAC"/>
    <w:rsid w:val="005109BB"/>
    <w:rsid w:val="00510C31"/>
    <w:rsid w:val="005132CF"/>
    <w:rsid w:val="00517008"/>
    <w:rsid w:val="005174ED"/>
    <w:rsid w:val="0052093D"/>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68E0"/>
    <w:rsid w:val="00563E35"/>
    <w:rsid w:val="00565878"/>
    <w:rsid w:val="00565DF5"/>
    <w:rsid w:val="0056716A"/>
    <w:rsid w:val="005672AE"/>
    <w:rsid w:val="0057039D"/>
    <w:rsid w:val="00570B00"/>
    <w:rsid w:val="00572BB3"/>
    <w:rsid w:val="0057332D"/>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C2023"/>
    <w:rsid w:val="005C2C9D"/>
    <w:rsid w:val="005C315E"/>
    <w:rsid w:val="005C6CA2"/>
    <w:rsid w:val="005C71B8"/>
    <w:rsid w:val="005C78B7"/>
    <w:rsid w:val="005D0136"/>
    <w:rsid w:val="005D08C1"/>
    <w:rsid w:val="005D3925"/>
    <w:rsid w:val="005D3A79"/>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0FB"/>
    <w:rsid w:val="006101DA"/>
    <w:rsid w:val="00610BFF"/>
    <w:rsid w:val="006118BB"/>
    <w:rsid w:val="00611F8F"/>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57C0"/>
    <w:rsid w:val="00635DF2"/>
    <w:rsid w:val="0063632F"/>
    <w:rsid w:val="006404ED"/>
    <w:rsid w:val="00643969"/>
    <w:rsid w:val="00644AC3"/>
    <w:rsid w:val="00646123"/>
    <w:rsid w:val="00651589"/>
    <w:rsid w:val="006529ED"/>
    <w:rsid w:val="00654A91"/>
    <w:rsid w:val="0065593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894"/>
    <w:rsid w:val="006E3B0C"/>
    <w:rsid w:val="006E6CD2"/>
    <w:rsid w:val="006F03B3"/>
    <w:rsid w:val="006F4313"/>
    <w:rsid w:val="006F7519"/>
    <w:rsid w:val="0070000A"/>
    <w:rsid w:val="00700F0C"/>
    <w:rsid w:val="007011A0"/>
    <w:rsid w:val="007016BB"/>
    <w:rsid w:val="00703545"/>
    <w:rsid w:val="00706211"/>
    <w:rsid w:val="007100A5"/>
    <w:rsid w:val="00710CAC"/>
    <w:rsid w:val="00710D69"/>
    <w:rsid w:val="007125D4"/>
    <w:rsid w:val="00712B60"/>
    <w:rsid w:val="007135F9"/>
    <w:rsid w:val="007141A4"/>
    <w:rsid w:val="007164E6"/>
    <w:rsid w:val="00716552"/>
    <w:rsid w:val="007179C2"/>
    <w:rsid w:val="00720412"/>
    <w:rsid w:val="00722587"/>
    <w:rsid w:val="007254BD"/>
    <w:rsid w:val="007268E4"/>
    <w:rsid w:val="00730DE9"/>
    <w:rsid w:val="0073134C"/>
    <w:rsid w:val="00731D79"/>
    <w:rsid w:val="00732A43"/>
    <w:rsid w:val="00733410"/>
    <w:rsid w:val="007334F3"/>
    <w:rsid w:val="0073496E"/>
    <w:rsid w:val="007366E0"/>
    <w:rsid w:val="00737DF9"/>
    <w:rsid w:val="00743873"/>
    <w:rsid w:val="0074614A"/>
    <w:rsid w:val="00747501"/>
    <w:rsid w:val="007502EB"/>
    <w:rsid w:val="00751628"/>
    <w:rsid w:val="00751D43"/>
    <w:rsid w:val="00753B0B"/>
    <w:rsid w:val="007542E6"/>
    <w:rsid w:val="007554CB"/>
    <w:rsid w:val="00755A2B"/>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27F6"/>
    <w:rsid w:val="007D3559"/>
    <w:rsid w:val="007D4556"/>
    <w:rsid w:val="007D510C"/>
    <w:rsid w:val="007D6862"/>
    <w:rsid w:val="007D6C63"/>
    <w:rsid w:val="007D7B46"/>
    <w:rsid w:val="007E08B3"/>
    <w:rsid w:val="007E1844"/>
    <w:rsid w:val="007E1A96"/>
    <w:rsid w:val="007E4621"/>
    <w:rsid w:val="007E4754"/>
    <w:rsid w:val="007E6878"/>
    <w:rsid w:val="007E784C"/>
    <w:rsid w:val="007F022C"/>
    <w:rsid w:val="007F0C1A"/>
    <w:rsid w:val="007F128A"/>
    <w:rsid w:val="007F12B7"/>
    <w:rsid w:val="007F1440"/>
    <w:rsid w:val="007F25DA"/>
    <w:rsid w:val="007F4E24"/>
    <w:rsid w:val="007F5E06"/>
    <w:rsid w:val="00801FD6"/>
    <w:rsid w:val="008036C2"/>
    <w:rsid w:val="00805746"/>
    <w:rsid w:val="00813084"/>
    <w:rsid w:val="00813AC9"/>
    <w:rsid w:val="00814077"/>
    <w:rsid w:val="0081698F"/>
    <w:rsid w:val="008171D1"/>
    <w:rsid w:val="00817212"/>
    <w:rsid w:val="0082484C"/>
    <w:rsid w:val="00830C67"/>
    <w:rsid w:val="00830EDF"/>
    <w:rsid w:val="00832BA9"/>
    <w:rsid w:val="00832E16"/>
    <w:rsid w:val="00836110"/>
    <w:rsid w:val="00836CBD"/>
    <w:rsid w:val="0084068F"/>
    <w:rsid w:val="00841D22"/>
    <w:rsid w:val="0084313B"/>
    <w:rsid w:val="008435BD"/>
    <w:rsid w:val="008446BE"/>
    <w:rsid w:val="00845E9B"/>
    <w:rsid w:val="00846FDF"/>
    <w:rsid w:val="00853E65"/>
    <w:rsid w:val="00854817"/>
    <w:rsid w:val="008551E9"/>
    <w:rsid w:val="00861713"/>
    <w:rsid w:val="0086322D"/>
    <w:rsid w:val="00864DE6"/>
    <w:rsid w:val="0086506C"/>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269"/>
    <w:rsid w:val="008A3645"/>
    <w:rsid w:val="008A4CA7"/>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19DC"/>
    <w:rsid w:val="008E26C1"/>
    <w:rsid w:val="008E286C"/>
    <w:rsid w:val="008E2FCA"/>
    <w:rsid w:val="008E3BD7"/>
    <w:rsid w:val="008E3E72"/>
    <w:rsid w:val="008E403C"/>
    <w:rsid w:val="008E454C"/>
    <w:rsid w:val="008E4FB1"/>
    <w:rsid w:val="008E612B"/>
    <w:rsid w:val="008E6D95"/>
    <w:rsid w:val="008F2D95"/>
    <w:rsid w:val="008F3E93"/>
    <w:rsid w:val="008F492B"/>
    <w:rsid w:val="0090179E"/>
    <w:rsid w:val="00901C0D"/>
    <w:rsid w:val="00902D31"/>
    <w:rsid w:val="009049F5"/>
    <w:rsid w:val="009057D6"/>
    <w:rsid w:val="00911F64"/>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5FBA"/>
    <w:rsid w:val="00956555"/>
    <w:rsid w:val="009640B9"/>
    <w:rsid w:val="00964E92"/>
    <w:rsid w:val="00965DE9"/>
    <w:rsid w:val="00965EF4"/>
    <w:rsid w:val="009673B4"/>
    <w:rsid w:val="00967412"/>
    <w:rsid w:val="009714AB"/>
    <w:rsid w:val="00972031"/>
    <w:rsid w:val="00973CD4"/>
    <w:rsid w:val="00974140"/>
    <w:rsid w:val="00977466"/>
    <w:rsid w:val="00980FC8"/>
    <w:rsid w:val="00981E5E"/>
    <w:rsid w:val="00982A84"/>
    <w:rsid w:val="00982CB8"/>
    <w:rsid w:val="00983131"/>
    <w:rsid w:val="00986750"/>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BAE"/>
    <w:rsid w:val="009D0535"/>
    <w:rsid w:val="009D0C8B"/>
    <w:rsid w:val="009D24A0"/>
    <w:rsid w:val="009D2E0F"/>
    <w:rsid w:val="009D550D"/>
    <w:rsid w:val="009D7A3A"/>
    <w:rsid w:val="009E2043"/>
    <w:rsid w:val="009E216F"/>
    <w:rsid w:val="009E2EA8"/>
    <w:rsid w:val="009F47C4"/>
    <w:rsid w:val="009F497D"/>
    <w:rsid w:val="00A02855"/>
    <w:rsid w:val="00A04D43"/>
    <w:rsid w:val="00A05D1B"/>
    <w:rsid w:val="00A06324"/>
    <w:rsid w:val="00A1533F"/>
    <w:rsid w:val="00A157EC"/>
    <w:rsid w:val="00A171DE"/>
    <w:rsid w:val="00A1755E"/>
    <w:rsid w:val="00A175FB"/>
    <w:rsid w:val="00A179DB"/>
    <w:rsid w:val="00A2053F"/>
    <w:rsid w:val="00A23B5F"/>
    <w:rsid w:val="00A24E00"/>
    <w:rsid w:val="00A27BC8"/>
    <w:rsid w:val="00A3210B"/>
    <w:rsid w:val="00A343F6"/>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1335"/>
    <w:rsid w:val="00A72993"/>
    <w:rsid w:val="00A74088"/>
    <w:rsid w:val="00A75147"/>
    <w:rsid w:val="00A75535"/>
    <w:rsid w:val="00A81EAA"/>
    <w:rsid w:val="00A8286F"/>
    <w:rsid w:val="00A83564"/>
    <w:rsid w:val="00A8706D"/>
    <w:rsid w:val="00A8791A"/>
    <w:rsid w:val="00A87E9E"/>
    <w:rsid w:val="00A905E4"/>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8EA"/>
    <w:rsid w:val="00AD5362"/>
    <w:rsid w:val="00AD59E8"/>
    <w:rsid w:val="00AD5F00"/>
    <w:rsid w:val="00AD72F9"/>
    <w:rsid w:val="00AD7C8A"/>
    <w:rsid w:val="00AE3BA1"/>
    <w:rsid w:val="00AE3C86"/>
    <w:rsid w:val="00AE3F00"/>
    <w:rsid w:val="00AE5CD6"/>
    <w:rsid w:val="00AE775D"/>
    <w:rsid w:val="00AE7CF3"/>
    <w:rsid w:val="00AF028E"/>
    <w:rsid w:val="00AF2EF6"/>
    <w:rsid w:val="00AF3E22"/>
    <w:rsid w:val="00AF46EE"/>
    <w:rsid w:val="00AF72AC"/>
    <w:rsid w:val="00B0169D"/>
    <w:rsid w:val="00B0508D"/>
    <w:rsid w:val="00B05569"/>
    <w:rsid w:val="00B074FC"/>
    <w:rsid w:val="00B16BC5"/>
    <w:rsid w:val="00B233E8"/>
    <w:rsid w:val="00B23B3F"/>
    <w:rsid w:val="00B260A2"/>
    <w:rsid w:val="00B30666"/>
    <w:rsid w:val="00B30835"/>
    <w:rsid w:val="00B32221"/>
    <w:rsid w:val="00B32A21"/>
    <w:rsid w:val="00B33A7F"/>
    <w:rsid w:val="00B3588A"/>
    <w:rsid w:val="00B35F60"/>
    <w:rsid w:val="00B37BB7"/>
    <w:rsid w:val="00B43581"/>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6ACB"/>
    <w:rsid w:val="00B77541"/>
    <w:rsid w:val="00B7799D"/>
    <w:rsid w:val="00B822A3"/>
    <w:rsid w:val="00B8270A"/>
    <w:rsid w:val="00B82A57"/>
    <w:rsid w:val="00B82EC6"/>
    <w:rsid w:val="00B83595"/>
    <w:rsid w:val="00B83D9D"/>
    <w:rsid w:val="00B854EA"/>
    <w:rsid w:val="00B879CF"/>
    <w:rsid w:val="00B909AD"/>
    <w:rsid w:val="00B90A4B"/>
    <w:rsid w:val="00B92D8A"/>
    <w:rsid w:val="00B93B66"/>
    <w:rsid w:val="00B96559"/>
    <w:rsid w:val="00B97E01"/>
    <w:rsid w:val="00BA23B3"/>
    <w:rsid w:val="00BA2454"/>
    <w:rsid w:val="00BA6302"/>
    <w:rsid w:val="00BA7F9B"/>
    <w:rsid w:val="00BB28FA"/>
    <w:rsid w:val="00BB2A93"/>
    <w:rsid w:val="00BB4952"/>
    <w:rsid w:val="00BB54C4"/>
    <w:rsid w:val="00BB5A39"/>
    <w:rsid w:val="00BC108D"/>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6C49"/>
    <w:rsid w:val="00C16F64"/>
    <w:rsid w:val="00C21EB2"/>
    <w:rsid w:val="00C22E01"/>
    <w:rsid w:val="00C23C36"/>
    <w:rsid w:val="00C24BF7"/>
    <w:rsid w:val="00C24C6B"/>
    <w:rsid w:val="00C24CCF"/>
    <w:rsid w:val="00C25044"/>
    <w:rsid w:val="00C32978"/>
    <w:rsid w:val="00C32F12"/>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76FA"/>
    <w:rsid w:val="00C70F66"/>
    <w:rsid w:val="00C73B20"/>
    <w:rsid w:val="00C779F6"/>
    <w:rsid w:val="00C8113D"/>
    <w:rsid w:val="00C837CB"/>
    <w:rsid w:val="00C84918"/>
    <w:rsid w:val="00C862F6"/>
    <w:rsid w:val="00C9051A"/>
    <w:rsid w:val="00C92ED3"/>
    <w:rsid w:val="00C93B5E"/>
    <w:rsid w:val="00C9511C"/>
    <w:rsid w:val="00C956DD"/>
    <w:rsid w:val="00C960F1"/>
    <w:rsid w:val="00C97E58"/>
    <w:rsid w:val="00CA076A"/>
    <w:rsid w:val="00CA1F42"/>
    <w:rsid w:val="00CA2A99"/>
    <w:rsid w:val="00CA527D"/>
    <w:rsid w:val="00CA61E4"/>
    <w:rsid w:val="00CB2354"/>
    <w:rsid w:val="00CB4C9F"/>
    <w:rsid w:val="00CB7021"/>
    <w:rsid w:val="00CB73EB"/>
    <w:rsid w:val="00CC1071"/>
    <w:rsid w:val="00CC2005"/>
    <w:rsid w:val="00CC3FDD"/>
    <w:rsid w:val="00CD1F32"/>
    <w:rsid w:val="00CD2596"/>
    <w:rsid w:val="00CD44B7"/>
    <w:rsid w:val="00CD696F"/>
    <w:rsid w:val="00CD6A54"/>
    <w:rsid w:val="00CD6C3F"/>
    <w:rsid w:val="00CE0F0D"/>
    <w:rsid w:val="00CE3699"/>
    <w:rsid w:val="00CE39A4"/>
    <w:rsid w:val="00CE46D0"/>
    <w:rsid w:val="00CE4C1B"/>
    <w:rsid w:val="00CE4C8C"/>
    <w:rsid w:val="00CE6157"/>
    <w:rsid w:val="00CE7281"/>
    <w:rsid w:val="00CF5335"/>
    <w:rsid w:val="00CF7311"/>
    <w:rsid w:val="00CF7E4E"/>
    <w:rsid w:val="00D04D8A"/>
    <w:rsid w:val="00D06604"/>
    <w:rsid w:val="00D072E5"/>
    <w:rsid w:val="00D10726"/>
    <w:rsid w:val="00D1267B"/>
    <w:rsid w:val="00D147B7"/>
    <w:rsid w:val="00D172F2"/>
    <w:rsid w:val="00D22B8C"/>
    <w:rsid w:val="00D2616B"/>
    <w:rsid w:val="00D26E81"/>
    <w:rsid w:val="00D27492"/>
    <w:rsid w:val="00D31078"/>
    <w:rsid w:val="00D311A8"/>
    <w:rsid w:val="00D338D5"/>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5A5"/>
    <w:rsid w:val="00D818FE"/>
    <w:rsid w:val="00D82A48"/>
    <w:rsid w:val="00D85B13"/>
    <w:rsid w:val="00D86128"/>
    <w:rsid w:val="00D87CB1"/>
    <w:rsid w:val="00D912DC"/>
    <w:rsid w:val="00D9396C"/>
    <w:rsid w:val="00D956A2"/>
    <w:rsid w:val="00D96618"/>
    <w:rsid w:val="00DA15BC"/>
    <w:rsid w:val="00DA4435"/>
    <w:rsid w:val="00DA5C9E"/>
    <w:rsid w:val="00DA5F81"/>
    <w:rsid w:val="00DA6C5E"/>
    <w:rsid w:val="00DB084E"/>
    <w:rsid w:val="00DB2300"/>
    <w:rsid w:val="00DB2689"/>
    <w:rsid w:val="00DB2AA4"/>
    <w:rsid w:val="00DB52F3"/>
    <w:rsid w:val="00DB562D"/>
    <w:rsid w:val="00DB62C4"/>
    <w:rsid w:val="00DB7FD8"/>
    <w:rsid w:val="00DC1171"/>
    <w:rsid w:val="00DC56E9"/>
    <w:rsid w:val="00DC5B65"/>
    <w:rsid w:val="00DC7A98"/>
    <w:rsid w:val="00DD05D1"/>
    <w:rsid w:val="00DD1187"/>
    <w:rsid w:val="00DD52A7"/>
    <w:rsid w:val="00DD59C0"/>
    <w:rsid w:val="00DD6FA1"/>
    <w:rsid w:val="00DD7690"/>
    <w:rsid w:val="00DE050A"/>
    <w:rsid w:val="00DE1835"/>
    <w:rsid w:val="00DE3286"/>
    <w:rsid w:val="00DE42E0"/>
    <w:rsid w:val="00DE6512"/>
    <w:rsid w:val="00DF0B49"/>
    <w:rsid w:val="00DF0CDC"/>
    <w:rsid w:val="00DF2FD2"/>
    <w:rsid w:val="00DF38F5"/>
    <w:rsid w:val="00DF3B91"/>
    <w:rsid w:val="00DF3BE1"/>
    <w:rsid w:val="00DF4F11"/>
    <w:rsid w:val="00DF4FCF"/>
    <w:rsid w:val="00DF5E2C"/>
    <w:rsid w:val="00DF7CA3"/>
    <w:rsid w:val="00E01E75"/>
    <w:rsid w:val="00E028CF"/>
    <w:rsid w:val="00E03BC5"/>
    <w:rsid w:val="00E05A46"/>
    <w:rsid w:val="00E06EBC"/>
    <w:rsid w:val="00E106B2"/>
    <w:rsid w:val="00E12F88"/>
    <w:rsid w:val="00E170D9"/>
    <w:rsid w:val="00E210C6"/>
    <w:rsid w:val="00E2295C"/>
    <w:rsid w:val="00E2473D"/>
    <w:rsid w:val="00E2528B"/>
    <w:rsid w:val="00E27BE6"/>
    <w:rsid w:val="00E302A3"/>
    <w:rsid w:val="00E30458"/>
    <w:rsid w:val="00E30E8A"/>
    <w:rsid w:val="00E34D6C"/>
    <w:rsid w:val="00E35B2B"/>
    <w:rsid w:val="00E35FF8"/>
    <w:rsid w:val="00E362D1"/>
    <w:rsid w:val="00E41B43"/>
    <w:rsid w:val="00E426E3"/>
    <w:rsid w:val="00E42C88"/>
    <w:rsid w:val="00E45159"/>
    <w:rsid w:val="00E46E53"/>
    <w:rsid w:val="00E51A61"/>
    <w:rsid w:val="00E51D87"/>
    <w:rsid w:val="00E533DC"/>
    <w:rsid w:val="00E567DB"/>
    <w:rsid w:val="00E56A32"/>
    <w:rsid w:val="00E56D75"/>
    <w:rsid w:val="00E6068F"/>
    <w:rsid w:val="00E60CAE"/>
    <w:rsid w:val="00E617E9"/>
    <w:rsid w:val="00E62D0B"/>
    <w:rsid w:val="00E62E6C"/>
    <w:rsid w:val="00E64481"/>
    <w:rsid w:val="00E66425"/>
    <w:rsid w:val="00E74788"/>
    <w:rsid w:val="00E7534E"/>
    <w:rsid w:val="00E7591D"/>
    <w:rsid w:val="00E801B7"/>
    <w:rsid w:val="00E84C24"/>
    <w:rsid w:val="00E84E78"/>
    <w:rsid w:val="00E86F7A"/>
    <w:rsid w:val="00E91754"/>
    <w:rsid w:val="00E925B7"/>
    <w:rsid w:val="00E925F0"/>
    <w:rsid w:val="00E92A6E"/>
    <w:rsid w:val="00E935DF"/>
    <w:rsid w:val="00E9547F"/>
    <w:rsid w:val="00E96A9D"/>
    <w:rsid w:val="00EA173E"/>
    <w:rsid w:val="00EA27BC"/>
    <w:rsid w:val="00EA40BF"/>
    <w:rsid w:val="00EA5830"/>
    <w:rsid w:val="00EA606F"/>
    <w:rsid w:val="00EA63FA"/>
    <w:rsid w:val="00EA66BB"/>
    <w:rsid w:val="00EA69B5"/>
    <w:rsid w:val="00EA6FBF"/>
    <w:rsid w:val="00EB1369"/>
    <w:rsid w:val="00EB2FDD"/>
    <w:rsid w:val="00EC0658"/>
    <w:rsid w:val="00EC1AD0"/>
    <w:rsid w:val="00EC56A4"/>
    <w:rsid w:val="00EC6246"/>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1BFD"/>
    <w:rsid w:val="00EF269E"/>
    <w:rsid w:val="00EF347E"/>
    <w:rsid w:val="00F02DA6"/>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282F"/>
    <w:rsid w:val="00F74EBB"/>
    <w:rsid w:val="00F751F7"/>
    <w:rsid w:val="00F765A6"/>
    <w:rsid w:val="00F77B8C"/>
    <w:rsid w:val="00F80997"/>
    <w:rsid w:val="00F81EF3"/>
    <w:rsid w:val="00F83B1B"/>
    <w:rsid w:val="00F850E5"/>
    <w:rsid w:val="00F867BB"/>
    <w:rsid w:val="00F90FBE"/>
    <w:rsid w:val="00F93214"/>
    <w:rsid w:val="00FA59E9"/>
    <w:rsid w:val="00FB0B13"/>
    <w:rsid w:val="00FB0DD5"/>
    <w:rsid w:val="00FB34B2"/>
    <w:rsid w:val="00FB5318"/>
    <w:rsid w:val="00FB53F3"/>
    <w:rsid w:val="00FB7D10"/>
    <w:rsid w:val="00FC1F09"/>
    <w:rsid w:val="00FC3611"/>
    <w:rsid w:val="00FC4110"/>
    <w:rsid w:val="00FC5116"/>
    <w:rsid w:val="00FC63F6"/>
    <w:rsid w:val="00FC7332"/>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31DD"/>
    <w:rsid w:val="00FE3954"/>
    <w:rsid w:val="00FE7A83"/>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paragraph" w:customStyle="1" w:styleId="s1">
    <w:name w:val="s_1"/>
    <w:basedOn w:val="Normal"/>
    <w:rsid w:val="00433A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