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E02C91"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E02C91">
        <w:rPr>
          <w:rFonts w:ascii="Times New Roman" w:eastAsia="Times New Roman" w:hAnsi="Times New Roman" w:cs="Times New Roman"/>
          <w:spacing w:val="2"/>
          <w:sz w:val="28"/>
          <w:szCs w:val="28"/>
          <w:lang w:eastAsia="ru-RU"/>
        </w:rPr>
        <w:t>Дело №</w:t>
      </w:r>
      <w:r w:rsidRPr="00E02C91" w:rsidR="00ED731A">
        <w:rPr>
          <w:rFonts w:ascii="Times New Roman" w:eastAsia="Times New Roman" w:hAnsi="Times New Roman" w:cs="Times New Roman"/>
          <w:spacing w:val="2"/>
          <w:sz w:val="28"/>
          <w:szCs w:val="28"/>
          <w:lang w:eastAsia="ru-RU"/>
        </w:rPr>
        <w:t xml:space="preserve"> </w:t>
      </w:r>
      <w:r w:rsidRPr="00E02C91">
        <w:rPr>
          <w:rFonts w:ascii="Times New Roman" w:eastAsia="Times New Roman" w:hAnsi="Times New Roman" w:cs="Times New Roman"/>
          <w:spacing w:val="2"/>
          <w:sz w:val="28"/>
          <w:szCs w:val="28"/>
          <w:lang w:eastAsia="ru-RU"/>
        </w:rPr>
        <w:t>2-</w:t>
      </w:r>
      <w:r w:rsidRPr="00E02C91" w:rsidR="009137DB">
        <w:rPr>
          <w:rFonts w:ascii="Times New Roman" w:eastAsia="Times New Roman" w:hAnsi="Times New Roman" w:cs="Times New Roman"/>
          <w:spacing w:val="2"/>
          <w:sz w:val="28"/>
          <w:szCs w:val="28"/>
          <w:lang w:eastAsia="ru-RU"/>
        </w:rPr>
        <w:t>506</w:t>
      </w:r>
      <w:r w:rsidRPr="00E02C91" w:rsidR="001556C8">
        <w:rPr>
          <w:rFonts w:ascii="Times New Roman" w:eastAsia="Times New Roman" w:hAnsi="Times New Roman" w:cs="Times New Roman"/>
          <w:spacing w:val="2"/>
          <w:sz w:val="28"/>
          <w:szCs w:val="28"/>
          <w:lang w:eastAsia="ru-RU"/>
        </w:rPr>
        <w:t>/2022</w:t>
      </w:r>
    </w:p>
    <w:p w:rsidR="00ED731A" w:rsidRPr="00E02C91"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E02C91"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E02C91">
        <w:rPr>
          <w:rFonts w:ascii="Times New Roman" w:eastAsia="Times New Roman" w:hAnsi="Times New Roman" w:cs="Times New Roman"/>
          <w:b/>
          <w:spacing w:val="57"/>
          <w:sz w:val="28"/>
          <w:szCs w:val="28"/>
          <w:lang w:eastAsia="ru-RU"/>
        </w:rPr>
        <w:t xml:space="preserve">РЕШЕНИЕ </w:t>
      </w:r>
    </w:p>
    <w:p w:rsidR="002A1734" w:rsidRPr="00E02C91"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02C91">
        <w:rPr>
          <w:rFonts w:ascii="Times New Roman" w:eastAsia="Times New Roman" w:hAnsi="Times New Roman" w:cs="Times New Roman"/>
          <w:spacing w:val="-2"/>
          <w:sz w:val="28"/>
          <w:szCs w:val="28"/>
          <w:lang w:eastAsia="ru-RU"/>
        </w:rPr>
        <w:t>ИМЕНЕМ РОССИЙСКОЙ ФЕДЕРАЦИИ</w:t>
      </w:r>
    </w:p>
    <w:p w:rsidR="00ED731A" w:rsidRPr="00E02C91"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075AF4" w:rsidRPr="00E02C91" w:rsidP="00075AF4">
      <w:pPr>
        <w:spacing w:after="0" w:line="240" w:lineRule="auto"/>
        <w:rPr>
          <w:rFonts w:ascii="Times New Roman" w:hAnsi="Times New Roman"/>
          <w:sz w:val="28"/>
          <w:szCs w:val="28"/>
          <w:lang w:eastAsia="ru-RU"/>
        </w:rPr>
      </w:pPr>
      <w:r w:rsidRPr="00E02C91">
        <w:rPr>
          <w:rFonts w:ascii="Times New Roman" w:hAnsi="Times New Roman"/>
          <w:sz w:val="28"/>
          <w:szCs w:val="28"/>
          <w:lang w:eastAsia="ru-RU"/>
        </w:rPr>
        <w:t>12 апреля 2022</w:t>
      </w:r>
      <w:r w:rsidRPr="00E02C91">
        <w:rPr>
          <w:rFonts w:ascii="Times New Roman" w:hAnsi="Times New Roman"/>
          <w:sz w:val="28"/>
          <w:szCs w:val="28"/>
          <w:lang w:eastAsia="ru-RU"/>
        </w:rPr>
        <w:t xml:space="preserve"> года                                                        пос.ж.д.ст. Высокая Гора</w:t>
      </w:r>
    </w:p>
    <w:p w:rsidR="00075AF4" w:rsidRPr="00E02C91" w:rsidP="00075AF4">
      <w:pPr>
        <w:spacing w:after="0" w:line="240" w:lineRule="auto"/>
        <w:jc w:val="both"/>
        <w:rPr>
          <w:rFonts w:ascii="Times New Roman" w:hAnsi="Times New Roman"/>
          <w:sz w:val="28"/>
          <w:szCs w:val="28"/>
          <w:lang w:eastAsia="ru-RU"/>
        </w:rPr>
      </w:pPr>
      <w:r w:rsidRPr="00E02C91">
        <w:rPr>
          <w:rFonts w:ascii="Times New Roman" w:hAnsi="Times New Roman"/>
          <w:sz w:val="28"/>
          <w:szCs w:val="28"/>
          <w:lang w:eastAsia="ru-RU"/>
        </w:rPr>
        <w:t xml:space="preserve">        </w:t>
      </w:r>
    </w:p>
    <w:p w:rsidR="00075AF4" w:rsidRPr="00E02C91" w:rsidP="00075AF4">
      <w:pPr>
        <w:spacing w:after="0" w:line="240" w:lineRule="auto"/>
        <w:ind w:firstLine="709"/>
        <w:jc w:val="both"/>
        <w:rPr>
          <w:rFonts w:ascii="Times New Roman" w:hAnsi="Times New Roman"/>
          <w:sz w:val="28"/>
          <w:szCs w:val="28"/>
          <w:lang w:eastAsia="ru-RU"/>
        </w:rPr>
      </w:pPr>
      <w:r w:rsidRPr="00E02C91">
        <w:rPr>
          <w:rFonts w:ascii="Times New Roman" w:hAnsi="Times New Roman"/>
          <w:sz w:val="28"/>
          <w:szCs w:val="28"/>
          <w:lang w:eastAsia="ru-RU"/>
        </w:rPr>
        <w:t xml:space="preserve"> 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w:t>
      </w:r>
      <w:r w:rsidRPr="00E02C91" w:rsidR="001556C8">
        <w:rPr>
          <w:rFonts w:ascii="Times New Roman" w:hAnsi="Times New Roman"/>
          <w:sz w:val="28"/>
          <w:szCs w:val="28"/>
          <w:lang w:eastAsia="ru-RU"/>
        </w:rPr>
        <w:t xml:space="preserve">Лапшиной </w:t>
      </w:r>
      <w:r w:rsidR="00B47EF9">
        <w:rPr>
          <w:rFonts w:ascii="Times New Roman" w:hAnsi="Times New Roman"/>
          <w:sz w:val="28"/>
          <w:szCs w:val="28"/>
          <w:lang w:eastAsia="ru-RU"/>
        </w:rPr>
        <w:t>………..</w:t>
      </w:r>
      <w:r w:rsidRPr="00E02C91" w:rsidR="001556C8">
        <w:rPr>
          <w:rFonts w:ascii="Times New Roman" w:hAnsi="Times New Roman"/>
          <w:sz w:val="28"/>
          <w:szCs w:val="28"/>
          <w:lang w:eastAsia="ru-RU"/>
        </w:rPr>
        <w:t xml:space="preserve"> к обществу с ограниченной ответственность страховая компания «ВТБ Страхование» </w:t>
      </w:r>
      <w:r w:rsidRPr="00E02C91">
        <w:rPr>
          <w:rFonts w:ascii="Times New Roman" w:hAnsi="Times New Roman"/>
          <w:sz w:val="28"/>
          <w:szCs w:val="28"/>
          <w:lang w:eastAsia="ru-RU"/>
        </w:rPr>
        <w:t xml:space="preserve">о защите прав потребителей, </w:t>
      </w:r>
    </w:p>
    <w:p w:rsidR="00075AF4" w:rsidRPr="00E02C91" w:rsidP="00075AF4">
      <w:pPr>
        <w:spacing w:after="0" w:line="240" w:lineRule="auto"/>
        <w:ind w:firstLine="709"/>
        <w:jc w:val="both"/>
        <w:rPr>
          <w:rFonts w:ascii="Times New Roman" w:hAnsi="Times New Roman"/>
          <w:sz w:val="28"/>
          <w:szCs w:val="28"/>
          <w:lang w:eastAsia="ru-RU"/>
        </w:rPr>
      </w:pPr>
    </w:p>
    <w:p w:rsidR="002A1734" w:rsidRPr="00E02C91" w:rsidP="0034640C">
      <w:pPr>
        <w:pStyle w:val="NormalWeb"/>
        <w:shd w:val="clear" w:color="auto" w:fill="FFFFFF"/>
        <w:spacing w:before="0" w:beforeAutospacing="0" w:after="0" w:afterAutospacing="0"/>
        <w:jc w:val="center"/>
        <w:rPr>
          <w:sz w:val="28"/>
          <w:szCs w:val="28"/>
        </w:rPr>
      </w:pPr>
      <w:r w:rsidRPr="00E02C91">
        <w:rPr>
          <w:sz w:val="28"/>
          <w:szCs w:val="28"/>
        </w:rPr>
        <w:t xml:space="preserve">у с т а н о в и л </w:t>
      </w:r>
      <w:r w:rsidRPr="00E02C91">
        <w:rPr>
          <w:sz w:val="28"/>
          <w:szCs w:val="28"/>
        </w:rPr>
        <w:t>:</w:t>
      </w:r>
    </w:p>
    <w:p w:rsidR="00ED731A" w:rsidRPr="00E02C91" w:rsidP="0034640C">
      <w:pPr>
        <w:pStyle w:val="NormalWeb"/>
        <w:shd w:val="clear" w:color="auto" w:fill="FFFFFF"/>
        <w:spacing w:before="0" w:beforeAutospacing="0" w:after="0" w:afterAutospacing="0"/>
        <w:ind w:firstLine="709"/>
        <w:jc w:val="both"/>
        <w:rPr>
          <w:sz w:val="28"/>
          <w:szCs w:val="28"/>
        </w:rPr>
      </w:pPr>
    </w:p>
    <w:p w:rsidR="00EB4A48" w:rsidRPr="00E02C91" w:rsidP="0034640C">
      <w:pPr>
        <w:pStyle w:val="NormalWeb"/>
        <w:shd w:val="clear" w:color="auto" w:fill="FFFFFF"/>
        <w:spacing w:before="0" w:beforeAutospacing="0" w:after="0" w:afterAutospacing="0"/>
        <w:ind w:firstLine="709"/>
        <w:jc w:val="both"/>
        <w:rPr>
          <w:sz w:val="28"/>
          <w:szCs w:val="28"/>
        </w:rPr>
      </w:pPr>
      <w:r w:rsidRPr="00E02C91">
        <w:rPr>
          <w:sz w:val="28"/>
          <w:szCs w:val="28"/>
        </w:rPr>
        <w:t xml:space="preserve">Лапшина </w:t>
      </w:r>
      <w:r w:rsidR="00B47EF9">
        <w:rPr>
          <w:sz w:val="28"/>
          <w:szCs w:val="28"/>
        </w:rPr>
        <w:t>……….</w:t>
      </w:r>
      <w:r w:rsidRPr="00E02C91">
        <w:rPr>
          <w:sz w:val="28"/>
          <w:szCs w:val="28"/>
        </w:rPr>
        <w:t xml:space="preserve">. </w:t>
      </w:r>
      <w:r w:rsidRPr="00E02C91">
        <w:rPr>
          <w:sz w:val="28"/>
          <w:szCs w:val="28"/>
        </w:rPr>
        <w:t>(далее – истец) обратил</w:t>
      </w:r>
      <w:r w:rsidRPr="00E02C91" w:rsidR="00075AF4">
        <w:rPr>
          <w:sz w:val="28"/>
          <w:szCs w:val="28"/>
        </w:rPr>
        <w:t>ась</w:t>
      </w:r>
      <w:r w:rsidRPr="00E02C91">
        <w:rPr>
          <w:sz w:val="28"/>
          <w:szCs w:val="28"/>
        </w:rPr>
        <w:t xml:space="preserve"> в суд с исковым заявлением к</w:t>
      </w:r>
      <w:r w:rsidRPr="00E02C91">
        <w:rPr>
          <w:sz w:val="28"/>
          <w:szCs w:val="28"/>
        </w:rPr>
        <w:t xml:space="preserve"> обществу с ограниченной ответственность страховая компания «ВТБ Страхование» (</w:t>
      </w:r>
      <w:r w:rsidRPr="00E02C91">
        <w:rPr>
          <w:sz w:val="28"/>
          <w:szCs w:val="28"/>
        </w:rPr>
        <w:t>далее – ответчик) о защите прав потребителей.</w:t>
      </w:r>
    </w:p>
    <w:p w:rsidR="008319EC" w:rsidRPr="00E02C91" w:rsidP="0034640C">
      <w:pPr>
        <w:pStyle w:val="NormalWeb"/>
        <w:shd w:val="clear" w:color="auto" w:fill="FFFFFF"/>
        <w:spacing w:before="0" w:beforeAutospacing="0" w:after="0" w:afterAutospacing="0"/>
        <w:ind w:firstLine="709"/>
        <w:jc w:val="both"/>
        <w:rPr>
          <w:sz w:val="28"/>
          <w:szCs w:val="28"/>
        </w:rPr>
      </w:pPr>
      <w:r w:rsidRPr="00E02C91">
        <w:rPr>
          <w:sz w:val="28"/>
          <w:szCs w:val="28"/>
        </w:rPr>
        <w:t xml:space="preserve">В обоснование иска указано, что </w:t>
      </w:r>
      <w:r w:rsidRPr="00E02C91" w:rsidR="00753E6F">
        <w:rPr>
          <w:sz w:val="28"/>
          <w:szCs w:val="28"/>
        </w:rPr>
        <w:t>08.08.2018</w:t>
      </w:r>
      <w:r w:rsidRPr="00E02C91" w:rsidR="00075AF4">
        <w:rPr>
          <w:sz w:val="28"/>
          <w:szCs w:val="28"/>
        </w:rPr>
        <w:t xml:space="preserve"> между истцом и </w:t>
      </w:r>
      <w:r w:rsidRPr="00E02C91" w:rsidR="00753E6F">
        <w:rPr>
          <w:sz w:val="28"/>
          <w:szCs w:val="28"/>
        </w:rPr>
        <w:t xml:space="preserve">публичным акционерным обществом «Банк ВТБ» </w:t>
      </w:r>
      <w:r w:rsidRPr="00E02C91" w:rsidR="00075AF4">
        <w:rPr>
          <w:sz w:val="28"/>
          <w:szCs w:val="28"/>
        </w:rPr>
        <w:t xml:space="preserve">заключен </w:t>
      </w:r>
      <w:r w:rsidRPr="00E02C91" w:rsidR="00753E6F">
        <w:rPr>
          <w:sz w:val="28"/>
          <w:szCs w:val="28"/>
        </w:rPr>
        <w:t xml:space="preserve">кредитный </w:t>
      </w:r>
      <w:r w:rsidRPr="00E02C91" w:rsidR="00075AF4">
        <w:rPr>
          <w:sz w:val="28"/>
          <w:szCs w:val="28"/>
        </w:rPr>
        <w:t xml:space="preserve">договор </w:t>
      </w:r>
      <w:r w:rsidRPr="00E02C91" w:rsidR="00753E6F">
        <w:rPr>
          <w:sz w:val="28"/>
          <w:szCs w:val="28"/>
        </w:rPr>
        <w:t>№ 625/0018-0931454</w:t>
      </w:r>
      <w:r w:rsidRPr="00E02C91" w:rsidR="00075AF4">
        <w:rPr>
          <w:sz w:val="28"/>
          <w:szCs w:val="28"/>
        </w:rPr>
        <w:t xml:space="preserve">, в соответствии с условиями которого заемщику предоставлен кредит в сумме </w:t>
      </w:r>
      <w:r w:rsidRPr="00E02C91" w:rsidR="00753E6F">
        <w:rPr>
          <w:sz w:val="28"/>
          <w:szCs w:val="28"/>
        </w:rPr>
        <w:t xml:space="preserve">499999,00 </w:t>
      </w:r>
      <w:r w:rsidRPr="00E02C91" w:rsidR="00075AF4">
        <w:rPr>
          <w:sz w:val="28"/>
          <w:szCs w:val="28"/>
        </w:rPr>
        <w:t xml:space="preserve">руб. </w:t>
      </w:r>
      <w:r w:rsidRPr="00E02C91" w:rsidR="00753E6F">
        <w:rPr>
          <w:sz w:val="28"/>
          <w:szCs w:val="28"/>
        </w:rPr>
        <w:t xml:space="preserve">со сроком возврата до 08.08.2023 под 13,80 процентов годовых. </w:t>
      </w:r>
      <w:r w:rsidRPr="00E02C91" w:rsidR="00F76BB5">
        <w:rPr>
          <w:sz w:val="28"/>
          <w:szCs w:val="28"/>
        </w:rPr>
        <w:t>В этот же день при заключении кредитного договора истцу было предоставлено заявление о включении в число участников программы коллективного страхования</w:t>
      </w:r>
      <w:r w:rsidRPr="00E02C91" w:rsidR="00BB214A">
        <w:rPr>
          <w:sz w:val="28"/>
          <w:szCs w:val="28"/>
        </w:rPr>
        <w:t xml:space="preserve"> в рамках продукта «Финансовый резерв». Страховщиком по договору страхования является ответчик, страховая сумма предусмотрена в размере 499999,00 руб., плата за страхование – 84000,00 руб., срок страхования до 08.08.2023. Плата за страхование была включена банком в тело кредита и списана с лицевого счета истца. Истец указывает, что </w:t>
      </w:r>
      <w:r w:rsidRPr="00E02C91" w:rsidR="00F32FE2">
        <w:rPr>
          <w:sz w:val="28"/>
          <w:szCs w:val="28"/>
        </w:rPr>
        <w:t xml:space="preserve">договор страхования он не подписывал, полис и правила страхования не получал, содержание финансовых продуктов «Финансовый резерв Лайф+» и Финансовый резерв Профи» ему не разъяснялось. </w:t>
      </w:r>
      <w:r w:rsidRPr="00E02C91" w:rsidR="00214415">
        <w:rPr>
          <w:sz w:val="28"/>
          <w:szCs w:val="28"/>
        </w:rPr>
        <w:t xml:space="preserve">Истец </w:t>
      </w:r>
      <w:r w:rsidRPr="00E02C91" w:rsidR="00BB214A">
        <w:rPr>
          <w:sz w:val="28"/>
          <w:szCs w:val="28"/>
        </w:rPr>
        <w:t>23.10.</w:t>
      </w:r>
      <w:r w:rsidRPr="00E02C91" w:rsidR="00214415">
        <w:rPr>
          <w:sz w:val="28"/>
          <w:szCs w:val="28"/>
        </w:rPr>
        <w:t xml:space="preserve">2020 досрочно погасил кредит, </w:t>
      </w:r>
      <w:r w:rsidRPr="00E02C91" w:rsidR="00F32FE2">
        <w:rPr>
          <w:sz w:val="28"/>
          <w:szCs w:val="28"/>
        </w:rPr>
        <w:t xml:space="preserve">в связи с чем 26.04.2021 </w:t>
      </w:r>
      <w:r w:rsidRPr="00E02C91" w:rsidR="003D362F">
        <w:rPr>
          <w:sz w:val="28"/>
          <w:szCs w:val="28"/>
        </w:rPr>
        <w:t>по почте направил ответчику заявление (претензию) о возврате части страховой премии за неиспользованный период страховки. В связи с тем, что удержанная плата за страхование составила 84000,00 руб., истец полагает, что ему должны были вернуть часть страховой премии за неиспользованный период страхования с 26.04.2021 по 08.08.2023 в размере 38414,00 руб. Однако по результатам рассмотрения его заявления ответчиком 11.11.2021 в счет возврата части страховой премии ему перечислены денежные средства в размере 30398,25 руб., 15.11.2021 в качестве процентов за пользование чужими денежными средствами перечислено 849,49 руб.</w:t>
      </w:r>
      <w:r w:rsidRPr="00E02C91">
        <w:rPr>
          <w:sz w:val="28"/>
          <w:szCs w:val="28"/>
        </w:rPr>
        <w:t xml:space="preserve"> Истец, обратившись в суд, просит взыскать с ответчика оставшуюся часть задолженности по неиспользованной части страховой премии в размере 7166,26 руб., неустойку в размере 7166,26 руб., проценты за пользование </w:t>
      </w:r>
      <w:r w:rsidRPr="00E02C91">
        <w:rPr>
          <w:sz w:val="28"/>
          <w:szCs w:val="28"/>
        </w:rPr>
        <w:t>чужими денежными средствами в размере 183,38 руб., в счет компенсации морального вреда 5000,00 руб., штраф за неисполнение требований потребителя в добровольном порядке.</w:t>
      </w:r>
    </w:p>
    <w:p w:rsidR="0097401B" w:rsidRPr="00E02C91" w:rsidP="0034640C">
      <w:pPr>
        <w:pStyle w:val="NormalWeb"/>
        <w:shd w:val="clear" w:color="auto" w:fill="FFFFFF"/>
        <w:spacing w:before="0" w:beforeAutospacing="0" w:after="0" w:afterAutospacing="0"/>
        <w:ind w:firstLine="709"/>
        <w:jc w:val="both"/>
        <w:rPr>
          <w:sz w:val="28"/>
          <w:szCs w:val="28"/>
        </w:rPr>
      </w:pPr>
      <w:r w:rsidRPr="00E02C91">
        <w:rPr>
          <w:sz w:val="28"/>
          <w:szCs w:val="28"/>
        </w:rPr>
        <w:t xml:space="preserve">Истец, надлежащим образом извещенный о месте и времени рассмотрения дела, на судебное заседание не явился, его интересы в суде представлял представить, который просил </w:t>
      </w:r>
      <w:r w:rsidRPr="00E02C91" w:rsidR="009137DB">
        <w:rPr>
          <w:sz w:val="28"/>
          <w:szCs w:val="28"/>
        </w:rPr>
        <w:t xml:space="preserve">произвести замену ответчика в связи с изменением его наименования с общества с ограниченной ответственность страховая компания «ВТБ Страхование» на общество с ограниченной ответственностью страховая компания «Газпром страхование», </w:t>
      </w:r>
      <w:r w:rsidRPr="00E02C91">
        <w:rPr>
          <w:sz w:val="28"/>
          <w:szCs w:val="28"/>
        </w:rPr>
        <w:t>удовлетворить исковые требования в полном объеме по основаниям, указанным в исковом заявлении.</w:t>
      </w:r>
    </w:p>
    <w:p w:rsidR="00D34313" w:rsidRPr="00E02C91" w:rsidP="0034640C">
      <w:pPr>
        <w:pStyle w:val="NormalWeb"/>
        <w:shd w:val="clear" w:color="auto" w:fill="FFFFFF"/>
        <w:spacing w:before="0" w:beforeAutospacing="0" w:after="0" w:afterAutospacing="0"/>
        <w:ind w:firstLine="709"/>
        <w:jc w:val="both"/>
        <w:rPr>
          <w:sz w:val="28"/>
          <w:szCs w:val="28"/>
        </w:rPr>
      </w:pPr>
      <w:r w:rsidRPr="00E02C91">
        <w:rPr>
          <w:sz w:val="28"/>
          <w:szCs w:val="28"/>
        </w:rPr>
        <w:t>Ответчик, также надлежащим образом извещенный о месте и времени рассмотрения дела, на судебное заседание своего представителя не направил,</w:t>
      </w:r>
      <w:r w:rsidRPr="00E02C91">
        <w:rPr>
          <w:sz w:val="28"/>
          <w:szCs w:val="28"/>
        </w:rPr>
        <w:t xml:space="preserve"> от него поступил</w:t>
      </w:r>
      <w:r w:rsidRPr="00E02C91" w:rsidR="006338C7">
        <w:rPr>
          <w:sz w:val="28"/>
          <w:szCs w:val="28"/>
        </w:rPr>
        <w:t xml:space="preserve">и возражения на исковое заявление, </w:t>
      </w:r>
      <w:r w:rsidRPr="00E02C91">
        <w:rPr>
          <w:sz w:val="28"/>
          <w:szCs w:val="28"/>
        </w:rPr>
        <w:t>в котор</w:t>
      </w:r>
      <w:r w:rsidRPr="00E02C91" w:rsidR="006338C7">
        <w:rPr>
          <w:sz w:val="28"/>
          <w:szCs w:val="28"/>
        </w:rPr>
        <w:t>ых</w:t>
      </w:r>
      <w:r w:rsidRPr="00E02C91">
        <w:rPr>
          <w:sz w:val="28"/>
          <w:szCs w:val="28"/>
        </w:rPr>
        <w:t xml:space="preserve"> просит отказать в удовлетворении исковых требований.</w:t>
      </w:r>
    </w:p>
    <w:p w:rsidR="00F17D2A" w:rsidRPr="00E02C91" w:rsidP="0034640C">
      <w:pPr>
        <w:pStyle w:val="NormalWeb"/>
        <w:shd w:val="clear" w:color="auto" w:fill="FFFFFF"/>
        <w:spacing w:before="0" w:beforeAutospacing="0" w:after="0" w:afterAutospacing="0"/>
        <w:ind w:firstLine="709"/>
        <w:jc w:val="both"/>
        <w:rPr>
          <w:sz w:val="28"/>
          <w:szCs w:val="28"/>
        </w:rPr>
      </w:pPr>
      <w:r w:rsidRPr="00E02C91">
        <w:rPr>
          <w:sz w:val="28"/>
          <w:szCs w:val="28"/>
        </w:rPr>
        <w:t>На основании статьи 167 Гражданского процессуального кодекса РФ мировой судья считает возможным рассмотреть дело в отсутствие неявившихся сторон.</w:t>
      </w:r>
    </w:p>
    <w:p w:rsidR="00C11A5E" w:rsidRPr="00E02C91" w:rsidP="00C11A5E">
      <w:pPr>
        <w:pStyle w:val="NormalWeb"/>
        <w:shd w:val="clear" w:color="auto" w:fill="FFFFFF"/>
        <w:spacing w:before="0" w:beforeAutospacing="0" w:after="0" w:afterAutospacing="0"/>
        <w:ind w:firstLine="709"/>
        <w:jc w:val="both"/>
        <w:rPr>
          <w:sz w:val="28"/>
          <w:szCs w:val="28"/>
        </w:rPr>
      </w:pPr>
      <w:r w:rsidRPr="00E02C91">
        <w:rPr>
          <w:sz w:val="28"/>
          <w:szCs w:val="28"/>
        </w:rPr>
        <w:t>Выслушав представителя истца, исследовав письменные материалы дела, оценив совокупность собранных по делу доказательств и установив нормы права, подлежащие применению в данном деле, суд приходит к следующему.</w:t>
      </w:r>
    </w:p>
    <w:p w:rsidR="00300545" w:rsidRPr="00E02C91" w:rsidP="00C11A5E">
      <w:pPr>
        <w:pStyle w:val="NormalWeb"/>
        <w:shd w:val="clear" w:color="auto" w:fill="FFFFFF"/>
        <w:spacing w:before="0" w:beforeAutospacing="0" w:after="0" w:afterAutospacing="0"/>
        <w:ind w:firstLine="709"/>
        <w:jc w:val="both"/>
        <w:rPr>
          <w:sz w:val="28"/>
          <w:szCs w:val="28"/>
        </w:rPr>
      </w:pPr>
      <w:r w:rsidRPr="00E02C91">
        <w:rPr>
          <w:sz w:val="28"/>
          <w:szCs w:val="28"/>
        </w:rPr>
        <w:t>В соответствии с выпиской из Единого государственного реестра юридических лиц</w:t>
      </w:r>
      <w:r w:rsidRPr="00E02C91">
        <w:rPr>
          <w:sz w:val="28"/>
          <w:szCs w:val="28"/>
        </w:rPr>
        <w:t>,</w:t>
      </w:r>
      <w:r w:rsidRPr="00E02C91">
        <w:rPr>
          <w:sz w:val="28"/>
          <w:szCs w:val="28"/>
        </w:rPr>
        <w:t xml:space="preserve"> юридическое лицо – общество с ограниченной ответственность страховая компания «ВТБ Страхование» (ОГРН 1027700462514, ИНН 7702263726, КПП 774401001) с </w:t>
      </w:r>
      <w:r w:rsidRPr="00E02C91">
        <w:rPr>
          <w:sz w:val="28"/>
          <w:szCs w:val="28"/>
        </w:rPr>
        <w:t xml:space="preserve">05.03.2022 сменило наименование на </w:t>
      </w:r>
      <w:r w:rsidRPr="00E02C91">
        <w:rPr>
          <w:sz w:val="28"/>
          <w:szCs w:val="28"/>
        </w:rPr>
        <w:t>общество с ограниченной ответственностью страховая компания «Газпром страхование»</w:t>
      </w:r>
      <w:r w:rsidRPr="00E02C91">
        <w:rPr>
          <w:sz w:val="28"/>
          <w:szCs w:val="28"/>
        </w:rPr>
        <w:t>.</w:t>
      </w:r>
    </w:p>
    <w:p w:rsidR="00AA32CA" w:rsidRPr="00E02C91" w:rsidP="00AA32CA">
      <w:pPr>
        <w:pStyle w:val="NormalWeb"/>
        <w:shd w:val="clear" w:color="auto" w:fill="FFFFFF"/>
        <w:spacing w:before="0" w:beforeAutospacing="0" w:after="0" w:afterAutospacing="0"/>
        <w:ind w:firstLine="709"/>
        <w:jc w:val="both"/>
        <w:rPr>
          <w:sz w:val="28"/>
          <w:szCs w:val="28"/>
        </w:rPr>
      </w:pPr>
      <w:r w:rsidRPr="00E02C91">
        <w:rPr>
          <w:sz w:val="28"/>
          <w:szCs w:val="28"/>
        </w:rPr>
        <w:t>В соответствии со статьей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данным Кодексом, законом или добровольно принятым обязательством. Стороны могут заключить договор, как предусмотренный, так и не предусмотренный законом или иными правовыми актами.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AA32CA" w:rsidRPr="00E02C91" w:rsidP="00AA32CA">
      <w:pPr>
        <w:pStyle w:val="NormalWeb"/>
        <w:shd w:val="clear" w:color="auto" w:fill="FFFFFF"/>
        <w:spacing w:before="0" w:beforeAutospacing="0" w:after="0" w:afterAutospacing="0"/>
        <w:ind w:firstLine="709"/>
        <w:jc w:val="both"/>
        <w:rPr>
          <w:sz w:val="28"/>
          <w:szCs w:val="28"/>
        </w:rPr>
      </w:pPr>
      <w:r w:rsidRPr="00E02C91">
        <w:rPr>
          <w:sz w:val="28"/>
          <w:szCs w:val="28"/>
        </w:rPr>
        <w:t>Статьей 9 Федерального закона от 26.01.1996 № 15-ФЗ «О введении в действие части второй Гражданского кодекса Российской Федерации», пунктом 1 статьи 1 Закона Российской Федерации от 07.02.1992 № 2300-1 «О защите прав потребителей» установлено, что отношения с участием потребителей регулируются Гражданским кодексом Российской Федерации, Законом Российской Федерации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701CD2" w:rsidRPr="00E02C91" w:rsidP="00701CD2">
      <w:pPr>
        <w:pStyle w:val="NormalWeb"/>
        <w:spacing w:before="0" w:beforeAutospacing="0" w:after="0" w:afterAutospacing="0"/>
        <w:ind w:firstLine="709"/>
        <w:jc w:val="both"/>
        <w:rPr>
          <w:sz w:val="28"/>
          <w:szCs w:val="28"/>
        </w:rPr>
      </w:pPr>
      <w:r w:rsidRPr="00E02C91">
        <w:rPr>
          <w:sz w:val="28"/>
          <w:szCs w:val="28"/>
        </w:rPr>
        <w:t>Согласно пункту 1 статьи 779 Гражданского кодекса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01CD2" w:rsidRPr="00E02C91" w:rsidP="00701CD2">
      <w:pPr>
        <w:pStyle w:val="NormalWeb"/>
        <w:spacing w:before="0" w:beforeAutospacing="0" w:after="0" w:afterAutospacing="0"/>
        <w:ind w:firstLine="709"/>
        <w:jc w:val="both"/>
        <w:rPr>
          <w:sz w:val="28"/>
          <w:szCs w:val="28"/>
        </w:rPr>
      </w:pPr>
      <w:r w:rsidRPr="00E02C91">
        <w:rPr>
          <w:sz w:val="28"/>
          <w:szCs w:val="28"/>
        </w:rPr>
        <w:t>В соответствии с пунктом 1 статьи 782 Гражданского кодекса РФ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701CD2" w:rsidRPr="00E02C91" w:rsidP="00701CD2">
      <w:pPr>
        <w:pStyle w:val="NormalWeb"/>
        <w:spacing w:before="0" w:beforeAutospacing="0" w:after="0" w:afterAutospacing="0"/>
        <w:ind w:firstLine="709"/>
        <w:jc w:val="both"/>
        <w:rPr>
          <w:sz w:val="28"/>
          <w:szCs w:val="28"/>
        </w:rPr>
      </w:pPr>
      <w:r w:rsidRPr="00E02C91">
        <w:rPr>
          <w:sz w:val="28"/>
          <w:szCs w:val="28"/>
        </w:rPr>
        <w:t>Согласно пункту 4 постановления Пленума Верховного Суда РФ от 28.06.2012 № 17 «О рассмотрении судами гражданских дел по спорам о защите прав потребителей» к отношениям сторон предварительного договора (статья 429 Гражданского кодекса РФ), по условиям которого гражданин фактически выражает намерение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 применяется законодательство о защите прав потребителей.</w:t>
      </w:r>
    </w:p>
    <w:p w:rsidR="00701CD2" w:rsidRPr="00E02C91" w:rsidP="00701CD2">
      <w:pPr>
        <w:pStyle w:val="NormalWeb"/>
        <w:spacing w:before="0" w:beforeAutospacing="0" w:after="0" w:afterAutospacing="0"/>
        <w:ind w:firstLine="709"/>
        <w:jc w:val="both"/>
        <w:rPr>
          <w:sz w:val="28"/>
          <w:szCs w:val="28"/>
        </w:rPr>
      </w:pPr>
      <w:r w:rsidRPr="00E02C91">
        <w:rPr>
          <w:sz w:val="28"/>
          <w:szCs w:val="28"/>
        </w:rPr>
        <w:t>Исходя из подпункта «г» пункта 3 данного постановления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701CD2" w:rsidRPr="00E02C91" w:rsidP="00701CD2">
      <w:pPr>
        <w:pStyle w:val="NormalWeb"/>
        <w:spacing w:before="0" w:beforeAutospacing="0" w:after="0" w:afterAutospacing="0"/>
        <w:ind w:firstLine="709"/>
        <w:jc w:val="both"/>
        <w:rPr>
          <w:sz w:val="28"/>
          <w:szCs w:val="28"/>
        </w:rPr>
      </w:pPr>
      <w:r w:rsidRPr="00E02C91">
        <w:rPr>
          <w:sz w:val="28"/>
          <w:szCs w:val="28"/>
        </w:rPr>
        <w:t>В соответствии с частью 2 статьи 7 Федерального закона от 21.12.2013 № 353-ФЗ «О потребительском кредите (займе)»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w:t>
      </w:r>
    </w:p>
    <w:p w:rsidR="00701CD2" w:rsidRPr="00E02C91" w:rsidP="00701CD2">
      <w:pPr>
        <w:pStyle w:val="NormalWeb"/>
        <w:spacing w:before="0" w:beforeAutospacing="0" w:after="0" w:afterAutospacing="0"/>
        <w:ind w:firstLine="709"/>
        <w:jc w:val="both"/>
        <w:rPr>
          <w:sz w:val="28"/>
          <w:szCs w:val="28"/>
        </w:rPr>
      </w:pPr>
      <w:r w:rsidRPr="00E02C91">
        <w:rPr>
          <w:sz w:val="28"/>
          <w:szCs w:val="28"/>
        </w:rPr>
        <w:t>Согласно пункту 1 статьи 927 Гражданского кодекса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701CD2" w:rsidRPr="00E02C91" w:rsidP="00701CD2">
      <w:pPr>
        <w:pStyle w:val="NormalWeb"/>
        <w:spacing w:before="0" w:beforeAutospacing="0" w:after="0" w:afterAutospacing="0"/>
        <w:ind w:firstLine="709"/>
        <w:jc w:val="both"/>
        <w:rPr>
          <w:sz w:val="28"/>
          <w:szCs w:val="28"/>
        </w:rPr>
      </w:pPr>
      <w:r w:rsidRPr="00E02C91">
        <w:rPr>
          <w:sz w:val="28"/>
          <w:szCs w:val="28"/>
        </w:rPr>
        <w:t xml:space="preserve">В силу положений пункта 1 статьи 934 Гражданского кодекса РФ по договору личного страхования одна сторона (страховщик) обязуется за </w:t>
      </w:r>
      <w:r w:rsidRPr="00E02C91">
        <w:rPr>
          <w:sz w:val="28"/>
          <w:szCs w:val="28"/>
        </w:rPr>
        <w:t>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Право на получение страховой суммы принадлежит лицу, в пользу которого заключен договор.</w:t>
      </w:r>
    </w:p>
    <w:p w:rsidR="00701CD2" w:rsidRPr="00E02C91" w:rsidP="00701CD2">
      <w:pPr>
        <w:pStyle w:val="NormalWeb"/>
        <w:spacing w:before="0" w:beforeAutospacing="0" w:after="0" w:afterAutospacing="0"/>
        <w:ind w:firstLine="709"/>
        <w:jc w:val="both"/>
        <w:rPr>
          <w:sz w:val="28"/>
          <w:szCs w:val="28"/>
        </w:rPr>
      </w:pPr>
      <w:r w:rsidRPr="00E02C91">
        <w:rPr>
          <w:sz w:val="28"/>
          <w:szCs w:val="28"/>
        </w:rPr>
        <w:t>На основании пунктов 1, 2 статьи 943 Гражданского кодекса РФ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701CD2" w:rsidRPr="00E02C91" w:rsidP="00701CD2">
      <w:pPr>
        <w:autoSpaceDE w:val="0"/>
        <w:autoSpaceDN w:val="0"/>
        <w:adjustRightInd w:val="0"/>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701CD2" w:rsidRPr="00E02C91" w:rsidP="00701CD2">
      <w:pPr>
        <w:pStyle w:val="NormalWeb"/>
        <w:shd w:val="clear" w:color="auto" w:fill="FFFFFF"/>
        <w:spacing w:before="0" w:beforeAutospacing="0" w:after="0" w:afterAutospacing="0"/>
        <w:ind w:firstLine="709"/>
        <w:jc w:val="both"/>
        <w:rPr>
          <w:sz w:val="28"/>
          <w:szCs w:val="28"/>
        </w:rPr>
      </w:pPr>
      <w:r w:rsidRPr="00E02C91">
        <w:rPr>
          <w:sz w:val="28"/>
          <w:szCs w:val="28"/>
        </w:rPr>
        <w:t>В статье 16 Закона РФ «О защите прав потребителей» предусмотрено, что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701CD2" w:rsidRPr="00E02C91" w:rsidP="00701CD2">
      <w:pPr>
        <w:autoSpaceDE w:val="0"/>
        <w:autoSpaceDN w:val="0"/>
        <w:adjustRightInd w:val="0"/>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701CD2" w:rsidRPr="00E02C91" w:rsidP="00701CD2">
      <w:pPr>
        <w:autoSpaceDE w:val="0"/>
        <w:autoSpaceDN w:val="0"/>
        <w:adjustRightInd w:val="0"/>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701CD2" w:rsidRPr="00E02C91" w:rsidP="00701CD2">
      <w:pPr>
        <w:pStyle w:val="NormalWeb"/>
        <w:spacing w:before="0" w:beforeAutospacing="0" w:after="0" w:afterAutospacing="0"/>
        <w:ind w:firstLine="709"/>
        <w:jc w:val="both"/>
        <w:rPr>
          <w:sz w:val="28"/>
          <w:szCs w:val="28"/>
        </w:rPr>
      </w:pPr>
      <w:r w:rsidRPr="00E02C91">
        <w:rPr>
          <w:sz w:val="28"/>
          <w:szCs w:val="28"/>
        </w:rPr>
        <w:t>Судом установлено и материалами дела подтверждается, что 08.08.2018 между истцом и публичным акционерным обществом «Банк ВТБ» заключен кредитный договор № 625/0018-0931454, по условиям которого кредитор обязуется предоставить заемщику кредит на сумму 499999,00 руб. сроком на 60 месяцев до 08.08.2023 под 13,8 процентов годовых.</w:t>
      </w:r>
    </w:p>
    <w:p w:rsidR="0085046F" w:rsidRPr="00E02C91" w:rsidP="006E4140">
      <w:pPr>
        <w:pStyle w:val="NormalWeb"/>
        <w:spacing w:before="0" w:beforeAutospacing="0" w:after="0" w:afterAutospacing="0"/>
        <w:ind w:firstLine="709"/>
        <w:jc w:val="both"/>
        <w:rPr>
          <w:sz w:val="28"/>
          <w:szCs w:val="28"/>
        </w:rPr>
      </w:pPr>
      <w:r w:rsidRPr="00E02C91">
        <w:rPr>
          <w:sz w:val="28"/>
          <w:szCs w:val="28"/>
        </w:rPr>
        <w:t xml:space="preserve">В день подписания кредитного договора 08.08.2018 истцом собственноручно подписано заявление об участии в программе коллективного страхования </w:t>
      </w:r>
      <w:r w:rsidRPr="00E02C91" w:rsidR="006E4140">
        <w:rPr>
          <w:sz w:val="28"/>
          <w:szCs w:val="28"/>
        </w:rPr>
        <w:t xml:space="preserve">в рамках продукта «Финансовый резерв» по программе «Финансовый резерв Лайф+» в соответствии с </w:t>
      </w:r>
      <w:r w:rsidRPr="00E02C91">
        <w:rPr>
          <w:sz w:val="28"/>
          <w:szCs w:val="28"/>
        </w:rPr>
        <w:t>заключенн</w:t>
      </w:r>
      <w:r w:rsidRPr="00E02C91" w:rsidR="006E4140">
        <w:rPr>
          <w:sz w:val="28"/>
          <w:szCs w:val="28"/>
        </w:rPr>
        <w:t xml:space="preserve">ым 01.02.2017 </w:t>
      </w:r>
      <w:r w:rsidRPr="00E02C91">
        <w:rPr>
          <w:sz w:val="28"/>
          <w:szCs w:val="28"/>
        </w:rPr>
        <w:t xml:space="preserve">между </w:t>
      </w:r>
      <w:r w:rsidRPr="00E02C91" w:rsidR="006E4140">
        <w:rPr>
          <w:sz w:val="28"/>
          <w:szCs w:val="28"/>
        </w:rPr>
        <w:t xml:space="preserve">публичным акционерным обществом </w:t>
      </w:r>
      <w:r w:rsidRPr="00E02C91">
        <w:rPr>
          <w:sz w:val="28"/>
          <w:szCs w:val="28"/>
        </w:rPr>
        <w:t xml:space="preserve">«Банк ВТБ» и </w:t>
      </w:r>
      <w:r w:rsidRPr="00E02C91" w:rsidR="006E4140">
        <w:rPr>
          <w:sz w:val="28"/>
          <w:szCs w:val="28"/>
        </w:rPr>
        <w:t xml:space="preserve">обществом с ограниченной ответственностью страховая компания «ВТБ </w:t>
      </w:r>
      <w:r w:rsidRPr="00E02C91" w:rsidR="006E4140">
        <w:rPr>
          <w:sz w:val="28"/>
          <w:szCs w:val="28"/>
        </w:rPr>
        <w:t xml:space="preserve">Страхование» </w:t>
      </w:r>
      <w:r w:rsidRPr="00E02C91">
        <w:rPr>
          <w:sz w:val="28"/>
          <w:szCs w:val="28"/>
        </w:rPr>
        <w:t xml:space="preserve">договора коллективного страхования </w:t>
      </w:r>
      <w:r w:rsidRPr="00E02C91" w:rsidR="006E4140">
        <w:rPr>
          <w:sz w:val="28"/>
          <w:szCs w:val="28"/>
        </w:rPr>
        <w:t xml:space="preserve">№ 1235. </w:t>
      </w:r>
      <w:r w:rsidRPr="00E02C91" w:rsidR="002D10C0">
        <w:rPr>
          <w:sz w:val="28"/>
          <w:szCs w:val="28"/>
        </w:rPr>
        <w:t xml:space="preserve">Согласно указанному заявлению размер страховой суммы составляет 499999,00 руб., срок страхования с 09.08.2018 по 24 часов 00 минут 08.08.2023, плата за страхование за весь срок страхования составляет 84000,00 руб., из которых вознаграждение банка – 16800,00 руб., компенсация расходов банка на оплату страховой премии страховщику – 67200,00 руб. </w:t>
      </w:r>
      <w:r w:rsidRPr="00E02C91" w:rsidR="00007684">
        <w:rPr>
          <w:sz w:val="28"/>
          <w:szCs w:val="28"/>
        </w:rPr>
        <w:t>Страховыми рисками определены смерть застрахованного в результате несчастного случая или болезни, постоянная утрата трудоспособности с установлением первой или второй группы инвалидности в результате несчастного случая или болезни, госпитализация</w:t>
      </w:r>
      <w:r w:rsidRPr="00E02C91" w:rsidR="00BC5EA3">
        <w:rPr>
          <w:sz w:val="28"/>
          <w:szCs w:val="28"/>
        </w:rPr>
        <w:t xml:space="preserve"> в результате несчастного случая или болезни, телесное повреждение (травма), предусмотренное условиями по продукту «Финансовый резерв», произошедшее в результате несчастного случая. </w:t>
      </w:r>
      <w:r w:rsidRPr="00E02C91">
        <w:rPr>
          <w:sz w:val="28"/>
          <w:szCs w:val="28"/>
        </w:rPr>
        <w:t>Из</w:t>
      </w:r>
      <w:r w:rsidRPr="00E02C91" w:rsidR="002D10C0">
        <w:rPr>
          <w:sz w:val="28"/>
          <w:szCs w:val="28"/>
        </w:rPr>
        <w:t xml:space="preserve"> пунктов 2,3</w:t>
      </w:r>
      <w:r w:rsidRPr="00E02C91">
        <w:rPr>
          <w:sz w:val="28"/>
          <w:szCs w:val="28"/>
        </w:rPr>
        <w:t xml:space="preserve"> </w:t>
      </w:r>
      <w:r w:rsidRPr="00E02C91" w:rsidR="00135807">
        <w:rPr>
          <w:sz w:val="28"/>
          <w:szCs w:val="28"/>
        </w:rPr>
        <w:t xml:space="preserve">указанного заявления </w:t>
      </w:r>
      <w:r w:rsidRPr="00E02C91" w:rsidR="002D10C0">
        <w:rPr>
          <w:sz w:val="28"/>
          <w:szCs w:val="28"/>
        </w:rPr>
        <w:t xml:space="preserve">также </w:t>
      </w:r>
      <w:r w:rsidRPr="00E02C91" w:rsidR="00135807">
        <w:rPr>
          <w:sz w:val="28"/>
          <w:szCs w:val="28"/>
        </w:rPr>
        <w:t xml:space="preserve">следует, что до оформления заявления банком до истца доведена информация о том, что присоединение к программе страхования осуществляется добровольно (не обязательно), не влияет на возможность приобретения иных услуг банка, а также на иных условиях, об условиях страхования, а также о возможности в любой момент самостоятельно ознакомиться с условиями страхования на сайте банка – </w:t>
      </w:r>
      <w:hyperlink r:id="rId4" w:history="1">
        <w:r w:rsidRPr="00E02C91" w:rsidR="00135807">
          <w:rPr>
            <w:rStyle w:val="Hyperlink"/>
            <w:color w:val="auto"/>
            <w:sz w:val="28"/>
            <w:szCs w:val="28"/>
            <w:u w:val="none"/>
            <w:lang w:val="en-US"/>
          </w:rPr>
          <w:t>www</w:t>
        </w:r>
        <w:r w:rsidRPr="00E02C91" w:rsidR="00135807">
          <w:rPr>
            <w:rStyle w:val="Hyperlink"/>
            <w:color w:val="auto"/>
            <w:sz w:val="28"/>
            <w:szCs w:val="28"/>
            <w:u w:val="none"/>
          </w:rPr>
          <w:t>.</w:t>
        </w:r>
        <w:r w:rsidRPr="00E02C91" w:rsidR="00135807">
          <w:rPr>
            <w:rStyle w:val="Hyperlink"/>
            <w:color w:val="auto"/>
            <w:sz w:val="28"/>
            <w:szCs w:val="28"/>
            <w:u w:val="none"/>
            <w:lang w:val="en-US"/>
          </w:rPr>
          <w:t>vtb</w:t>
        </w:r>
        <w:r w:rsidRPr="00E02C91" w:rsidR="00135807">
          <w:rPr>
            <w:rStyle w:val="Hyperlink"/>
            <w:color w:val="auto"/>
            <w:sz w:val="28"/>
            <w:szCs w:val="28"/>
            <w:u w:val="none"/>
          </w:rPr>
          <w:t>.</w:t>
        </w:r>
        <w:r w:rsidRPr="00E02C91" w:rsidR="00135807">
          <w:rPr>
            <w:rStyle w:val="Hyperlink"/>
            <w:color w:val="auto"/>
            <w:sz w:val="28"/>
            <w:szCs w:val="28"/>
            <w:u w:val="none"/>
            <w:lang w:val="en-US"/>
          </w:rPr>
          <w:t>ru</w:t>
        </w:r>
      </w:hyperlink>
      <w:r w:rsidRPr="00E02C91">
        <w:rPr>
          <w:sz w:val="28"/>
          <w:szCs w:val="28"/>
        </w:rPr>
        <w:t xml:space="preserve">. </w:t>
      </w:r>
      <w:r w:rsidRPr="00E02C91">
        <w:rPr>
          <w:sz w:val="28"/>
          <w:szCs w:val="28"/>
        </w:rPr>
        <w:t xml:space="preserve">Пописывая данное заявление, истец подтвердил, что присоединяется к программе страхования добровольно, </w:t>
      </w:r>
      <w:r w:rsidRPr="00E02C91">
        <w:rPr>
          <w:sz w:val="28"/>
          <w:szCs w:val="28"/>
        </w:rPr>
        <w:t>своей волей и в своем интересе, сознательно выбирает осуществление страхования у страховщика путем включения его банком в число участников программы страхования, ознакомлен и согласен с условиями страхования, все их положения разъяснены ему и понятны в полном объеме, ознакомлен и согласен с размером платы за страхование, а также с тем, что плата за страхование включает сумму вознаграждения банка и компенсацию расходов б</w:t>
      </w:r>
      <w:r w:rsidRPr="00E02C91" w:rsidR="002D10C0">
        <w:rPr>
          <w:sz w:val="28"/>
          <w:szCs w:val="28"/>
        </w:rPr>
        <w:t>анка на оплату страховой премии.</w:t>
      </w:r>
      <w:r w:rsidRPr="00E02C91">
        <w:rPr>
          <w:sz w:val="28"/>
          <w:szCs w:val="28"/>
        </w:rPr>
        <w:t xml:space="preserve"> </w:t>
      </w:r>
    </w:p>
    <w:p w:rsidR="00701CD2" w:rsidRPr="00E02C91" w:rsidP="00701CD2">
      <w:pPr>
        <w:pStyle w:val="NormalWeb"/>
        <w:spacing w:before="0" w:beforeAutospacing="0" w:after="0" w:afterAutospacing="0"/>
        <w:ind w:firstLine="709"/>
        <w:jc w:val="both"/>
        <w:rPr>
          <w:sz w:val="28"/>
          <w:szCs w:val="28"/>
        </w:rPr>
      </w:pPr>
      <w:r w:rsidRPr="00E02C91">
        <w:rPr>
          <w:sz w:val="28"/>
          <w:szCs w:val="28"/>
        </w:rPr>
        <w:t>Доказательств, свидетельствующих о том, что услуга по страхованию была навязана заемщику банком, а заключение договора страхования на указанных условиях было для истца вынужденной и обязательной, истцом в нарушение требований статьи 56 Гражданского процессуального кодекса Р</w:t>
      </w:r>
      <w:r w:rsidRPr="00E02C91" w:rsidR="002D10C0">
        <w:rPr>
          <w:sz w:val="28"/>
          <w:szCs w:val="28"/>
        </w:rPr>
        <w:t>Ф н</w:t>
      </w:r>
      <w:r w:rsidRPr="00E02C91">
        <w:rPr>
          <w:sz w:val="28"/>
          <w:szCs w:val="28"/>
        </w:rPr>
        <w:t>е представлено.</w:t>
      </w:r>
    </w:p>
    <w:p w:rsidR="00701CD2" w:rsidRPr="00E02C91" w:rsidP="00701CD2">
      <w:pPr>
        <w:pStyle w:val="NormalWeb"/>
        <w:shd w:val="clear" w:color="auto" w:fill="FFFFFF"/>
        <w:spacing w:before="0" w:beforeAutospacing="0" w:after="0" w:afterAutospacing="0"/>
        <w:ind w:firstLine="709"/>
        <w:jc w:val="both"/>
        <w:rPr>
          <w:sz w:val="28"/>
          <w:szCs w:val="28"/>
        </w:rPr>
      </w:pPr>
      <w:r w:rsidRPr="00E02C91">
        <w:rPr>
          <w:sz w:val="28"/>
          <w:szCs w:val="28"/>
        </w:rPr>
        <w:t>Таким образом, дополнительная услуга по подключению к программе коллективного страхования была оказана заемщику исключительно на основании его добровольного волеизъявления и согласия, изложенного явно и недвусмысленно в письменном заявлении об участии в программе коллективного страхования.</w:t>
      </w:r>
    </w:p>
    <w:p w:rsidR="00701CD2" w:rsidRPr="00E02C91" w:rsidP="00701CD2">
      <w:pPr>
        <w:pStyle w:val="NormalWeb"/>
        <w:shd w:val="clear" w:color="auto" w:fill="FFFFFF"/>
        <w:spacing w:before="0" w:beforeAutospacing="0" w:after="0" w:afterAutospacing="0"/>
        <w:ind w:firstLine="709"/>
        <w:jc w:val="both"/>
        <w:rPr>
          <w:sz w:val="28"/>
          <w:szCs w:val="28"/>
        </w:rPr>
      </w:pPr>
      <w:r w:rsidRPr="00E02C91">
        <w:rPr>
          <w:sz w:val="28"/>
          <w:szCs w:val="28"/>
        </w:rPr>
        <w:t>В соответствии со статьей 782 Гражданского кодекса РФ 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701CD2" w:rsidRPr="00E02C91" w:rsidP="00701CD2">
      <w:pPr>
        <w:pStyle w:val="NormalWeb"/>
        <w:shd w:val="clear" w:color="auto" w:fill="FFFFFF"/>
        <w:spacing w:before="0" w:beforeAutospacing="0" w:after="0" w:afterAutospacing="0"/>
        <w:ind w:firstLine="709"/>
        <w:jc w:val="both"/>
        <w:rPr>
          <w:sz w:val="28"/>
          <w:szCs w:val="28"/>
          <w:shd w:val="clear" w:color="auto" w:fill="FFFFFF"/>
        </w:rPr>
      </w:pPr>
      <w:r w:rsidRPr="00E02C91">
        <w:rPr>
          <w:sz w:val="28"/>
          <w:szCs w:val="28"/>
        </w:rPr>
        <w:t>Статьей 32 Закона РФ «О защите прав потребителей» также предусмотрено, что п</w:t>
      </w:r>
      <w:r w:rsidRPr="00E02C91">
        <w:rPr>
          <w:sz w:val="28"/>
          <w:szCs w:val="28"/>
          <w:shd w:val="clear" w:color="auto" w:fill="FFFFFF"/>
        </w:rPr>
        <w:t xml:space="preserve">отребитель вправе отказаться от исполнения договора о выполнении работ (оказании услуг) в любое время при условии оплаты </w:t>
      </w:r>
      <w:r w:rsidRPr="00E02C91">
        <w:rPr>
          <w:sz w:val="28"/>
          <w:szCs w:val="28"/>
          <w:shd w:val="clear" w:color="auto" w:fill="FFFFFF"/>
        </w:rPr>
        <w:t>исполнителю фактически понесенных им расходов, связанных с исполнением обязательств по данному договору.</w:t>
      </w:r>
    </w:p>
    <w:p w:rsidR="002D10C0" w:rsidRPr="00E02C91" w:rsidP="00701CD2">
      <w:pPr>
        <w:pStyle w:val="NormalWeb"/>
        <w:shd w:val="clear" w:color="auto" w:fill="FFFFFF"/>
        <w:spacing w:before="0" w:beforeAutospacing="0" w:after="0" w:afterAutospacing="0"/>
        <w:ind w:firstLine="709"/>
        <w:jc w:val="both"/>
        <w:rPr>
          <w:sz w:val="28"/>
          <w:szCs w:val="28"/>
          <w:shd w:val="clear" w:color="auto" w:fill="FFFFFF"/>
        </w:rPr>
      </w:pPr>
      <w:r w:rsidRPr="00E02C91">
        <w:rPr>
          <w:sz w:val="28"/>
          <w:szCs w:val="28"/>
          <w:shd w:val="clear" w:color="auto" w:fill="FFFFFF"/>
        </w:rPr>
        <w:t xml:space="preserve">С учетом того, что после внесения истцом платы за подключение к программе </w:t>
      </w:r>
      <w:r w:rsidRPr="00E02C91">
        <w:rPr>
          <w:bCs/>
          <w:sz w:val="28"/>
          <w:szCs w:val="28"/>
          <w:bdr w:val="none" w:sz="0" w:space="0" w:color="auto" w:frame="1"/>
        </w:rPr>
        <w:t>к программе страхования </w:t>
      </w:r>
      <w:r w:rsidRPr="00E02C91">
        <w:rPr>
          <w:sz w:val="28"/>
          <w:szCs w:val="28"/>
          <w:shd w:val="clear" w:color="auto" w:fill="FFFFFF"/>
        </w:rPr>
        <w:t xml:space="preserve">данная самостоятельная </w:t>
      </w:r>
      <w:r w:rsidRPr="00E02C91">
        <w:rPr>
          <w:bCs/>
          <w:sz w:val="28"/>
          <w:szCs w:val="28"/>
          <w:bdr w:val="none" w:sz="0" w:space="0" w:color="auto" w:frame="1"/>
        </w:rPr>
        <w:t>услуга </w:t>
      </w:r>
      <w:r w:rsidRPr="00E02C91">
        <w:rPr>
          <w:sz w:val="28"/>
          <w:szCs w:val="28"/>
          <w:shd w:val="clear" w:color="auto" w:fill="FFFFFF"/>
        </w:rPr>
        <w:t xml:space="preserve">банком фактически была оказана истцу в полном объеме, что подтверждается включением </w:t>
      </w:r>
      <w:r w:rsidRPr="00E02C91">
        <w:rPr>
          <w:sz w:val="28"/>
          <w:szCs w:val="28"/>
          <w:shd w:val="clear" w:color="auto" w:fill="FFFFFF"/>
        </w:rPr>
        <w:t>истца в список застрахованных лиц</w:t>
      </w:r>
      <w:r w:rsidRPr="00E02C91" w:rsidR="00E3583A">
        <w:rPr>
          <w:sz w:val="28"/>
          <w:szCs w:val="28"/>
          <w:shd w:val="clear" w:color="auto" w:fill="FFFFFF"/>
        </w:rPr>
        <w:t xml:space="preserve"> и не оспаривается самим истцом</w:t>
      </w:r>
      <w:r w:rsidRPr="00E02C91">
        <w:rPr>
          <w:sz w:val="28"/>
          <w:szCs w:val="28"/>
          <w:shd w:val="clear" w:color="auto" w:fill="FFFFFF"/>
        </w:rPr>
        <w:t xml:space="preserve">, следовательно, обязательства банка </w:t>
      </w:r>
      <w:r w:rsidRPr="00E02C91" w:rsidR="00E3583A">
        <w:rPr>
          <w:sz w:val="28"/>
          <w:szCs w:val="28"/>
          <w:shd w:val="clear" w:color="auto" w:fill="FFFFFF"/>
        </w:rPr>
        <w:t xml:space="preserve">перед истцом </w:t>
      </w:r>
      <w:r w:rsidRPr="00E02C91">
        <w:rPr>
          <w:sz w:val="28"/>
          <w:szCs w:val="28"/>
          <w:shd w:val="clear" w:color="auto" w:fill="FFFFFF"/>
        </w:rPr>
        <w:t>прекращены с связи с их исполнением.</w:t>
      </w:r>
    </w:p>
    <w:p w:rsidR="00AA32CA" w:rsidRPr="00E02C91" w:rsidP="00AA32CA">
      <w:pPr>
        <w:pStyle w:val="NormalWeb"/>
        <w:shd w:val="clear" w:color="auto" w:fill="FFFFFF"/>
        <w:spacing w:before="0" w:beforeAutospacing="0" w:after="0" w:afterAutospacing="0"/>
        <w:ind w:firstLine="709"/>
        <w:jc w:val="both"/>
        <w:rPr>
          <w:sz w:val="28"/>
          <w:szCs w:val="28"/>
        </w:rPr>
      </w:pPr>
      <w:r w:rsidRPr="00E02C91">
        <w:rPr>
          <w:sz w:val="28"/>
          <w:szCs w:val="28"/>
        </w:rPr>
        <w:t>Часть 2 статьи 935 Гражданского кодекса РФ предусматривает, что обязанность страховать свою жизнь или здоровье не может быть возложена на гражданина по закону. Вместе с тем, такая обязанность может возникнуть у гражданина в силу договора.</w:t>
      </w:r>
    </w:p>
    <w:p w:rsidR="00FF042D" w:rsidRPr="00E02C91" w:rsidP="00E4006C">
      <w:pPr>
        <w:shd w:val="clear" w:color="auto" w:fill="FFFFFF"/>
        <w:spacing w:after="0" w:line="240" w:lineRule="auto"/>
        <w:ind w:firstLine="709"/>
        <w:jc w:val="both"/>
        <w:rPr>
          <w:rFonts w:ascii="Times New Roman" w:hAnsi="Times New Roman" w:cs="Times New Roman"/>
          <w:sz w:val="28"/>
          <w:szCs w:val="28"/>
          <w:shd w:val="clear" w:color="auto" w:fill="FFFFFF"/>
        </w:rPr>
      </w:pPr>
      <w:r w:rsidRPr="00E02C91">
        <w:rPr>
          <w:rFonts w:ascii="Times New Roman" w:hAnsi="Times New Roman" w:cs="Times New Roman"/>
          <w:sz w:val="28"/>
          <w:szCs w:val="28"/>
          <w:shd w:val="clear" w:color="auto" w:fill="FFFFFF"/>
        </w:rPr>
        <w:t>Согласно пункту 1 статьи 2 Закона Российской Федерации от 27.11.1992 № 4015-</w:t>
      </w:r>
      <w:r w:rsidRPr="00E02C91">
        <w:rPr>
          <w:rFonts w:ascii="Times New Roman" w:hAnsi="Times New Roman" w:cs="Times New Roman"/>
          <w:sz w:val="28"/>
          <w:szCs w:val="28"/>
          <w:shd w:val="clear" w:color="auto" w:fill="FFFFFF"/>
          <w:lang w:val="en-US"/>
        </w:rPr>
        <w:t>I</w:t>
      </w:r>
      <w:r w:rsidRPr="00E02C91">
        <w:rPr>
          <w:rFonts w:ascii="Times New Roman" w:hAnsi="Times New Roman" w:cs="Times New Roman"/>
          <w:sz w:val="28"/>
          <w:szCs w:val="28"/>
          <w:shd w:val="clear" w:color="auto" w:fill="FFFFFF"/>
        </w:rPr>
        <w:t xml:space="preserve"> «Об организации страхового дела в Российской Федерации» страхование – отношения по защите интересов физических и юридических лиц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0F0684" w:rsidRPr="00E02C91" w:rsidP="00E4006C">
      <w:pPr>
        <w:shd w:val="clear" w:color="auto" w:fill="FFFFFF"/>
        <w:spacing w:after="0" w:line="240" w:lineRule="auto"/>
        <w:ind w:firstLine="709"/>
        <w:jc w:val="both"/>
        <w:rPr>
          <w:rFonts w:ascii="Times New Roman" w:hAnsi="Times New Roman" w:cs="Times New Roman"/>
          <w:sz w:val="28"/>
          <w:szCs w:val="28"/>
          <w:shd w:val="clear" w:color="auto" w:fill="FFFFFF"/>
        </w:rPr>
      </w:pPr>
      <w:r w:rsidRPr="00E02C91">
        <w:rPr>
          <w:rFonts w:ascii="Times New Roman" w:hAnsi="Times New Roman" w:cs="Times New Roman"/>
          <w:sz w:val="28"/>
          <w:szCs w:val="28"/>
          <w:shd w:val="clear" w:color="auto" w:fill="FFFFFF"/>
        </w:rPr>
        <w:t>В соответствии с пунктом 2 статьи 4 указанного Закона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0F0684" w:rsidRPr="00E02C91" w:rsidP="00E4006C">
      <w:pPr>
        <w:shd w:val="clear" w:color="auto" w:fill="FFFFFF"/>
        <w:spacing w:after="0" w:line="240" w:lineRule="auto"/>
        <w:ind w:firstLine="709"/>
        <w:jc w:val="both"/>
        <w:rPr>
          <w:rFonts w:ascii="Times New Roman" w:hAnsi="Times New Roman" w:cs="Times New Roman"/>
          <w:sz w:val="28"/>
          <w:szCs w:val="28"/>
          <w:shd w:val="clear" w:color="auto" w:fill="FFFFFF"/>
        </w:rPr>
      </w:pPr>
      <w:r w:rsidRPr="00E02C91">
        <w:rPr>
          <w:rFonts w:ascii="Times New Roman" w:hAnsi="Times New Roman" w:cs="Times New Roman"/>
          <w:sz w:val="28"/>
          <w:szCs w:val="28"/>
          <w:shd w:val="clear" w:color="auto" w:fill="FFFFFF"/>
        </w:rPr>
        <w:t>В силу пунктов 1 и 2 статьи указанного Закона страховым риском является предполагаемое событие, на случай наступления которого производится страхование.</w:t>
      </w:r>
    </w:p>
    <w:p w:rsidR="000F0684" w:rsidRPr="00E02C91" w:rsidP="00E4006C">
      <w:pPr>
        <w:shd w:val="clear" w:color="auto" w:fill="FFFFFF"/>
        <w:spacing w:after="0" w:line="240" w:lineRule="auto"/>
        <w:ind w:firstLine="709"/>
        <w:jc w:val="both"/>
        <w:rPr>
          <w:rFonts w:ascii="Times New Roman" w:hAnsi="Times New Roman" w:cs="Times New Roman"/>
          <w:sz w:val="28"/>
          <w:szCs w:val="28"/>
          <w:shd w:val="clear" w:color="auto" w:fill="FFFFFF"/>
        </w:rPr>
      </w:pPr>
      <w:r w:rsidRPr="00E02C91">
        <w:rPr>
          <w:rFonts w:ascii="Times New Roman" w:hAnsi="Times New Roman" w:cs="Times New Roman"/>
          <w:sz w:val="28"/>
          <w:szCs w:val="28"/>
          <w:shd w:val="clear" w:color="auto" w:fill="FFFFFF"/>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w:t>
      </w:r>
    </w:p>
    <w:p w:rsidR="000F0684" w:rsidRPr="00E02C91" w:rsidP="00E4006C">
      <w:pPr>
        <w:shd w:val="clear" w:color="auto" w:fill="FFFFFF"/>
        <w:spacing w:after="0" w:line="240" w:lineRule="auto"/>
        <w:ind w:firstLine="709"/>
        <w:jc w:val="both"/>
        <w:rPr>
          <w:rFonts w:ascii="Times New Roman" w:hAnsi="Times New Roman" w:cs="Times New Roman"/>
          <w:sz w:val="28"/>
          <w:szCs w:val="28"/>
          <w:shd w:val="clear" w:color="auto" w:fill="FFFFFF"/>
        </w:rPr>
      </w:pPr>
      <w:r w:rsidRPr="00E02C91">
        <w:rPr>
          <w:rFonts w:ascii="Times New Roman" w:hAnsi="Times New Roman" w:cs="Times New Roman"/>
          <w:sz w:val="28"/>
          <w:szCs w:val="28"/>
          <w:shd w:val="clear" w:color="auto" w:fill="FFFFFF"/>
        </w:rPr>
        <w:t>Согласно статье 934 Гражданского кодекса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2D360C" w:rsidRPr="00E02C91" w:rsidP="00E4006C">
      <w:pPr>
        <w:shd w:val="clear" w:color="auto" w:fill="FFFFFF"/>
        <w:spacing w:after="0" w:line="240" w:lineRule="auto"/>
        <w:ind w:firstLine="709"/>
        <w:jc w:val="both"/>
        <w:rPr>
          <w:rFonts w:ascii="Times New Roman" w:hAnsi="Times New Roman" w:cs="Times New Roman"/>
          <w:sz w:val="28"/>
          <w:szCs w:val="28"/>
          <w:shd w:val="clear" w:color="auto" w:fill="FFFFFF"/>
        </w:rPr>
      </w:pPr>
      <w:r w:rsidRPr="00E02C91">
        <w:rPr>
          <w:rFonts w:ascii="Times New Roman" w:hAnsi="Times New Roman" w:cs="Times New Roman"/>
          <w:sz w:val="28"/>
          <w:szCs w:val="28"/>
          <w:shd w:val="clear" w:color="auto" w:fill="FFFFFF"/>
        </w:rPr>
        <w:t>Из взаимосвязанных положений приведенных выше норм права следует, что содержанием отношений по страхованию является защита имущественных интересов застрахованного путем выплаты определенного договором страхового возмещения при наступлении предусмотренного договором события – страхового случая.</w:t>
      </w:r>
    </w:p>
    <w:p w:rsidR="000E3BF6" w:rsidRPr="00E02C91" w:rsidP="000E3BF6">
      <w:pPr>
        <w:shd w:val="clear" w:color="auto" w:fill="FFFFFF"/>
        <w:spacing w:after="0" w:line="240" w:lineRule="auto"/>
        <w:ind w:firstLine="709"/>
        <w:jc w:val="both"/>
        <w:rPr>
          <w:rFonts w:ascii="Times New Roman" w:hAnsi="Times New Roman" w:cs="Times New Roman"/>
          <w:sz w:val="28"/>
          <w:szCs w:val="28"/>
          <w:shd w:val="clear" w:color="auto" w:fill="FFFFFF"/>
        </w:rPr>
      </w:pPr>
      <w:r w:rsidRPr="00E02C91">
        <w:rPr>
          <w:rFonts w:ascii="Times New Roman" w:hAnsi="Times New Roman" w:cs="Times New Roman"/>
          <w:sz w:val="28"/>
          <w:szCs w:val="28"/>
          <w:shd w:val="clear" w:color="auto" w:fill="FFFFFF"/>
        </w:rPr>
        <w:t>Согласно статье 940 Гражданского кодекса РФ договор добровольного страхования должен быть заключен в письменной форме.</w:t>
      </w:r>
    </w:p>
    <w:p w:rsidR="000E3BF6" w:rsidRPr="00E02C91" w:rsidP="000E3BF6">
      <w:pPr>
        <w:shd w:val="clear" w:color="auto" w:fill="FFFFFF"/>
        <w:spacing w:after="0" w:line="240" w:lineRule="auto"/>
        <w:ind w:firstLine="709"/>
        <w:jc w:val="both"/>
        <w:rPr>
          <w:rFonts w:ascii="Times New Roman" w:hAnsi="Times New Roman" w:cs="Times New Roman"/>
          <w:sz w:val="28"/>
          <w:szCs w:val="28"/>
          <w:lang w:eastAsia="ru-RU"/>
        </w:rPr>
      </w:pPr>
      <w:r w:rsidRPr="00E02C91">
        <w:rPr>
          <w:rFonts w:ascii="Times New Roman" w:hAnsi="Times New Roman" w:cs="Times New Roman"/>
          <w:sz w:val="28"/>
          <w:szCs w:val="28"/>
          <w:shd w:val="clear" w:color="auto" w:fill="FFFFFF"/>
        </w:rPr>
        <w:t>В силу требований статьи 943 Гражданского кодекса РФ у</w:t>
      </w:r>
      <w:r w:rsidRPr="00E02C91">
        <w:rPr>
          <w:rFonts w:ascii="Times New Roman" w:hAnsi="Times New Roman" w:cs="Times New Roman"/>
          <w:sz w:val="28"/>
          <w:szCs w:val="28"/>
          <w:lang w:eastAsia="ru-RU"/>
        </w:rPr>
        <w:t xml:space="preserve">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 </w:t>
      </w:r>
      <w:r w:rsidRPr="00E02C91">
        <w:rPr>
          <w:rFonts w:ascii="Times New Roman" w:hAnsi="Times New Roman" w:cs="Times New Roman"/>
          <w:sz w:val="28"/>
          <w:szCs w:val="28"/>
          <w:lang w:eastAsia="ru-RU"/>
        </w:rPr>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w:t>
      </w:r>
    </w:p>
    <w:p w:rsidR="000E3BF6" w:rsidRPr="00E02C91" w:rsidP="000E3BF6">
      <w:pPr>
        <w:shd w:val="clear" w:color="auto" w:fill="FFFFFF"/>
        <w:spacing w:after="0" w:line="240" w:lineRule="auto"/>
        <w:ind w:firstLine="709"/>
        <w:jc w:val="both"/>
        <w:rPr>
          <w:rFonts w:ascii="Times New Roman" w:hAnsi="Times New Roman" w:cs="Times New Roman"/>
          <w:sz w:val="28"/>
          <w:szCs w:val="28"/>
          <w:lang w:eastAsia="ru-RU"/>
        </w:rPr>
      </w:pPr>
      <w:r w:rsidRPr="00E02C91">
        <w:rPr>
          <w:rFonts w:ascii="Times New Roman" w:hAnsi="Times New Roman" w:cs="Times New Roman"/>
          <w:sz w:val="28"/>
          <w:szCs w:val="28"/>
          <w:lang w:eastAsia="ru-RU"/>
        </w:rPr>
        <w:t>Таким образом, с учетом положений статей 940, 943 Гражданского кодекса РФ правила страхования являются неотъемлемой частью заключаемого между сторонами договора страхования.</w:t>
      </w:r>
    </w:p>
    <w:p w:rsidR="00AA32CA" w:rsidRPr="00E02C91" w:rsidP="00AA32CA">
      <w:pPr>
        <w:pStyle w:val="NormalWeb"/>
        <w:shd w:val="clear" w:color="auto" w:fill="FFFFFF"/>
        <w:spacing w:before="0" w:beforeAutospacing="0" w:after="0" w:afterAutospacing="0"/>
        <w:ind w:firstLine="709"/>
        <w:jc w:val="both"/>
        <w:rPr>
          <w:sz w:val="28"/>
          <w:szCs w:val="28"/>
        </w:rPr>
      </w:pPr>
      <w:r w:rsidRPr="00E02C91">
        <w:rPr>
          <w:sz w:val="28"/>
          <w:szCs w:val="28"/>
        </w:rPr>
        <w:t xml:space="preserve">В соответствии со статьей 958 Гражданского кодекса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гибель застрахованного имущества по причинам иным, чем наступление страхового случая; прекращение в установленном порядке </w:t>
      </w:r>
      <w:r w:rsidRPr="00E02C91" w:rsidR="000E3BF6">
        <w:rPr>
          <w:sz w:val="28"/>
          <w:szCs w:val="28"/>
        </w:rPr>
        <w:t xml:space="preserve">предпринимательской деятельности лицом, застраховавшим предпринимательский </w:t>
      </w:r>
      <w:r w:rsidRPr="00E02C91">
        <w:rPr>
          <w:sz w:val="28"/>
          <w:szCs w:val="28"/>
        </w:rPr>
        <w:t>риск или риск гражданской ответственности, связанной с этой деятельностью.</w:t>
      </w:r>
    </w:p>
    <w:p w:rsidR="00AA32CA" w:rsidRPr="00E02C91" w:rsidP="00AA32CA">
      <w:pPr>
        <w:pStyle w:val="NormalWeb"/>
        <w:shd w:val="clear" w:color="auto" w:fill="FFFFFF"/>
        <w:spacing w:before="0" w:beforeAutospacing="0" w:after="0" w:afterAutospacing="0"/>
        <w:ind w:firstLine="709"/>
        <w:jc w:val="both"/>
        <w:rPr>
          <w:sz w:val="28"/>
          <w:szCs w:val="28"/>
        </w:rPr>
      </w:pPr>
      <w:r w:rsidRPr="00E02C91">
        <w:rPr>
          <w:sz w:val="28"/>
          <w:szCs w:val="28"/>
        </w:rPr>
        <w:t>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статьи 958 Гражданского кодекса РФ.</w:t>
      </w:r>
    </w:p>
    <w:p w:rsidR="00AA32CA" w:rsidRPr="00E02C91" w:rsidP="00AA32CA">
      <w:pPr>
        <w:pStyle w:val="NormalWeb"/>
        <w:shd w:val="clear" w:color="auto" w:fill="FFFFFF"/>
        <w:spacing w:before="0" w:beforeAutospacing="0" w:after="0" w:afterAutospacing="0"/>
        <w:ind w:firstLine="709"/>
        <w:jc w:val="both"/>
        <w:rPr>
          <w:sz w:val="28"/>
          <w:szCs w:val="28"/>
        </w:rPr>
      </w:pPr>
      <w:r w:rsidRPr="00E02C91">
        <w:rPr>
          <w:sz w:val="28"/>
          <w:szCs w:val="28"/>
        </w:rPr>
        <w:t>При досрочном прекращении договора страхования по обстоятельствам, указанным в пункте 1 статьи 958 Гражданского кодекса РФ, страховщик имеет право на часть страховой премии пропорционально времени, в течение которого действовало страхование. 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 (пункт 3 статьи 958 Гражданского кодекса РФ).</w:t>
      </w:r>
    </w:p>
    <w:p w:rsidR="00E12522" w:rsidRPr="00E02C91" w:rsidP="00E12522">
      <w:pPr>
        <w:pStyle w:val="NormalWeb"/>
        <w:shd w:val="clear" w:color="auto" w:fill="FFFFFF"/>
        <w:spacing w:before="0" w:beforeAutospacing="0" w:after="0" w:afterAutospacing="0"/>
        <w:ind w:firstLine="709"/>
        <w:jc w:val="both"/>
        <w:rPr>
          <w:sz w:val="28"/>
          <w:szCs w:val="28"/>
        </w:rPr>
      </w:pPr>
      <w:r w:rsidRPr="00E02C91">
        <w:rPr>
          <w:sz w:val="28"/>
          <w:szCs w:val="28"/>
        </w:rPr>
        <w:t>Согласно правовой позиции Верховного Суда Российской Федерации, изложенной в определениях от 03.03.2020 № 78-КГ19-73, 2-134/2019, от 05.03.2019 № 16-КГ18-55, перечень указанных в пункте 1 статьи 958 Гражданского кодекса РФ обстоятельств, влекущих досрочное прекращение договора страхования, исчерпывающим не является.</w:t>
      </w:r>
      <w:r w:rsidRPr="00E02C91" w:rsidR="00A36B7E">
        <w:rPr>
          <w:sz w:val="28"/>
          <w:szCs w:val="28"/>
        </w:rPr>
        <w:t xml:space="preserve"> </w:t>
      </w:r>
      <w:r w:rsidRPr="00E02C91">
        <w:rPr>
          <w:sz w:val="28"/>
          <w:szCs w:val="28"/>
        </w:rPr>
        <w:t xml:space="preserve">В частности, если по условиям договора страхования интересов заемщика после погашения кредита страховое возмещение не подлежит выплате по причине отсутствия долга, с которым связан размер страхового возмещения, то в таком случае досрочное полное погашение кредита прекращает возможность наступления страхового случая, поскольку любое событие, в том числе и формально </w:t>
      </w:r>
      <w:r w:rsidRPr="00E02C91">
        <w:rPr>
          <w:sz w:val="28"/>
          <w:szCs w:val="28"/>
        </w:rPr>
        <w:t>предусмотренное договором страхования, не повлечет обязанность страховщика осуществить страховое возмещение.</w:t>
      </w:r>
    </w:p>
    <w:p w:rsidR="00E12522" w:rsidRPr="00E02C91" w:rsidP="00E12522">
      <w:pPr>
        <w:pStyle w:val="NormalWeb"/>
        <w:shd w:val="clear" w:color="auto" w:fill="FFFFFF"/>
        <w:spacing w:before="0" w:beforeAutospacing="0" w:after="0" w:afterAutospacing="0"/>
        <w:ind w:firstLine="709"/>
        <w:jc w:val="both"/>
        <w:rPr>
          <w:sz w:val="28"/>
          <w:szCs w:val="28"/>
        </w:rPr>
      </w:pPr>
      <w:r w:rsidRPr="00E02C91">
        <w:rPr>
          <w:sz w:val="28"/>
          <w:szCs w:val="28"/>
        </w:rPr>
        <w:t>Договор страхования в таком случае прекращается досрочно в силу закона.</w:t>
      </w:r>
    </w:p>
    <w:p w:rsidR="00A36B7E" w:rsidRPr="00E02C91" w:rsidP="00A36B7E">
      <w:pPr>
        <w:pStyle w:val="NormalWeb"/>
        <w:shd w:val="clear" w:color="auto" w:fill="FFFFFF"/>
        <w:spacing w:before="0" w:beforeAutospacing="0" w:after="0" w:afterAutospacing="0"/>
        <w:ind w:firstLine="709"/>
        <w:jc w:val="both"/>
        <w:rPr>
          <w:sz w:val="28"/>
          <w:szCs w:val="28"/>
        </w:rPr>
      </w:pPr>
      <w:r w:rsidRPr="00E02C91">
        <w:rPr>
          <w:sz w:val="28"/>
          <w:szCs w:val="28"/>
        </w:rPr>
        <w:t>Судом установлено, что истец 23.10.2020 досрочно погасил оставшуюся часть задолженности по кредитному договору от 08.08.2018 № 625/0018-0931454, что подтверждается имеющейся в материалах дела справкой публичного акционерного общества «Банк ВТБ».</w:t>
      </w:r>
    </w:p>
    <w:p w:rsidR="00A36B7E" w:rsidRPr="00E02C91" w:rsidP="00A36B7E">
      <w:pPr>
        <w:pStyle w:val="NormalWeb"/>
        <w:shd w:val="clear" w:color="auto" w:fill="FFFFFF"/>
        <w:spacing w:before="0" w:beforeAutospacing="0" w:after="0" w:afterAutospacing="0"/>
        <w:ind w:firstLine="709"/>
        <w:jc w:val="both"/>
        <w:rPr>
          <w:sz w:val="28"/>
          <w:szCs w:val="28"/>
        </w:rPr>
      </w:pPr>
      <w:r w:rsidRPr="00E02C91">
        <w:rPr>
          <w:sz w:val="28"/>
          <w:szCs w:val="28"/>
        </w:rPr>
        <w:t xml:space="preserve">Из установленных судом обстоятельств дела следует, что подключение истца к программе коллективного страхования производилось в связи с заключением с ним кредитного договора в целях снижения рисков заемщика по обслуживанию кредита, </w:t>
      </w:r>
      <w:r w:rsidRPr="00E02C91" w:rsidR="00587A85">
        <w:rPr>
          <w:sz w:val="28"/>
          <w:szCs w:val="28"/>
        </w:rPr>
        <w:t xml:space="preserve">свидетельством чему служит соответствие сумм полученного кредита и страховой суммы, сроков действия кредитного договора и договора страхования, а также то, что из пункта 15 анкеты-заявления на получение кредита следует, что стоимость услуг банка по обеспечению страхования в размере 84000,00 руб. рассчитана с учетом указанной </w:t>
      </w:r>
      <w:r w:rsidRPr="00E02C91" w:rsidR="00E13BBF">
        <w:rPr>
          <w:sz w:val="28"/>
          <w:szCs w:val="28"/>
        </w:rPr>
        <w:t xml:space="preserve">в анкете-заявлении суммы кредита в размере 499999,00 руб., предусмотрена возможность изменения стоимости услуг страхования в случае изменения суммы кредита. </w:t>
      </w:r>
      <w:r w:rsidRPr="00E02C91">
        <w:rPr>
          <w:sz w:val="28"/>
          <w:szCs w:val="28"/>
        </w:rPr>
        <w:t>Таким образом, при полном погашении заемщиком кредита обязательства страховщика по выплате страхового возмещения уже не действуют.</w:t>
      </w:r>
    </w:p>
    <w:p w:rsidR="002A1471" w:rsidRPr="00E02C91" w:rsidP="00AA32CA">
      <w:pPr>
        <w:pStyle w:val="NormalWeb"/>
        <w:shd w:val="clear" w:color="auto" w:fill="FFFFFF"/>
        <w:spacing w:before="0" w:beforeAutospacing="0" w:after="0" w:afterAutospacing="0"/>
        <w:ind w:firstLine="709"/>
        <w:jc w:val="both"/>
        <w:rPr>
          <w:sz w:val="28"/>
          <w:szCs w:val="28"/>
        </w:rPr>
      </w:pPr>
      <w:r w:rsidRPr="00E02C91">
        <w:rPr>
          <w:sz w:val="28"/>
          <w:szCs w:val="28"/>
        </w:rPr>
        <w:t>Согласно пункт</w:t>
      </w:r>
      <w:r w:rsidRPr="00E02C91">
        <w:rPr>
          <w:sz w:val="28"/>
          <w:szCs w:val="28"/>
        </w:rPr>
        <w:t>ам</w:t>
      </w:r>
      <w:r w:rsidRPr="00E02C91">
        <w:rPr>
          <w:sz w:val="28"/>
          <w:szCs w:val="28"/>
        </w:rPr>
        <w:t xml:space="preserve"> 6.2.2</w:t>
      </w:r>
      <w:r w:rsidRPr="00E02C91">
        <w:rPr>
          <w:sz w:val="28"/>
          <w:szCs w:val="28"/>
        </w:rPr>
        <w:t>, 6.2.3</w:t>
      </w:r>
      <w:r w:rsidRPr="00E02C91">
        <w:rPr>
          <w:sz w:val="28"/>
          <w:szCs w:val="28"/>
        </w:rPr>
        <w:t xml:space="preserve"> </w:t>
      </w:r>
      <w:r w:rsidRPr="00E02C91">
        <w:rPr>
          <w:sz w:val="28"/>
          <w:szCs w:val="28"/>
        </w:rPr>
        <w:t>размещенных на официальном сайте ответчика условий по страховому продукту «Финансовый резерв», являющихся приложением к договору коллективного страхования от 01.02.2017 № 1235, заключенного между публичным акционерным обществом «Банк ВТБ» и обществом с ограниченной ответственностью страховая компания «ВТБ Страхование», страхование, обусловленное договором страхования, прекращается в отношении конкретного застрахованного до окончания срока страхования с частичным возвратом страховой премии страхователю, если после вступления договора страхования в силу в отношении конкретного застрахованного возможность наступления страхового случая отпала, и существование страхового риска прекратилось по обстоятельствам иным, чем страховой случай. В этом случае возврат страховой премии</w:t>
      </w:r>
      <w:r w:rsidRPr="00E02C91" w:rsidR="00475B5D">
        <w:rPr>
          <w:sz w:val="28"/>
          <w:szCs w:val="28"/>
        </w:rPr>
        <w:t xml:space="preserve"> страхователю осуществляется страховщиком (уполномоченным представителем) в течение 15 (пятнадцати) рабочих дней со дня представления страхователем: заявления на исключение застрахованного из числа участников программы страхования; копии документов, удостоверяющих личность застрахованного (при направлении указанного пакета документов страховщику средствами почтовой связи); документов, подтверждающих наступление обстоятельств, указанных в пункте 6.2.2 Условий (применимо по основаниям, указанным в пункте 6.2.2 Условий).</w:t>
      </w:r>
    </w:p>
    <w:p w:rsidR="0055285F" w:rsidRPr="00E02C91" w:rsidP="0055285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02C91">
        <w:rPr>
          <w:rFonts w:ascii="Times New Roman" w:eastAsia="Times New Roman" w:hAnsi="Times New Roman" w:cs="Times New Roman"/>
          <w:sz w:val="28"/>
          <w:szCs w:val="28"/>
          <w:lang w:eastAsia="ru-RU"/>
        </w:rPr>
        <w:t xml:space="preserve">В соответствии со статьей 32 Закона РФ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w:t>
      </w:r>
      <w:r w:rsidRPr="00E02C91">
        <w:rPr>
          <w:rFonts w:ascii="Times New Roman" w:eastAsia="Times New Roman" w:hAnsi="Times New Roman" w:cs="Times New Roman"/>
          <w:sz w:val="28"/>
          <w:szCs w:val="28"/>
          <w:lang w:eastAsia="ru-RU"/>
        </w:rPr>
        <w:t>фактически понесенных им расходов, связанных с исполнением обязательств по данному договору.</w:t>
      </w:r>
    </w:p>
    <w:p w:rsidR="0055285F" w:rsidRPr="00E02C91" w:rsidP="0055285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02C91">
        <w:rPr>
          <w:rFonts w:ascii="Times New Roman" w:eastAsia="Times New Roman" w:hAnsi="Times New Roman" w:cs="Times New Roman"/>
          <w:sz w:val="28"/>
          <w:szCs w:val="28"/>
          <w:lang w:eastAsia="ru-RU"/>
        </w:rPr>
        <w:t>Последствия правомерного одностороннего отказа или изменения обязательств разъяснены в пункте 13 постановления Пленума Верховного Суда Российской Федерации от 22.11.2016 № 54 «О некоторых вопросах применения общих положений Гражданского кодекса Российской Федерации об обязательствах и их исполнении», в соответствии с которым, в случае правомерного одностороннего отказа от исполнения договорного обязательства полностью или частично договор считается соответственно расторгнутым или измененным (пункт 2 статьи 450.1 Гражданского кодекса РФ).</w:t>
      </w:r>
    </w:p>
    <w:p w:rsidR="0055285F" w:rsidRPr="00E02C91" w:rsidP="0055285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02C91">
        <w:rPr>
          <w:rFonts w:ascii="Times New Roman" w:eastAsia="Times New Roman" w:hAnsi="Times New Roman" w:cs="Times New Roman"/>
          <w:sz w:val="28"/>
          <w:szCs w:val="28"/>
          <w:lang w:eastAsia="ru-RU"/>
        </w:rPr>
        <w:t>Согласно пунктам 1, 2 статьи 450.1 Гражданского кодекса РФ право на односторонний отказ от договора (исполнения договора)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55285F" w:rsidRPr="00E02C91" w:rsidP="0055285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02C91">
        <w:rPr>
          <w:rFonts w:ascii="Times New Roman" w:eastAsia="Times New Roman" w:hAnsi="Times New Roman" w:cs="Times New Roman"/>
          <w:sz w:val="28"/>
          <w:szCs w:val="28"/>
          <w:lang w:eastAsia="ru-RU"/>
        </w:rPr>
        <w:t>Договор изменяется или прекращается с момента, когда данное уведомление доставлено или считается доставленным по правилам ст. 165.1 Гражданского кодекса РФ, если иное не предусмотрено Гражданским кодексом Российской Федерации, другими законами, иными правовыми актами или условиями сделки либо не следует из обычая или из практики, установившейся во взаимоотношении сторон.</w:t>
      </w:r>
    </w:p>
    <w:p w:rsidR="0055285F"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В связи с досрочным погашением кредита и</w:t>
      </w:r>
      <w:r w:rsidRPr="00E02C91">
        <w:rPr>
          <w:sz w:val="28"/>
          <w:szCs w:val="28"/>
        </w:rPr>
        <w:t xml:space="preserve">стец в адрес ответчика </w:t>
      </w:r>
      <w:r w:rsidRPr="00E02C91" w:rsidR="00812EC5">
        <w:rPr>
          <w:sz w:val="28"/>
          <w:szCs w:val="28"/>
        </w:rPr>
        <w:t xml:space="preserve">26.04.2021 </w:t>
      </w:r>
      <w:r w:rsidRPr="00E02C91">
        <w:rPr>
          <w:sz w:val="28"/>
          <w:szCs w:val="28"/>
        </w:rPr>
        <w:t>направил заявление об одностороннем отказе от исполнения вышеуказанного договора</w:t>
      </w:r>
      <w:r w:rsidRPr="00E02C91" w:rsidR="000926DC">
        <w:rPr>
          <w:sz w:val="28"/>
          <w:szCs w:val="28"/>
        </w:rPr>
        <w:t xml:space="preserve"> страхования и возврате</w:t>
      </w:r>
      <w:r w:rsidRPr="00E02C91" w:rsidR="00812EC5">
        <w:rPr>
          <w:sz w:val="28"/>
          <w:szCs w:val="28"/>
        </w:rPr>
        <w:t xml:space="preserve"> части страховой премии за неиспользованный период страхования, </w:t>
      </w:r>
      <w:r w:rsidRPr="00E02C91">
        <w:rPr>
          <w:sz w:val="28"/>
          <w:szCs w:val="28"/>
        </w:rPr>
        <w:t>которое согласно отчету публичного акционерного общества «Почта России» об отслеживании отправления с почтовым идентификатором 4</w:t>
      </w:r>
      <w:r w:rsidRPr="00E02C91" w:rsidR="00812EC5">
        <w:rPr>
          <w:sz w:val="28"/>
          <w:szCs w:val="28"/>
        </w:rPr>
        <w:t xml:space="preserve">2003957042921 </w:t>
      </w:r>
      <w:r w:rsidRPr="00E02C91">
        <w:rPr>
          <w:sz w:val="28"/>
          <w:szCs w:val="28"/>
        </w:rPr>
        <w:t xml:space="preserve">получено ответчиком </w:t>
      </w:r>
      <w:r w:rsidRPr="00E02C91" w:rsidR="00812EC5">
        <w:rPr>
          <w:sz w:val="28"/>
          <w:szCs w:val="28"/>
        </w:rPr>
        <w:t>05.05.</w:t>
      </w:r>
      <w:r w:rsidRPr="00E02C91">
        <w:rPr>
          <w:sz w:val="28"/>
          <w:szCs w:val="28"/>
        </w:rPr>
        <w:t>2021.</w:t>
      </w:r>
    </w:p>
    <w:p w:rsidR="00812EC5"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При таких обстоятельствах страхование истца в рамках договора коллективного страхования прекратило действие с 05.05.2021.</w:t>
      </w:r>
    </w:p>
    <w:p w:rsidR="005D442C"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Мировой судья не может согласиться с представленным истцом расчетом подлежавшей</w:t>
      </w:r>
      <w:r w:rsidRPr="00E02C91">
        <w:rPr>
          <w:sz w:val="28"/>
          <w:szCs w:val="28"/>
        </w:rPr>
        <w:t xml:space="preserve"> </w:t>
      </w:r>
      <w:r w:rsidRPr="00E02C91">
        <w:rPr>
          <w:sz w:val="28"/>
          <w:szCs w:val="28"/>
        </w:rPr>
        <w:t>возврату суммы страховой премии за неиспользованный период страхования, поскольку в общую сумму страховой премии необоснованно включена сумма в размере 16800,00 руб., которая не является страховой премией, а как установлено ранее вознаграждение</w:t>
      </w:r>
      <w:r w:rsidRPr="00E02C91">
        <w:rPr>
          <w:sz w:val="28"/>
          <w:szCs w:val="28"/>
        </w:rPr>
        <w:t>м</w:t>
      </w:r>
      <w:r w:rsidRPr="00E02C91">
        <w:rPr>
          <w:sz w:val="28"/>
          <w:szCs w:val="28"/>
        </w:rPr>
        <w:t xml:space="preserve"> банка за оказанную услугу по подключению к программе коллективного страхования</w:t>
      </w:r>
      <w:r w:rsidRPr="00E02C91">
        <w:rPr>
          <w:sz w:val="28"/>
          <w:szCs w:val="28"/>
        </w:rPr>
        <w:t>, а также неправильно определен срок действия договора страхования из-за неправильного определения даты его прекращения (26.04.2021).</w:t>
      </w:r>
    </w:p>
    <w:p w:rsidR="005D442C"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Как установлено судом, размер перечисленной страховщику страховой премии за страхование истца в рамках договора коллективного страхования составил 67000,00 руб.</w:t>
      </w:r>
    </w:p>
    <w:p w:rsidR="005D442C"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Срок действия договора страхования в отношении истца составлял с 09.08.2018 по 08.08.2023 включительно, то есть 1826 дней.</w:t>
      </w:r>
    </w:p>
    <w:p w:rsidR="005D442C"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Стоимость одного дня страхования составляет 36,8017525 руб. (67200,00 руб. / 1826 дней).</w:t>
      </w:r>
    </w:p>
    <w:p w:rsidR="00647229"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 xml:space="preserve">Договор страхования в отношении истца </w:t>
      </w:r>
      <w:r w:rsidRPr="00E02C91">
        <w:rPr>
          <w:sz w:val="28"/>
          <w:szCs w:val="28"/>
        </w:rPr>
        <w:t>действовал с 09.08.2018 по 04.05.2021, то есть 1000 дней, стоимость которой составляет 36801,75 руб. (36,8017525 руб. Х 1000 дней).</w:t>
      </w:r>
    </w:p>
    <w:p w:rsidR="00647229"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Таким образом, р</w:t>
      </w:r>
      <w:r w:rsidRPr="00E02C91">
        <w:rPr>
          <w:sz w:val="28"/>
          <w:szCs w:val="28"/>
        </w:rPr>
        <w:t xml:space="preserve">азмер страховой премии за неиспользованный период страхования </w:t>
      </w:r>
      <w:r w:rsidRPr="00E02C91">
        <w:rPr>
          <w:sz w:val="28"/>
          <w:szCs w:val="28"/>
        </w:rPr>
        <w:t>по расчетам суда составля</w:t>
      </w:r>
      <w:r w:rsidRPr="00E02C91" w:rsidR="00881D90">
        <w:rPr>
          <w:sz w:val="28"/>
          <w:szCs w:val="28"/>
        </w:rPr>
        <w:t>ет</w:t>
      </w:r>
      <w:r w:rsidRPr="00E02C91">
        <w:rPr>
          <w:sz w:val="28"/>
          <w:szCs w:val="28"/>
        </w:rPr>
        <w:t xml:space="preserve"> </w:t>
      </w:r>
      <w:r w:rsidRPr="00E02C91">
        <w:rPr>
          <w:sz w:val="28"/>
          <w:szCs w:val="28"/>
        </w:rPr>
        <w:t>30398,25 руб. (67200,00 руб. – 36801,75 руб.).</w:t>
      </w:r>
    </w:p>
    <w:p w:rsidR="00E17A1B"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Ответчиком страховая премия в размере 30398,25 руб. истцу в полном объеме перечислена 11.11.2021, что подтверждается имеющейся в материалах дела копией платежного поручения от 11.11.2021 № 71519.</w:t>
      </w:r>
    </w:p>
    <w:p w:rsidR="00E17A1B" w:rsidRPr="00E02C91" w:rsidP="00812EC5">
      <w:pPr>
        <w:pStyle w:val="NormalWeb"/>
        <w:shd w:val="clear" w:color="auto" w:fill="FFFFFF"/>
        <w:spacing w:before="0" w:beforeAutospacing="0" w:after="0" w:afterAutospacing="0"/>
        <w:ind w:firstLine="709"/>
        <w:jc w:val="both"/>
        <w:rPr>
          <w:sz w:val="28"/>
          <w:szCs w:val="28"/>
        </w:rPr>
      </w:pPr>
      <w:r w:rsidRPr="00E02C91">
        <w:rPr>
          <w:sz w:val="28"/>
          <w:szCs w:val="28"/>
        </w:rPr>
        <w:t>При указанных обстоятельствах суд не находит правовых оснований для удовлетворения исковых требований истца о взыскании с ответчика части страховой премии за неиспользованный период страхования в размере 7166,26 руб.</w:t>
      </w:r>
    </w:p>
    <w:p w:rsidR="000A3D15" w:rsidRPr="00E02C91" w:rsidP="000A3D15">
      <w:pPr>
        <w:spacing w:after="0" w:line="240" w:lineRule="auto"/>
        <w:ind w:firstLine="709"/>
        <w:jc w:val="both"/>
        <w:rPr>
          <w:rFonts w:ascii="Times New Roman" w:hAnsi="Times New Roman" w:cs="Times New Roman"/>
          <w:sz w:val="28"/>
          <w:szCs w:val="28"/>
          <w:shd w:val="clear" w:color="auto" w:fill="FFFFFF"/>
          <w:lang w:eastAsia="ru-RU"/>
        </w:rPr>
      </w:pPr>
      <w:r w:rsidRPr="00E02C91">
        <w:rPr>
          <w:rFonts w:ascii="Times New Roman" w:hAnsi="Times New Roman" w:cs="Times New Roman"/>
          <w:sz w:val="28"/>
          <w:szCs w:val="28"/>
          <w:shd w:val="clear" w:color="auto" w:fill="FFFFFF"/>
          <w:lang w:eastAsia="ru-RU"/>
        </w:rPr>
        <w:t xml:space="preserve">Согласно статье </w:t>
      </w:r>
      <w:hyperlink r:id="rId5" w:tgtFrame="_blank" w:tooltip="ГК РФ &gt;  Раздел III. Общая часть обязательственного права &gt; Подраздел 1. Общие положения об обязательствах &gt; Глава 25. Ответственность за нарушение обязательств &gt; Статья 395. Ответственность за неисполнение денежного обязательства" w:history="1">
        <w:r w:rsidRPr="00E02C91">
          <w:rPr>
            <w:rFonts w:ascii="Times New Roman" w:hAnsi="Times New Roman" w:cs="Times New Roman"/>
            <w:sz w:val="28"/>
            <w:szCs w:val="28"/>
            <w:bdr w:val="none" w:sz="0" w:space="0" w:color="auto" w:frame="1"/>
            <w:lang w:eastAsia="ru-RU"/>
          </w:rPr>
          <w:t>395 Гражданского кодекса РФ</w:t>
        </w:r>
      </w:hyperlink>
      <w:r w:rsidRPr="00E02C91">
        <w:rPr>
          <w:rFonts w:ascii="Times New Roman" w:hAnsi="Times New Roman" w:cs="Times New Roman"/>
          <w:sz w:val="28"/>
          <w:szCs w:val="28"/>
          <w:shd w:val="clear" w:color="auto" w:fill="FFFFFF"/>
          <w:lang w:eastAsia="ru-RU"/>
        </w:rPr>
        <w:t xml:space="preserve">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A3D15" w:rsidRPr="00E02C91" w:rsidP="000A3D15">
      <w:pPr>
        <w:pStyle w:val="NormalWeb"/>
        <w:shd w:val="clear" w:color="auto" w:fill="FFFFFF"/>
        <w:spacing w:before="0" w:beforeAutospacing="0" w:after="0" w:afterAutospacing="0"/>
        <w:ind w:firstLine="709"/>
        <w:jc w:val="both"/>
        <w:rPr>
          <w:sz w:val="28"/>
          <w:szCs w:val="28"/>
        </w:rPr>
      </w:pPr>
      <w:r w:rsidRPr="00E02C91">
        <w:rPr>
          <w:sz w:val="28"/>
          <w:szCs w:val="28"/>
        </w:rPr>
        <w:t>Согласно пунктам 6.2.2, 6.2.3 условий по страховому продукту «Финансовый резерв» страхование, обусловленное договором страхования, прекращается в отношении конкретного застрахованного до окончания срока страхования с частичным возвратом страховой премии страхователю, если после вступления договора страхования в силу в отношении конкретного застрахованного возможность наступления страхового случая отпала, и существование страхового риска прекратилось по обстоятельствам иным, чем страховой случай. В этом случае возврат страховой премии страхователю осуществляется страховщиком (уполномоченным представителем) в течение 15 (пятнадцати) рабочих дней со дня представления страхователем: заявления на исключение застрахованного из числа участников программы страхования; копии документов, удостоверяющих личность застрахованного (при направлении указанного пакета документов страховщику средствами почтовой связи); документов, подтверждающих наступление обстоятельств, указанных в пункте 6.2.2 Условий (применимо по основаниям, указанным в пункте 6.2.2 Условий).</w:t>
      </w:r>
    </w:p>
    <w:p w:rsidR="000A3D15" w:rsidRPr="00E02C91" w:rsidP="000A3D15">
      <w:pPr>
        <w:spacing w:after="0" w:line="240" w:lineRule="auto"/>
        <w:ind w:firstLine="709"/>
        <w:jc w:val="both"/>
        <w:rPr>
          <w:rFonts w:ascii="Times New Roman" w:hAnsi="Times New Roman" w:cs="Times New Roman"/>
          <w:sz w:val="28"/>
          <w:szCs w:val="28"/>
          <w:shd w:val="clear" w:color="auto" w:fill="FFFFFF"/>
          <w:lang w:eastAsia="ru-RU"/>
        </w:rPr>
      </w:pPr>
      <w:r w:rsidRPr="00E02C91">
        <w:rPr>
          <w:rFonts w:ascii="Times New Roman" w:hAnsi="Times New Roman" w:cs="Times New Roman"/>
          <w:sz w:val="28"/>
          <w:szCs w:val="28"/>
          <w:lang w:eastAsia="ru-RU"/>
        </w:rPr>
        <w:t>Статьей 191 Гражданского кодекса Р</w:t>
      </w:r>
      <w:r w:rsidRPr="00E02C91" w:rsidR="00EB7951">
        <w:rPr>
          <w:rFonts w:ascii="Times New Roman" w:hAnsi="Times New Roman" w:cs="Times New Roman"/>
          <w:sz w:val="28"/>
          <w:szCs w:val="28"/>
          <w:lang w:eastAsia="ru-RU"/>
        </w:rPr>
        <w:t xml:space="preserve">Ф </w:t>
      </w:r>
      <w:r w:rsidRPr="00E02C91">
        <w:rPr>
          <w:rFonts w:ascii="Times New Roman" w:hAnsi="Times New Roman" w:cs="Times New Roman"/>
          <w:sz w:val="28"/>
          <w:szCs w:val="28"/>
          <w:lang w:eastAsia="ru-RU"/>
        </w:rPr>
        <w:t xml:space="preserve">установлено, что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w:t>
      </w:r>
    </w:p>
    <w:p w:rsidR="000A3D15" w:rsidRPr="00E02C91" w:rsidP="000A3D15">
      <w:pPr>
        <w:spacing w:after="0" w:line="240" w:lineRule="auto"/>
        <w:ind w:firstLine="709"/>
        <w:jc w:val="both"/>
        <w:rPr>
          <w:rFonts w:ascii="Times New Roman" w:hAnsi="Times New Roman" w:cs="Times New Roman"/>
          <w:sz w:val="28"/>
          <w:szCs w:val="28"/>
          <w:shd w:val="clear" w:color="auto" w:fill="FFFFFF"/>
          <w:lang w:eastAsia="ru-RU"/>
        </w:rPr>
      </w:pPr>
      <w:r w:rsidRPr="00E02C91">
        <w:rPr>
          <w:rFonts w:ascii="Times New Roman" w:hAnsi="Times New Roman" w:cs="Times New Roman"/>
          <w:sz w:val="28"/>
          <w:szCs w:val="28"/>
          <w:shd w:val="clear" w:color="auto" w:fill="FFFFFF"/>
          <w:lang w:eastAsia="ru-RU"/>
        </w:rPr>
        <w:t xml:space="preserve">Судом установлено, что ответчиком </w:t>
      </w:r>
      <w:r w:rsidRPr="00E02C91">
        <w:rPr>
          <w:rFonts w:ascii="Times New Roman" w:hAnsi="Times New Roman" w:cs="Times New Roman"/>
          <w:sz w:val="28"/>
          <w:szCs w:val="28"/>
        </w:rPr>
        <w:t>заявление истца об одностороннем отказе от исполнения вышеуказанного договора страхования и возврат</w:t>
      </w:r>
      <w:r w:rsidRPr="00E02C91" w:rsidR="000926DC">
        <w:rPr>
          <w:rFonts w:ascii="Times New Roman" w:hAnsi="Times New Roman" w:cs="Times New Roman"/>
          <w:sz w:val="28"/>
          <w:szCs w:val="28"/>
        </w:rPr>
        <w:t>е</w:t>
      </w:r>
      <w:r w:rsidRPr="00E02C91">
        <w:rPr>
          <w:rFonts w:ascii="Times New Roman" w:hAnsi="Times New Roman" w:cs="Times New Roman"/>
          <w:sz w:val="28"/>
          <w:szCs w:val="28"/>
        </w:rPr>
        <w:t xml:space="preserve"> части страховой премии за неиспользованный период страхования получено 05.05.2021, </w:t>
      </w:r>
      <w:r w:rsidRPr="00E02C91">
        <w:rPr>
          <w:rFonts w:ascii="Times New Roman" w:hAnsi="Times New Roman" w:cs="Times New Roman"/>
          <w:sz w:val="28"/>
          <w:szCs w:val="28"/>
          <w:shd w:val="clear" w:color="auto" w:fill="FFFFFF"/>
          <w:lang w:eastAsia="ru-RU"/>
        </w:rPr>
        <w:t xml:space="preserve">следовательно, </w:t>
      </w:r>
      <w:r w:rsidRPr="00E02C91" w:rsidR="000926DC">
        <w:rPr>
          <w:rFonts w:ascii="Times New Roman" w:hAnsi="Times New Roman" w:cs="Times New Roman"/>
          <w:sz w:val="28"/>
          <w:szCs w:val="28"/>
          <w:shd w:val="clear" w:color="auto" w:fill="FFFFFF"/>
          <w:lang w:eastAsia="ru-RU"/>
        </w:rPr>
        <w:t xml:space="preserve">с учетом того, что 06.05.2021 и 07.05.2021 в соответствии с Указом Президента Российской Федерации от 23.04.2021 № 242 «Об установлении на территории Российской Федерации нерабочих дней в мае 2021 года» были объявлены нерабочими днями, неиспользованная часть </w:t>
      </w:r>
      <w:r w:rsidRPr="00E02C91">
        <w:rPr>
          <w:rFonts w:ascii="Times New Roman" w:hAnsi="Times New Roman" w:cs="Times New Roman"/>
          <w:sz w:val="28"/>
          <w:szCs w:val="28"/>
          <w:shd w:val="clear" w:color="auto" w:fill="FFFFFF"/>
          <w:lang w:eastAsia="ru-RU"/>
        </w:rPr>
        <w:t>страхов</w:t>
      </w:r>
      <w:r w:rsidRPr="00E02C91" w:rsidR="000926DC">
        <w:rPr>
          <w:rFonts w:ascii="Times New Roman" w:hAnsi="Times New Roman" w:cs="Times New Roman"/>
          <w:sz w:val="28"/>
          <w:szCs w:val="28"/>
          <w:shd w:val="clear" w:color="auto" w:fill="FFFFFF"/>
          <w:lang w:eastAsia="ru-RU"/>
        </w:rPr>
        <w:t>ой</w:t>
      </w:r>
      <w:r w:rsidRPr="00E02C91">
        <w:rPr>
          <w:rFonts w:ascii="Times New Roman" w:hAnsi="Times New Roman" w:cs="Times New Roman"/>
          <w:sz w:val="28"/>
          <w:szCs w:val="28"/>
          <w:shd w:val="clear" w:color="auto" w:fill="FFFFFF"/>
          <w:lang w:eastAsia="ru-RU"/>
        </w:rPr>
        <w:t xml:space="preserve"> преми</w:t>
      </w:r>
      <w:r w:rsidRPr="00E02C91" w:rsidR="000926DC">
        <w:rPr>
          <w:rFonts w:ascii="Times New Roman" w:hAnsi="Times New Roman" w:cs="Times New Roman"/>
          <w:sz w:val="28"/>
          <w:szCs w:val="28"/>
          <w:shd w:val="clear" w:color="auto" w:fill="FFFFFF"/>
          <w:lang w:eastAsia="ru-RU"/>
        </w:rPr>
        <w:t>и</w:t>
      </w:r>
      <w:r w:rsidRPr="00E02C91">
        <w:rPr>
          <w:rFonts w:ascii="Times New Roman" w:hAnsi="Times New Roman" w:cs="Times New Roman"/>
          <w:sz w:val="28"/>
          <w:szCs w:val="28"/>
          <w:shd w:val="clear" w:color="auto" w:fill="FFFFFF"/>
          <w:lang w:eastAsia="ru-RU"/>
        </w:rPr>
        <w:t xml:space="preserve"> подлежала возврату </w:t>
      </w:r>
      <w:r w:rsidRPr="00E02C91" w:rsidR="000926DC">
        <w:rPr>
          <w:rFonts w:ascii="Times New Roman" w:hAnsi="Times New Roman" w:cs="Times New Roman"/>
          <w:sz w:val="28"/>
          <w:szCs w:val="28"/>
          <w:shd w:val="clear" w:color="auto" w:fill="FFFFFF"/>
          <w:lang w:eastAsia="ru-RU"/>
        </w:rPr>
        <w:t xml:space="preserve">истцу </w:t>
      </w:r>
      <w:r w:rsidRPr="00E02C91">
        <w:rPr>
          <w:rFonts w:ascii="Times New Roman" w:hAnsi="Times New Roman" w:cs="Times New Roman"/>
          <w:sz w:val="28"/>
          <w:szCs w:val="28"/>
          <w:shd w:val="clear" w:color="auto" w:fill="FFFFFF"/>
          <w:lang w:eastAsia="ru-RU"/>
        </w:rPr>
        <w:t xml:space="preserve">не позднее </w:t>
      </w:r>
      <w:r w:rsidRPr="00E02C91" w:rsidR="000926DC">
        <w:rPr>
          <w:rFonts w:ascii="Times New Roman" w:hAnsi="Times New Roman" w:cs="Times New Roman"/>
          <w:sz w:val="28"/>
          <w:szCs w:val="28"/>
          <w:shd w:val="clear" w:color="auto" w:fill="FFFFFF"/>
          <w:lang w:eastAsia="ru-RU"/>
        </w:rPr>
        <w:t xml:space="preserve">31.05.2021 </w:t>
      </w:r>
      <w:r w:rsidRPr="00E02C91">
        <w:rPr>
          <w:rFonts w:ascii="Times New Roman" w:hAnsi="Times New Roman" w:cs="Times New Roman"/>
          <w:sz w:val="28"/>
          <w:szCs w:val="28"/>
          <w:shd w:val="clear" w:color="auto" w:fill="FFFFFF"/>
          <w:lang w:eastAsia="ru-RU"/>
        </w:rPr>
        <w:t xml:space="preserve">(включительно), а проценты начислению с </w:t>
      </w:r>
      <w:r w:rsidRPr="00E02C91" w:rsidR="000926DC">
        <w:rPr>
          <w:rFonts w:ascii="Times New Roman" w:hAnsi="Times New Roman" w:cs="Times New Roman"/>
          <w:sz w:val="28"/>
          <w:szCs w:val="28"/>
          <w:shd w:val="clear" w:color="auto" w:fill="FFFFFF"/>
          <w:lang w:eastAsia="ru-RU"/>
        </w:rPr>
        <w:t>01.06.</w:t>
      </w:r>
      <w:r w:rsidRPr="00E02C91">
        <w:rPr>
          <w:rFonts w:ascii="Times New Roman" w:hAnsi="Times New Roman" w:cs="Times New Roman"/>
          <w:sz w:val="28"/>
          <w:szCs w:val="28"/>
          <w:shd w:val="clear" w:color="auto" w:fill="FFFFFF"/>
          <w:lang w:eastAsia="ru-RU"/>
        </w:rPr>
        <w:t>202</w:t>
      </w:r>
      <w:r w:rsidRPr="00E02C91" w:rsidR="000926DC">
        <w:rPr>
          <w:rFonts w:ascii="Times New Roman" w:hAnsi="Times New Roman" w:cs="Times New Roman"/>
          <w:sz w:val="28"/>
          <w:szCs w:val="28"/>
          <w:shd w:val="clear" w:color="auto" w:fill="FFFFFF"/>
          <w:lang w:eastAsia="ru-RU"/>
        </w:rPr>
        <w:t>1 по 10.11.2021 включительно, поскольку причитающаяся часть страховой премии за неиспользованный период страхования в полном объеме была перечислена истцу 11.11.2021</w:t>
      </w:r>
      <w:r w:rsidRPr="00E02C91">
        <w:rPr>
          <w:rFonts w:ascii="Times New Roman" w:hAnsi="Times New Roman" w:cs="Times New Roman"/>
          <w:sz w:val="28"/>
          <w:szCs w:val="28"/>
          <w:shd w:val="clear" w:color="auto" w:fill="FFFFFF"/>
          <w:lang w:eastAsia="ru-RU"/>
        </w:rPr>
        <w:t>.</w:t>
      </w:r>
    </w:p>
    <w:p w:rsidR="00EB7951" w:rsidRPr="00E02C91" w:rsidP="000A3D15">
      <w:pPr>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shd w:val="clear" w:color="auto" w:fill="FFFFFF"/>
          <w:lang w:eastAsia="ru-RU"/>
        </w:rPr>
        <w:t>Согласно расчетам суда</w:t>
      </w:r>
      <w:r w:rsidRPr="00E02C91">
        <w:rPr>
          <w:rFonts w:ascii="Times New Roman" w:hAnsi="Times New Roman" w:cs="Times New Roman"/>
          <w:sz w:val="28"/>
          <w:szCs w:val="28"/>
          <w:shd w:val="clear" w:color="auto" w:fill="FFFFFF"/>
          <w:lang w:eastAsia="ru-RU"/>
        </w:rPr>
        <w:t xml:space="preserve">, размер процентов за пользование чужими денежными средствами за период с 01.06.2021 по 10.11.2021 включительно, с учетом подлежавшей возврату части страховой премии за неиспользованный период страхования в размере </w:t>
      </w:r>
      <w:r w:rsidRPr="00E02C91">
        <w:rPr>
          <w:rFonts w:ascii="Times New Roman" w:hAnsi="Times New Roman" w:cs="Times New Roman"/>
          <w:sz w:val="28"/>
          <w:szCs w:val="28"/>
        </w:rPr>
        <w:t>30398,25 руб., составляет 853,66 руб.</w:t>
      </w:r>
    </w:p>
    <w:p w:rsidR="00EB7951" w:rsidRPr="00E02C91" w:rsidP="000A3D15">
      <w:pPr>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Судом установлено, что ответчиком в счет оплаты процентов за пользование чужими денежными средствами истцу с учетом удержания и перечисления в бюджет налога на добавленную стоимость в соответствии с требованиями статьи 226 Налогового кодекса РФ перечислены денежные средства в размере 976,49 руб.</w:t>
      </w:r>
      <w:r w:rsidRPr="00E02C91" w:rsidR="00E90120">
        <w:rPr>
          <w:rFonts w:ascii="Times New Roman" w:hAnsi="Times New Roman" w:cs="Times New Roman"/>
          <w:sz w:val="28"/>
          <w:szCs w:val="28"/>
        </w:rPr>
        <w:t xml:space="preserve">, что превышает вышеуказанную исчисленную сумму процентов. </w:t>
      </w:r>
    </w:p>
    <w:p w:rsidR="00E15A3E" w:rsidRPr="00E02C91" w:rsidP="000A3D15">
      <w:pPr>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 xml:space="preserve">Согласно положениям статьи 226 Налогового кодекса РФ организации, от которых или в результате отношений с которыми налогоплательщик получил доходы, указанные в пункте 2 статьи 226 Налогового кодекса РФ, обязаны исчислить, удержать у налогоплательщика и уплатить сумму налога, исчисленную в соответствии со статьей 224 Налогового кодекса РФ. Исчисление сумм и уплата налога производится в отношении всех доходов налогоплательщика, источником которых является налоговый агент, с зачетом ранее утвержденных сумм налога (за исключением доходов, в отношении которых исчисление сумм налога производится в соответствии со статьей 214.7 Налогового кодекса РФ, а также с учетом уменьшения на суммы фиксированных авансовых платежей, уплаченных налогоплательщиком. Налоговые агенты обязаны удерживать начисленную сумму налога непосредственно из доходов налогоплательщика при их фактической </w:t>
      </w:r>
      <w:r w:rsidRPr="00E02C91">
        <w:rPr>
          <w:rFonts w:ascii="Times New Roman" w:hAnsi="Times New Roman" w:cs="Times New Roman"/>
          <w:sz w:val="28"/>
          <w:szCs w:val="28"/>
        </w:rPr>
        <w:t>выплате.</w:t>
      </w:r>
    </w:p>
    <w:p w:rsidR="00E15A3E" w:rsidRPr="00E02C91" w:rsidP="000A3D15">
      <w:pPr>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 xml:space="preserve">В соответствии с пунктом 7 Обзора судебной практики рассмотрения судами дел, связанных с применением главы 23 Налогового кодекса РФ, утвержденного Президиумом Верховного Суда Российской Федерации 21.10.2015, предусмотренные законодательством о защите прав потребителей санкции носят исключительно штрафной характер. Их взыскание не преследует цель компенсации потерь (реального ущерба) потребителя. </w:t>
      </w:r>
    </w:p>
    <w:p w:rsidR="00E15A3E" w:rsidRPr="00E02C91" w:rsidP="000A3D15">
      <w:pPr>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Поскольку выплата сумм таких санкций приводит к образованию имущественной выгоды у потребителя, они включаются в доход гражданина на основании положений статей 41, 209 Налогового кодекса РФ вне зависимости от того, что получение данных сумм обусловлено нарушением прав физического лица.</w:t>
      </w:r>
    </w:p>
    <w:p w:rsidR="00803973" w:rsidRPr="00E02C91" w:rsidP="000A3D15">
      <w:pPr>
        <w:spacing w:after="0" w:line="240" w:lineRule="auto"/>
        <w:ind w:firstLine="709"/>
        <w:jc w:val="both"/>
        <w:rPr>
          <w:rFonts w:ascii="Times New Roman" w:hAnsi="Times New Roman" w:cs="Times New Roman"/>
          <w:sz w:val="28"/>
          <w:szCs w:val="28"/>
        </w:rPr>
      </w:pPr>
      <w:r w:rsidRPr="00E02C91">
        <w:rPr>
          <w:rFonts w:ascii="Times New Roman" w:hAnsi="Times New Roman" w:cs="Times New Roman"/>
          <w:sz w:val="28"/>
          <w:szCs w:val="28"/>
        </w:rPr>
        <w:t>С учетом имеющейся переплаты</w:t>
      </w:r>
      <w:r w:rsidRPr="00E02C91" w:rsidR="00DF6D64">
        <w:rPr>
          <w:rFonts w:ascii="Times New Roman" w:hAnsi="Times New Roman" w:cs="Times New Roman"/>
          <w:sz w:val="28"/>
          <w:szCs w:val="28"/>
        </w:rPr>
        <w:t>,</w:t>
      </w:r>
      <w:r w:rsidRPr="00E02C91">
        <w:rPr>
          <w:rFonts w:ascii="Times New Roman" w:hAnsi="Times New Roman" w:cs="Times New Roman"/>
          <w:sz w:val="28"/>
          <w:szCs w:val="28"/>
        </w:rPr>
        <w:t xml:space="preserve"> требования истца о взыскании с ответчика процентов за пользование чужими денежными средствами </w:t>
      </w:r>
      <w:r w:rsidRPr="00E02C91">
        <w:rPr>
          <w:rFonts w:ascii="Times New Roman" w:hAnsi="Times New Roman" w:cs="Times New Roman"/>
          <w:sz w:val="28"/>
          <w:szCs w:val="28"/>
        </w:rPr>
        <w:t>в размере 183,38 руб. удовлетворению не подлежат.</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Требования истца о взыскании с ответчика неустойки являются не обоснованными, поскольку основаны на ошибочном толковании норм права.</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В соответствии со статьей 32 Закона Российской Федерации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Статьей</w:t>
      </w:r>
      <w:r w:rsidRPr="00E02C91" w:rsidR="00DD1C37">
        <w:rPr>
          <w:rFonts w:ascii="Times New Roman" w:eastAsia="Times New Roman" w:hAnsi="Times New Roman" w:cs="Times New Roman"/>
          <w:sz w:val="28"/>
          <w:szCs w:val="28"/>
          <w:shd w:val="clear" w:color="auto" w:fill="FFFFFF"/>
          <w:lang w:eastAsia="ru-RU"/>
        </w:rPr>
        <w:t xml:space="preserve"> 31 Закона Российской Федерации «О защите прав потребителей» </w:t>
      </w:r>
      <w:r w:rsidRPr="00E02C91">
        <w:rPr>
          <w:rFonts w:ascii="Times New Roman" w:eastAsia="Times New Roman" w:hAnsi="Times New Roman" w:cs="Times New Roman"/>
          <w:sz w:val="28"/>
          <w:szCs w:val="28"/>
          <w:shd w:val="clear" w:color="auto" w:fill="FFFFFF"/>
          <w:lang w:eastAsia="ru-RU"/>
        </w:rPr>
        <w:t>установлены сроки удовлетворения отдельных требований потребителя.</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В силу пунктов 1, 3 статьи 31 указанного Закона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Таким образом, приведенные положения закона предусматривают взыскание с исполнителя неустойки только в случае нарушения срока возврата денежных средств при отказе от исполнения договора в связи с недостатком оказанной услуги.</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В настоящем деле отказ от исполнения договора имел место по инициативе истца в соответствии с положением статьи 32 Закона Российской Федерации «О защите прав потребителей». Указанное обстоятельство в качестве основания для начисления неустойки положениями статей 28, 31 Закона Российской Федерации «О защите прав потребителей» не предусмотрено. Договором обязательство ответчика по возврату цены договора в случае отказа истца от услуги неустойкой также не обеспечивалось.</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 xml:space="preserve">Факт направления ответчику заявления (претензии) о возврате денежных средств и невыплата указанной суммы в срок, установленной </w:t>
      </w:r>
      <w:r w:rsidRPr="00E02C91">
        <w:rPr>
          <w:rFonts w:ascii="Times New Roman" w:eastAsia="Times New Roman" w:hAnsi="Times New Roman" w:cs="Times New Roman"/>
          <w:sz w:val="28"/>
          <w:szCs w:val="28"/>
          <w:shd w:val="clear" w:color="auto" w:fill="FFFFFF"/>
          <w:lang w:eastAsia="ru-RU"/>
        </w:rPr>
        <w:t>потребителем, также не является правовым основанием для начисления неустойки по правилам статей 28, 31 Закона Российской Федерации «О защите прав потребителей».</w:t>
      </w:r>
    </w:p>
    <w:p w:rsidR="00412A85" w:rsidRPr="00E02C91" w:rsidP="00412A8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C91">
        <w:rPr>
          <w:rFonts w:ascii="Times New Roman" w:eastAsia="Times New Roman" w:hAnsi="Times New Roman" w:cs="Times New Roman"/>
          <w:sz w:val="28"/>
          <w:szCs w:val="28"/>
          <w:shd w:val="clear" w:color="auto" w:fill="FFFFFF"/>
          <w:lang w:eastAsia="ru-RU"/>
        </w:rPr>
        <w:t>Таким образом, требования истца о взыскании неустойки не связаны с нарушением сроков выполнения услуги либо предоставлением услуги ненадлежащего качества, и возникшие правоотношения не урегулированы вышеуказанными положениями Закона о защите прав потребителей.</w:t>
      </w:r>
    </w:p>
    <w:p w:rsidR="0076598D" w:rsidRPr="00E02C91" w:rsidP="0076598D">
      <w:pPr>
        <w:pStyle w:val="NormalWeb"/>
        <w:shd w:val="clear" w:color="auto" w:fill="FFFFFF"/>
        <w:spacing w:before="0" w:beforeAutospacing="0" w:after="0" w:afterAutospacing="0"/>
        <w:ind w:firstLine="709"/>
        <w:jc w:val="both"/>
        <w:rPr>
          <w:sz w:val="28"/>
          <w:szCs w:val="28"/>
        </w:rPr>
      </w:pPr>
      <w:r w:rsidRPr="00E02C91">
        <w:rPr>
          <w:sz w:val="28"/>
          <w:szCs w:val="28"/>
        </w:rPr>
        <w:t>Требования истца в части взыскания компенсации морального вреда, а также штрафа за неудовлетворение требований потребителя в добровольном порядке, удовлетворению не подлежат, поскольку нарушение прав истца как потребителя судом не установлено.</w:t>
      </w:r>
    </w:p>
    <w:p w:rsidR="0076598D" w:rsidRPr="00E02C91" w:rsidP="0076598D">
      <w:pPr>
        <w:pStyle w:val="NormalWeb"/>
        <w:shd w:val="clear" w:color="auto" w:fill="FFFFFF"/>
        <w:spacing w:before="0" w:beforeAutospacing="0" w:after="0" w:afterAutospacing="0"/>
        <w:ind w:firstLine="709"/>
        <w:jc w:val="both"/>
        <w:rPr>
          <w:sz w:val="28"/>
          <w:szCs w:val="28"/>
        </w:rPr>
      </w:pPr>
      <w:r w:rsidRPr="00E02C91">
        <w:rPr>
          <w:sz w:val="28"/>
          <w:szCs w:val="28"/>
        </w:rPr>
        <w:t>На основании изложенного, руководствуясь статьями 194-199 Гражданского процессуального кодекса РФ, мировой судья,</w:t>
      </w:r>
    </w:p>
    <w:p w:rsidR="0076598D" w:rsidRPr="00E02C91" w:rsidP="0076598D">
      <w:pPr>
        <w:pStyle w:val="NormalWeb"/>
        <w:shd w:val="clear" w:color="auto" w:fill="FFFFFF"/>
        <w:spacing w:before="0" w:beforeAutospacing="0" w:after="0" w:afterAutospacing="0"/>
        <w:ind w:firstLine="709"/>
        <w:jc w:val="both"/>
        <w:rPr>
          <w:sz w:val="28"/>
          <w:szCs w:val="28"/>
        </w:rPr>
      </w:pPr>
    </w:p>
    <w:p w:rsidR="0076598D" w:rsidRPr="00E02C91" w:rsidP="007659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2C91">
        <w:rPr>
          <w:rFonts w:ascii="Times New Roman" w:eastAsia="Times New Roman" w:hAnsi="Times New Roman" w:cs="Times New Roman"/>
          <w:sz w:val="28"/>
          <w:szCs w:val="28"/>
          <w:lang w:eastAsia="ru-RU"/>
        </w:rPr>
        <w:t>р е ш и л :</w:t>
      </w:r>
    </w:p>
    <w:p w:rsidR="0076598D" w:rsidRPr="00E02C91" w:rsidP="0076598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6598D" w:rsidRPr="00E02C91" w:rsidP="0076598D">
      <w:pPr>
        <w:spacing w:after="0" w:line="240" w:lineRule="auto"/>
        <w:ind w:firstLine="709"/>
        <w:jc w:val="both"/>
        <w:rPr>
          <w:rFonts w:ascii="Times New Roman" w:hAnsi="Times New Roman"/>
          <w:sz w:val="28"/>
          <w:szCs w:val="28"/>
          <w:lang w:eastAsia="ru-RU"/>
        </w:rPr>
      </w:pPr>
      <w:r w:rsidRPr="00E02C91">
        <w:rPr>
          <w:rFonts w:ascii="Times New Roman" w:hAnsi="Times New Roman" w:cs="Times New Roman"/>
          <w:sz w:val="28"/>
          <w:szCs w:val="28"/>
          <w:lang w:eastAsia="ru-RU"/>
        </w:rPr>
        <w:t xml:space="preserve">В удовлетворении искового заявления Лапшиной </w:t>
      </w:r>
      <w:r w:rsidR="00B47EF9">
        <w:rPr>
          <w:rFonts w:ascii="Times New Roman" w:hAnsi="Times New Roman" w:cs="Times New Roman"/>
          <w:sz w:val="28"/>
          <w:szCs w:val="28"/>
          <w:lang w:eastAsia="ru-RU"/>
        </w:rPr>
        <w:t>………</w:t>
      </w:r>
      <w:r w:rsidRPr="00E02C91">
        <w:rPr>
          <w:rFonts w:ascii="Times New Roman" w:hAnsi="Times New Roman" w:cs="Times New Roman"/>
          <w:sz w:val="28"/>
          <w:szCs w:val="28"/>
          <w:lang w:eastAsia="ru-RU"/>
        </w:rPr>
        <w:t xml:space="preserve"> к</w:t>
      </w:r>
      <w:r w:rsidRPr="00E02C91" w:rsidR="009137DB">
        <w:rPr>
          <w:rFonts w:ascii="Times New Roman" w:hAnsi="Times New Roman" w:cs="Times New Roman"/>
          <w:sz w:val="28"/>
          <w:szCs w:val="28"/>
          <w:lang w:eastAsia="ru-RU"/>
        </w:rPr>
        <w:t xml:space="preserve"> обществу</w:t>
      </w:r>
      <w:r w:rsidRPr="00E02C91">
        <w:rPr>
          <w:rFonts w:ascii="Times New Roman" w:hAnsi="Times New Roman" w:cs="Times New Roman"/>
          <w:sz w:val="28"/>
          <w:szCs w:val="28"/>
          <w:lang w:eastAsia="ru-RU"/>
        </w:rPr>
        <w:t xml:space="preserve"> </w:t>
      </w:r>
      <w:r w:rsidRPr="00E02C91" w:rsidR="009137DB">
        <w:rPr>
          <w:rFonts w:ascii="Times New Roman" w:hAnsi="Times New Roman" w:cs="Times New Roman"/>
          <w:sz w:val="28"/>
          <w:szCs w:val="28"/>
        </w:rPr>
        <w:t>ограниченной ответственностью страховая компания «Газпром страхование»</w:t>
      </w:r>
      <w:r w:rsidRPr="00E02C91" w:rsidR="009137DB">
        <w:rPr>
          <w:rFonts w:ascii="Times New Roman" w:hAnsi="Times New Roman"/>
          <w:sz w:val="28"/>
          <w:szCs w:val="28"/>
          <w:lang w:eastAsia="ru-RU"/>
        </w:rPr>
        <w:t xml:space="preserve"> </w:t>
      </w:r>
      <w:r w:rsidRPr="00E02C91">
        <w:rPr>
          <w:rFonts w:ascii="Times New Roman" w:hAnsi="Times New Roman"/>
          <w:sz w:val="28"/>
          <w:szCs w:val="28"/>
          <w:lang w:eastAsia="ru-RU"/>
        </w:rPr>
        <w:t>о защите прав потребителей отказать.</w:t>
      </w:r>
    </w:p>
    <w:p w:rsidR="0076598D" w:rsidRPr="00E02C91" w:rsidP="0076598D">
      <w:pPr>
        <w:spacing w:after="0" w:line="240" w:lineRule="auto"/>
        <w:ind w:firstLine="709"/>
        <w:jc w:val="both"/>
        <w:rPr>
          <w:rFonts w:ascii="Times New Roman" w:hAnsi="Times New Roman"/>
          <w:sz w:val="28"/>
          <w:szCs w:val="28"/>
          <w:lang w:eastAsia="ru-RU"/>
        </w:rPr>
      </w:pPr>
      <w:r w:rsidRPr="00E02C91">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FD5473" w:rsidRPr="00E02C91" w:rsidP="0034640C">
      <w:pPr>
        <w:spacing w:after="0" w:line="240" w:lineRule="auto"/>
        <w:ind w:firstLine="709"/>
        <w:jc w:val="both"/>
        <w:rPr>
          <w:rFonts w:ascii="Times New Roman" w:hAnsi="Times New Roman"/>
          <w:sz w:val="28"/>
          <w:szCs w:val="28"/>
          <w:lang w:eastAsia="ru-RU"/>
        </w:rPr>
      </w:pPr>
    </w:p>
    <w:p w:rsidR="00075AF4" w:rsidRPr="00E02C91" w:rsidP="0034640C">
      <w:pPr>
        <w:spacing w:after="0" w:line="240" w:lineRule="auto"/>
        <w:ind w:firstLine="709"/>
        <w:jc w:val="both"/>
        <w:rPr>
          <w:rFonts w:ascii="Times New Roman" w:hAnsi="Times New Roman"/>
          <w:sz w:val="28"/>
          <w:szCs w:val="28"/>
          <w:lang w:eastAsia="ru-RU"/>
        </w:rPr>
      </w:pPr>
      <w:r w:rsidRPr="00E02C91">
        <w:rPr>
          <w:rFonts w:ascii="Times New Roman" w:hAnsi="Times New Roman"/>
          <w:sz w:val="28"/>
          <w:szCs w:val="28"/>
          <w:lang w:eastAsia="ru-RU"/>
        </w:rPr>
        <w:t>Мотивированн</w:t>
      </w:r>
      <w:r w:rsidRPr="00E02C91" w:rsidR="00FD5473">
        <w:rPr>
          <w:rFonts w:ascii="Times New Roman" w:hAnsi="Times New Roman"/>
          <w:sz w:val="28"/>
          <w:szCs w:val="28"/>
          <w:lang w:eastAsia="ru-RU"/>
        </w:rPr>
        <w:t xml:space="preserve">ое решение составлено </w:t>
      </w:r>
      <w:r w:rsidRPr="00E02C91" w:rsidR="006F7837">
        <w:rPr>
          <w:rFonts w:ascii="Times New Roman" w:hAnsi="Times New Roman"/>
          <w:sz w:val="28"/>
          <w:szCs w:val="28"/>
          <w:lang w:eastAsia="ru-RU"/>
        </w:rPr>
        <w:t>18.04.</w:t>
      </w:r>
      <w:r w:rsidRPr="00E02C91" w:rsidR="00FD5473">
        <w:rPr>
          <w:rFonts w:ascii="Times New Roman" w:hAnsi="Times New Roman"/>
          <w:sz w:val="28"/>
          <w:szCs w:val="28"/>
          <w:lang w:eastAsia="ru-RU"/>
        </w:rPr>
        <w:t>2022</w:t>
      </w:r>
      <w:r w:rsidRPr="00E02C91">
        <w:rPr>
          <w:rFonts w:ascii="Times New Roman" w:hAnsi="Times New Roman"/>
          <w:sz w:val="28"/>
          <w:szCs w:val="28"/>
          <w:lang w:eastAsia="ru-RU"/>
        </w:rPr>
        <w:t>.</w:t>
      </w:r>
    </w:p>
    <w:p w:rsidR="002F5821" w:rsidRPr="00E02C91" w:rsidP="00A34DF3">
      <w:pPr>
        <w:spacing w:after="0" w:line="240" w:lineRule="auto"/>
        <w:ind w:firstLine="540"/>
        <w:jc w:val="both"/>
        <w:rPr>
          <w:rFonts w:ascii="Times New Roman" w:eastAsia="Calibri" w:hAnsi="Times New Roman"/>
          <w:sz w:val="27"/>
          <w:szCs w:val="27"/>
          <w:lang w:eastAsia="ru-RU"/>
        </w:rPr>
      </w:pPr>
    </w:p>
    <w:p w:rsidR="002F5821" w:rsidRPr="00E02C91" w:rsidP="00A34DF3">
      <w:pPr>
        <w:spacing w:after="0" w:line="240" w:lineRule="auto"/>
        <w:ind w:firstLine="540"/>
        <w:jc w:val="both"/>
        <w:rPr>
          <w:rFonts w:ascii="Times New Roman" w:eastAsia="Calibri" w:hAnsi="Times New Roman"/>
          <w:sz w:val="27"/>
          <w:szCs w:val="27"/>
          <w:lang w:eastAsia="ru-RU"/>
        </w:rPr>
      </w:pPr>
    </w:p>
    <w:p w:rsidR="00A34DF3" w:rsidRPr="00E02C91" w:rsidP="00A34DF3">
      <w:pPr>
        <w:spacing w:after="0" w:line="240" w:lineRule="auto"/>
        <w:jc w:val="both"/>
        <w:rPr>
          <w:rFonts w:ascii="Times New Roman" w:eastAsia="Calibri" w:hAnsi="Times New Roman"/>
          <w:sz w:val="28"/>
          <w:szCs w:val="28"/>
          <w:lang w:eastAsia="ru-RU"/>
        </w:rPr>
      </w:pPr>
      <w:r w:rsidRPr="00E02C91">
        <w:rPr>
          <w:rFonts w:ascii="Times New Roman" w:eastAsia="Calibri" w:hAnsi="Times New Roman"/>
          <w:sz w:val="28"/>
          <w:szCs w:val="28"/>
          <w:lang w:eastAsia="ru-RU"/>
        </w:rPr>
        <w:t>Мировой судья                                                                                   Р.Ф. Салахов</w:t>
      </w:r>
    </w:p>
    <w:p w:rsidR="001F3C8C" w:rsidP="0004171E">
      <w:pPr>
        <w:rPr>
          <w:rFonts w:ascii="Times New Roman" w:eastAsia="Times New Roman" w:hAnsi="Times New Roman" w:cs="Times New Roman"/>
          <w:sz w:val="28"/>
          <w:szCs w:val="28"/>
          <w:lang w:eastAsia="ru-RU"/>
        </w:rPr>
      </w:pPr>
      <w:r w:rsidRPr="0057039D">
        <w:rPr>
          <w:rFonts w:ascii="Times New Roman" w:eastAsia="Calibri" w:hAnsi="Times New Roman"/>
          <w:sz w:val="28"/>
          <w:szCs w:val="28"/>
          <w:lang w:eastAsia="ru-RU"/>
        </w:rPr>
        <w:t xml:space="preserve">Копия верна: Мировой судья                                                </w:t>
      </w:r>
      <w:r>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p>
    <w:p w:rsidR="00A34DF3" w:rsidP="002A17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A34DF3" w:rsidP="00776AA1">
      <w:pPr>
        <w:ind w:firstLine="567"/>
        <w:rPr>
          <w:rFonts w:ascii="Times New Roman" w:eastAsia="Times New Roman" w:hAnsi="Times New Roman" w:cs="Times New Roman"/>
          <w:color w:val="FF0000"/>
          <w:sz w:val="28"/>
          <w:szCs w:val="28"/>
          <w:shd w:val="clear" w:color="auto" w:fill="FFFFFF"/>
          <w:lang w:eastAsia="ru-RU"/>
        </w:rPr>
      </w:pPr>
    </w:p>
    <w:p w:rsidR="00FD5473" w:rsidRPr="002A1734" w:rsidP="00776AA1">
      <w:pPr>
        <w:ind w:firstLine="567"/>
        <w:rPr>
          <w:rFonts w:ascii="Times New Roman" w:hAnsi="Times New Roman" w:cs="Times New Roman"/>
          <w:sz w:val="28"/>
          <w:szCs w:val="28"/>
        </w:rPr>
      </w:pPr>
    </w:p>
    <w:sectPr w:rsidSect="0004171E">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692C"/>
    <w:rsid w:val="00007684"/>
    <w:rsid w:val="00010916"/>
    <w:rsid w:val="00013F92"/>
    <w:rsid w:val="0001533E"/>
    <w:rsid w:val="00015D93"/>
    <w:rsid w:val="000212AA"/>
    <w:rsid w:val="00024034"/>
    <w:rsid w:val="0002452D"/>
    <w:rsid w:val="00026047"/>
    <w:rsid w:val="00027DD9"/>
    <w:rsid w:val="00031CB3"/>
    <w:rsid w:val="000366D4"/>
    <w:rsid w:val="000415D5"/>
    <w:rsid w:val="0004171E"/>
    <w:rsid w:val="00042436"/>
    <w:rsid w:val="00043A9B"/>
    <w:rsid w:val="000448A7"/>
    <w:rsid w:val="0004696D"/>
    <w:rsid w:val="000472A2"/>
    <w:rsid w:val="00053E87"/>
    <w:rsid w:val="00054EF4"/>
    <w:rsid w:val="0005530D"/>
    <w:rsid w:val="00056508"/>
    <w:rsid w:val="00056D48"/>
    <w:rsid w:val="000600C0"/>
    <w:rsid w:val="00061AFC"/>
    <w:rsid w:val="000623F6"/>
    <w:rsid w:val="00062549"/>
    <w:rsid w:val="00062C8A"/>
    <w:rsid w:val="00063706"/>
    <w:rsid w:val="00063D17"/>
    <w:rsid w:val="000641AB"/>
    <w:rsid w:val="00064E00"/>
    <w:rsid w:val="00065E04"/>
    <w:rsid w:val="00074B80"/>
    <w:rsid w:val="00075AF4"/>
    <w:rsid w:val="00075EBD"/>
    <w:rsid w:val="00076141"/>
    <w:rsid w:val="00076A15"/>
    <w:rsid w:val="00077547"/>
    <w:rsid w:val="0007794C"/>
    <w:rsid w:val="00091175"/>
    <w:rsid w:val="00091F8D"/>
    <w:rsid w:val="000926DC"/>
    <w:rsid w:val="000A11F8"/>
    <w:rsid w:val="000A3D15"/>
    <w:rsid w:val="000A49C4"/>
    <w:rsid w:val="000B045C"/>
    <w:rsid w:val="000B512C"/>
    <w:rsid w:val="000B58E0"/>
    <w:rsid w:val="000B73F6"/>
    <w:rsid w:val="000B7CC0"/>
    <w:rsid w:val="000C081B"/>
    <w:rsid w:val="000C239A"/>
    <w:rsid w:val="000C2DE9"/>
    <w:rsid w:val="000C2F2C"/>
    <w:rsid w:val="000C33EB"/>
    <w:rsid w:val="000C4793"/>
    <w:rsid w:val="000C7B45"/>
    <w:rsid w:val="000D0318"/>
    <w:rsid w:val="000D0B43"/>
    <w:rsid w:val="000D1A03"/>
    <w:rsid w:val="000D35F8"/>
    <w:rsid w:val="000D6363"/>
    <w:rsid w:val="000E1497"/>
    <w:rsid w:val="000E239D"/>
    <w:rsid w:val="000E2455"/>
    <w:rsid w:val="000E3153"/>
    <w:rsid w:val="000E3BF6"/>
    <w:rsid w:val="000E653F"/>
    <w:rsid w:val="000E65E4"/>
    <w:rsid w:val="000F0684"/>
    <w:rsid w:val="000F27C0"/>
    <w:rsid w:val="000F2A4D"/>
    <w:rsid w:val="000F2C6A"/>
    <w:rsid w:val="000F36E3"/>
    <w:rsid w:val="000F52F3"/>
    <w:rsid w:val="000F71C6"/>
    <w:rsid w:val="00100812"/>
    <w:rsid w:val="00100F13"/>
    <w:rsid w:val="00102701"/>
    <w:rsid w:val="001027DC"/>
    <w:rsid w:val="0010379D"/>
    <w:rsid w:val="00104FC8"/>
    <w:rsid w:val="0010780C"/>
    <w:rsid w:val="00111ECE"/>
    <w:rsid w:val="00113BD6"/>
    <w:rsid w:val="00115ED6"/>
    <w:rsid w:val="001221E0"/>
    <w:rsid w:val="00122A22"/>
    <w:rsid w:val="00125116"/>
    <w:rsid w:val="00126600"/>
    <w:rsid w:val="00126712"/>
    <w:rsid w:val="00127E63"/>
    <w:rsid w:val="00130A68"/>
    <w:rsid w:val="00130CD4"/>
    <w:rsid w:val="00132B18"/>
    <w:rsid w:val="00134C2C"/>
    <w:rsid w:val="00135807"/>
    <w:rsid w:val="001375F5"/>
    <w:rsid w:val="001407BD"/>
    <w:rsid w:val="00141628"/>
    <w:rsid w:val="0014527F"/>
    <w:rsid w:val="0014623A"/>
    <w:rsid w:val="00146C27"/>
    <w:rsid w:val="00147D24"/>
    <w:rsid w:val="00147D2A"/>
    <w:rsid w:val="001513C6"/>
    <w:rsid w:val="00151BDD"/>
    <w:rsid w:val="00152317"/>
    <w:rsid w:val="0015247B"/>
    <w:rsid w:val="001538FF"/>
    <w:rsid w:val="00154753"/>
    <w:rsid w:val="001556C8"/>
    <w:rsid w:val="00162B9F"/>
    <w:rsid w:val="001648AE"/>
    <w:rsid w:val="0016546D"/>
    <w:rsid w:val="0016570D"/>
    <w:rsid w:val="001673F7"/>
    <w:rsid w:val="00170752"/>
    <w:rsid w:val="00171667"/>
    <w:rsid w:val="00171859"/>
    <w:rsid w:val="001757BE"/>
    <w:rsid w:val="0018275F"/>
    <w:rsid w:val="0018297C"/>
    <w:rsid w:val="0018684A"/>
    <w:rsid w:val="00186A32"/>
    <w:rsid w:val="00186B61"/>
    <w:rsid w:val="0018783D"/>
    <w:rsid w:val="00187D40"/>
    <w:rsid w:val="001907A7"/>
    <w:rsid w:val="00190BDF"/>
    <w:rsid w:val="00192163"/>
    <w:rsid w:val="00194FCD"/>
    <w:rsid w:val="001A02B5"/>
    <w:rsid w:val="001A0780"/>
    <w:rsid w:val="001A2786"/>
    <w:rsid w:val="001A368C"/>
    <w:rsid w:val="001A5299"/>
    <w:rsid w:val="001A5865"/>
    <w:rsid w:val="001A612D"/>
    <w:rsid w:val="001B0482"/>
    <w:rsid w:val="001B1963"/>
    <w:rsid w:val="001B38D5"/>
    <w:rsid w:val="001B458F"/>
    <w:rsid w:val="001B6766"/>
    <w:rsid w:val="001B7A1E"/>
    <w:rsid w:val="001C21D8"/>
    <w:rsid w:val="001C250F"/>
    <w:rsid w:val="001C325B"/>
    <w:rsid w:val="001C3A80"/>
    <w:rsid w:val="001C5976"/>
    <w:rsid w:val="001D5AAB"/>
    <w:rsid w:val="001D6E59"/>
    <w:rsid w:val="001E23F1"/>
    <w:rsid w:val="001E29DC"/>
    <w:rsid w:val="001E306E"/>
    <w:rsid w:val="001E5070"/>
    <w:rsid w:val="001E67F5"/>
    <w:rsid w:val="001E7BD8"/>
    <w:rsid w:val="001F00BF"/>
    <w:rsid w:val="001F3C8C"/>
    <w:rsid w:val="001F3D17"/>
    <w:rsid w:val="001F562E"/>
    <w:rsid w:val="001F7297"/>
    <w:rsid w:val="001F76EF"/>
    <w:rsid w:val="00200ED8"/>
    <w:rsid w:val="002058E7"/>
    <w:rsid w:val="002065DC"/>
    <w:rsid w:val="00206CD8"/>
    <w:rsid w:val="002070C4"/>
    <w:rsid w:val="00207381"/>
    <w:rsid w:val="0020743E"/>
    <w:rsid w:val="00214415"/>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40E9"/>
    <w:rsid w:val="00255183"/>
    <w:rsid w:val="002557CA"/>
    <w:rsid w:val="00256801"/>
    <w:rsid w:val="00256F40"/>
    <w:rsid w:val="0026161A"/>
    <w:rsid w:val="002650D6"/>
    <w:rsid w:val="0027202A"/>
    <w:rsid w:val="002754DC"/>
    <w:rsid w:val="00281E78"/>
    <w:rsid w:val="00283ED9"/>
    <w:rsid w:val="00290DBB"/>
    <w:rsid w:val="00291657"/>
    <w:rsid w:val="002948C4"/>
    <w:rsid w:val="002948D2"/>
    <w:rsid w:val="00294F33"/>
    <w:rsid w:val="00295C33"/>
    <w:rsid w:val="00296530"/>
    <w:rsid w:val="002979D4"/>
    <w:rsid w:val="002A1471"/>
    <w:rsid w:val="002A1734"/>
    <w:rsid w:val="002A1E35"/>
    <w:rsid w:val="002A32F7"/>
    <w:rsid w:val="002A3BEB"/>
    <w:rsid w:val="002A40F6"/>
    <w:rsid w:val="002A41A9"/>
    <w:rsid w:val="002A6805"/>
    <w:rsid w:val="002A78A1"/>
    <w:rsid w:val="002B2140"/>
    <w:rsid w:val="002B2A7D"/>
    <w:rsid w:val="002B4064"/>
    <w:rsid w:val="002B4984"/>
    <w:rsid w:val="002B55B0"/>
    <w:rsid w:val="002C4099"/>
    <w:rsid w:val="002C58B2"/>
    <w:rsid w:val="002C696B"/>
    <w:rsid w:val="002C71D8"/>
    <w:rsid w:val="002C737D"/>
    <w:rsid w:val="002D10C0"/>
    <w:rsid w:val="002D360C"/>
    <w:rsid w:val="002D545B"/>
    <w:rsid w:val="002D7BA8"/>
    <w:rsid w:val="002E0E36"/>
    <w:rsid w:val="002E1B86"/>
    <w:rsid w:val="002E2A6B"/>
    <w:rsid w:val="002E58E0"/>
    <w:rsid w:val="002E653E"/>
    <w:rsid w:val="002E73D0"/>
    <w:rsid w:val="002F016C"/>
    <w:rsid w:val="002F1EDC"/>
    <w:rsid w:val="002F3F35"/>
    <w:rsid w:val="002F42D0"/>
    <w:rsid w:val="002F45B4"/>
    <w:rsid w:val="002F5821"/>
    <w:rsid w:val="002F7654"/>
    <w:rsid w:val="00300545"/>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60D2"/>
    <w:rsid w:val="003308A6"/>
    <w:rsid w:val="00331707"/>
    <w:rsid w:val="003348D6"/>
    <w:rsid w:val="00334906"/>
    <w:rsid w:val="0033580A"/>
    <w:rsid w:val="00337177"/>
    <w:rsid w:val="0034093C"/>
    <w:rsid w:val="00340C01"/>
    <w:rsid w:val="003435A1"/>
    <w:rsid w:val="0034640C"/>
    <w:rsid w:val="00346603"/>
    <w:rsid w:val="0035163E"/>
    <w:rsid w:val="00352300"/>
    <w:rsid w:val="00352644"/>
    <w:rsid w:val="00361B37"/>
    <w:rsid w:val="00362FE8"/>
    <w:rsid w:val="00364433"/>
    <w:rsid w:val="003702F9"/>
    <w:rsid w:val="0037333A"/>
    <w:rsid w:val="00375473"/>
    <w:rsid w:val="0037579C"/>
    <w:rsid w:val="00387180"/>
    <w:rsid w:val="003879E9"/>
    <w:rsid w:val="00396C89"/>
    <w:rsid w:val="003A0C07"/>
    <w:rsid w:val="003A11B3"/>
    <w:rsid w:val="003A181F"/>
    <w:rsid w:val="003A49F4"/>
    <w:rsid w:val="003A6AE3"/>
    <w:rsid w:val="003A6BAC"/>
    <w:rsid w:val="003B267C"/>
    <w:rsid w:val="003B53E6"/>
    <w:rsid w:val="003B55BF"/>
    <w:rsid w:val="003B635C"/>
    <w:rsid w:val="003B66EE"/>
    <w:rsid w:val="003C09AD"/>
    <w:rsid w:val="003C1818"/>
    <w:rsid w:val="003C3226"/>
    <w:rsid w:val="003C3D10"/>
    <w:rsid w:val="003C79B4"/>
    <w:rsid w:val="003D0F38"/>
    <w:rsid w:val="003D11E6"/>
    <w:rsid w:val="003D2000"/>
    <w:rsid w:val="003D318D"/>
    <w:rsid w:val="003D362F"/>
    <w:rsid w:val="003D37AF"/>
    <w:rsid w:val="003D3C5B"/>
    <w:rsid w:val="003D7E10"/>
    <w:rsid w:val="003E0E47"/>
    <w:rsid w:val="003E3D22"/>
    <w:rsid w:val="003E55DC"/>
    <w:rsid w:val="003E63D5"/>
    <w:rsid w:val="003E7E6B"/>
    <w:rsid w:val="003F1DB4"/>
    <w:rsid w:val="003F3187"/>
    <w:rsid w:val="003F43E3"/>
    <w:rsid w:val="003F49C3"/>
    <w:rsid w:val="003F6A0D"/>
    <w:rsid w:val="00400E2A"/>
    <w:rsid w:val="00400F9E"/>
    <w:rsid w:val="00404C54"/>
    <w:rsid w:val="0040741C"/>
    <w:rsid w:val="00410F5A"/>
    <w:rsid w:val="0041131A"/>
    <w:rsid w:val="00412A85"/>
    <w:rsid w:val="00412F3A"/>
    <w:rsid w:val="004200CE"/>
    <w:rsid w:val="00425515"/>
    <w:rsid w:val="00426766"/>
    <w:rsid w:val="00427FAB"/>
    <w:rsid w:val="0043200E"/>
    <w:rsid w:val="00432D05"/>
    <w:rsid w:val="0043379A"/>
    <w:rsid w:val="004346C8"/>
    <w:rsid w:val="004364D7"/>
    <w:rsid w:val="004403A2"/>
    <w:rsid w:val="004407B4"/>
    <w:rsid w:val="00440F5B"/>
    <w:rsid w:val="0044428D"/>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5B5D"/>
    <w:rsid w:val="00476EE7"/>
    <w:rsid w:val="004774C2"/>
    <w:rsid w:val="00481B24"/>
    <w:rsid w:val="004867A1"/>
    <w:rsid w:val="004877FA"/>
    <w:rsid w:val="00491C2A"/>
    <w:rsid w:val="00493074"/>
    <w:rsid w:val="004934EE"/>
    <w:rsid w:val="00494A70"/>
    <w:rsid w:val="004959DE"/>
    <w:rsid w:val="00497955"/>
    <w:rsid w:val="004A073C"/>
    <w:rsid w:val="004A2D48"/>
    <w:rsid w:val="004A3133"/>
    <w:rsid w:val="004A3A0F"/>
    <w:rsid w:val="004A50F2"/>
    <w:rsid w:val="004A621A"/>
    <w:rsid w:val="004A78B5"/>
    <w:rsid w:val="004B0973"/>
    <w:rsid w:val="004B0DE9"/>
    <w:rsid w:val="004B14D8"/>
    <w:rsid w:val="004B59FA"/>
    <w:rsid w:val="004C1A83"/>
    <w:rsid w:val="004C2DA3"/>
    <w:rsid w:val="004C2F53"/>
    <w:rsid w:val="004C3A9C"/>
    <w:rsid w:val="004C4167"/>
    <w:rsid w:val="004C5936"/>
    <w:rsid w:val="004D34A3"/>
    <w:rsid w:val="004D3B6E"/>
    <w:rsid w:val="004D3D09"/>
    <w:rsid w:val="004D43A4"/>
    <w:rsid w:val="004D45D5"/>
    <w:rsid w:val="004D5803"/>
    <w:rsid w:val="004D6ABD"/>
    <w:rsid w:val="004D738A"/>
    <w:rsid w:val="004E1A51"/>
    <w:rsid w:val="004E6790"/>
    <w:rsid w:val="004F1787"/>
    <w:rsid w:val="004F1B52"/>
    <w:rsid w:val="004F1B87"/>
    <w:rsid w:val="004F2D75"/>
    <w:rsid w:val="004F44F4"/>
    <w:rsid w:val="00502B45"/>
    <w:rsid w:val="00504203"/>
    <w:rsid w:val="00504906"/>
    <w:rsid w:val="00506978"/>
    <w:rsid w:val="00507FAC"/>
    <w:rsid w:val="005132CF"/>
    <w:rsid w:val="00517008"/>
    <w:rsid w:val="005174ED"/>
    <w:rsid w:val="0052093D"/>
    <w:rsid w:val="0052210F"/>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285F"/>
    <w:rsid w:val="005568E0"/>
    <w:rsid w:val="00563E35"/>
    <w:rsid w:val="00565878"/>
    <w:rsid w:val="00565DF5"/>
    <w:rsid w:val="0056716A"/>
    <w:rsid w:val="005672AE"/>
    <w:rsid w:val="0057039D"/>
    <w:rsid w:val="00570B00"/>
    <w:rsid w:val="00572BB3"/>
    <w:rsid w:val="0057332D"/>
    <w:rsid w:val="005736E8"/>
    <w:rsid w:val="00574768"/>
    <w:rsid w:val="005763C8"/>
    <w:rsid w:val="00584D6A"/>
    <w:rsid w:val="0058545E"/>
    <w:rsid w:val="005861F1"/>
    <w:rsid w:val="00587A85"/>
    <w:rsid w:val="00593E09"/>
    <w:rsid w:val="005952B0"/>
    <w:rsid w:val="00597D78"/>
    <w:rsid w:val="005A242D"/>
    <w:rsid w:val="005A26E4"/>
    <w:rsid w:val="005A5424"/>
    <w:rsid w:val="005A6F71"/>
    <w:rsid w:val="005A72EF"/>
    <w:rsid w:val="005A7312"/>
    <w:rsid w:val="005B0086"/>
    <w:rsid w:val="005B6CD4"/>
    <w:rsid w:val="005C2023"/>
    <w:rsid w:val="005C2C9D"/>
    <w:rsid w:val="005C315E"/>
    <w:rsid w:val="005C6CA2"/>
    <w:rsid w:val="005C78B7"/>
    <w:rsid w:val="005D0136"/>
    <w:rsid w:val="005D08C1"/>
    <w:rsid w:val="005D3925"/>
    <w:rsid w:val="005D3A79"/>
    <w:rsid w:val="005D442C"/>
    <w:rsid w:val="005D6C8B"/>
    <w:rsid w:val="005E047C"/>
    <w:rsid w:val="005E7108"/>
    <w:rsid w:val="005F1292"/>
    <w:rsid w:val="005F48FB"/>
    <w:rsid w:val="005F5695"/>
    <w:rsid w:val="005F640A"/>
    <w:rsid w:val="005F6757"/>
    <w:rsid w:val="005F724C"/>
    <w:rsid w:val="005F7876"/>
    <w:rsid w:val="00601300"/>
    <w:rsid w:val="00601927"/>
    <w:rsid w:val="0060200B"/>
    <w:rsid w:val="006028B8"/>
    <w:rsid w:val="00602FE7"/>
    <w:rsid w:val="00603677"/>
    <w:rsid w:val="0060426A"/>
    <w:rsid w:val="006101DA"/>
    <w:rsid w:val="00610BFF"/>
    <w:rsid w:val="006118BB"/>
    <w:rsid w:val="00611F8F"/>
    <w:rsid w:val="00613C6F"/>
    <w:rsid w:val="006141BE"/>
    <w:rsid w:val="0061423F"/>
    <w:rsid w:val="00614D2E"/>
    <w:rsid w:val="00615ACB"/>
    <w:rsid w:val="00616237"/>
    <w:rsid w:val="00617907"/>
    <w:rsid w:val="00621679"/>
    <w:rsid w:val="00622640"/>
    <w:rsid w:val="00624237"/>
    <w:rsid w:val="00624321"/>
    <w:rsid w:val="006255E2"/>
    <w:rsid w:val="0062614E"/>
    <w:rsid w:val="006276C2"/>
    <w:rsid w:val="00627DF9"/>
    <w:rsid w:val="006338C7"/>
    <w:rsid w:val="00633B5B"/>
    <w:rsid w:val="00634196"/>
    <w:rsid w:val="006357C0"/>
    <w:rsid w:val="00635DF2"/>
    <w:rsid w:val="0063632F"/>
    <w:rsid w:val="00643969"/>
    <w:rsid w:val="00646123"/>
    <w:rsid w:val="00647229"/>
    <w:rsid w:val="00651589"/>
    <w:rsid w:val="006529ED"/>
    <w:rsid w:val="00653960"/>
    <w:rsid w:val="00654A91"/>
    <w:rsid w:val="00655989"/>
    <w:rsid w:val="006612F7"/>
    <w:rsid w:val="006616EB"/>
    <w:rsid w:val="00663437"/>
    <w:rsid w:val="006636E4"/>
    <w:rsid w:val="00663F72"/>
    <w:rsid w:val="00664628"/>
    <w:rsid w:val="00664F0B"/>
    <w:rsid w:val="0066558D"/>
    <w:rsid w:val="0066721E"/>
    <w:rsid w:val="00671411"/>
    <w:rsid w:val="00671B7D"/>
    <w:rsid w:val="00671FB6"/>
    <w:rsid w:val="006721A4"/>
    <w:rsid w:val="00682222"/>
    <w:rsid w:val="006841A8"/>
    <w:rsid w:val="00686C80"/>
    <w:rsid w:val="0069016C"/>
    <w:rsid w:val="006923E4"/>
    <w:rsid w:val="00694D71"/>
    <w:rsid w:val="006951AE"/>
    <w:rsid w:val="006A049F"/>
    <w:rsid w:val="006A0E55"/>
    <w:rsid w:val="006A15D3"/>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E0321"/>
    <w:rsid w:val="006E07BC"/>
    <w:rsid w:val="006E1723"/>
    <w:rsid w:val="006E1B1D"/>
    <w:rsid w:val="006E288C"/>
    <w:rsid w:val="006E3B0C"/>
    <w:rsid w:val="006E4140"/>
    <w:rsid w:val="006F03B3"/>
    <w:rsid w:val="006F4313"/>
    <w:rsid w:val="006F7519"/>
    <w:rsid w:val="006F7837"/>
    <w:rsid w:val="0070000A"/>
    <w:rsid w:val="00700F0C"/>
    <w:rsid w:val="007011A0"/>
    <w:rsid w:val="007016BB"/>
    <w:rsid w:val="00701CD2"/>
    <w:rsid w:val="0070269F"/>
    <w:rsid w:val="00703545"/>
    <w:rsid w:val="00706211"/>
    <w:rsid w:val="007100A5"/>
    <w:rsid w:val="00710CAC"/>
    <w:rsid w:val="007125D4"/>
    <w:rsid w:val="00712B60"/>
    <w:rsid w:val="007135F9"/>
    <w:rsid w:val="007141A4"/>
    <w:rsid w:val="007164E6"/>
    <w:rsid w:val="00716552"/>
    <w:rsid w:val="007179C2"/>
    <w:rsid w:val="00720412"/>
    <w:rsid w:val="00722587"/>
    <w:rsid w:val="007254BD"/>
    <w:rsid w:val="007268E4"/>
    <w:rsid w:val="00730DE9"/>
    <w:rsid w:val="0073134C"/>
    <w:rsid w:val="00731D79"/>
    <w:rsid w:val="00732A43"/>
    <w:rsid w:val="00733410"/>
    <w:rsid w:val="007334F3"/>
    <w:rsid w:val="0073496E"/>
    <w:rsid w:val="007355F7"/>
    <w:rsid w:val="007366E0"/>
    <w:rsid w:val="00737DF9"/>
    <w:rsid w:val="00743873"/>
    <w:rsid w:val="0074614A"/>
    <w:rsid w:val="00747501"/>
    <w:rsid w:val="007502EB"/>
    <w:rsid w:val="007509EA"/>
    <w:rsid w:val="00751628"/>
    <w:rsid w:val="00751D43"/>
    <w:rsid w:val="00753B0B"/>
    <w:rsid w:val="00753E6F"/>
    <w:rsid w:val="007542E6"/>
    <w:rsid w:val="007554CB"/>
    <w:rsid w:val="00755A2B"/>
    <w:rsid w:val="007601C3"/>
    <w:rsid w:val="00761A66"/>
    <w:rsid w:val="00763663"/>
    <w:rsid w:val="007638C5"/>
    <w:rsid w:val="0076598D"/>
    <w:rsid w:val="007659D9"/>
    <w:rsid w:val="007736FB"/>
    <w:rsid w:val="00774FCA"/>
    <w:rsid w:val="00775A0F"/>
    <w:rsid w:val="007760AC"/>
    <w:rsid w:val="0077692A"/>
    <w:rsid w:val="00776AA1"/>
    <w:rsid w:val="007821E6"/>
    <w:rsid w:val="007822CD"/>
    <w:rsid w:val="00782B86"/>
    <w:rsid w:val="007830D2"/>
    <w:rsid w:val="00785329"/>
    <w:rsid w:val="00785EA8"/>
    <w:rsid w:val="00786E59"/>
    <w:rsid w:val="0078773B"/>
    <w:rsid w:val="00787FD9"/>
    <w:rsid w:val="00791009"/>
    <w:rsid w:val="007914DB"/>
    <w:rsid w:val="007A0885"/>
    <w:rsid w:val="007A1687"/>
    <w:rsid w:val="007A2008"/>
    <w:rsid w:val="007A2563"/>
    <w:rsid w:val="007A4F3B"/>
    <w:rsid w:val="007A5867"/>
    <w:rsid w:val="007A6F3D"/>
    <w:rsid w:val="007B062B"/>
    <w:rsid w:val="007B1099"/>
    <w:rsid w:val="007B4E41"/>
    <w:rsid w:val="007B645F"/>
    <w:rsid w:val="007B731E"/>
    <w:rsid w:val="007C0145"/>
    <w:rsid w:val="007C03B4"/>
    <w:rsid w:val="007C6CD1"/>
    <w:rsid w:val="007D17BD"/>
    <w:rsid w:val="007D3559"/>
    <w:rsid w:val="007D4556"/>
    <w:rsid w:val="007D510C"/>
    <w:rsid w:val="007D6862"/>
    <w:rsid w:val="007D6C63"/>
    <w:rsid w:val="007D7B46"/>
    <w:rsid w:val="007E08B3"/>
    <w:rsid w:val="007E1844"/>
    <w:rsid w:val="007E1A96"/>
    <w:rsid w:val="007E4621"/>
    <w:rsid w:val="007E6878"/>
    <w:rsid w:val="007E784C"/>
    <w:rsid w:val="007F022C"/>
    <w:rsid w:val="007F0C1A"/>
    <w:rsid w:val="007F128A"/>
    <w:rsid w:val="007F12B7"/>
    <w:rsid w:val="007F1440"/>
    <w:rsid w:val="007F25DA"/>
    <w:rsid w:val="007F4E24"/>
    <w:rsid w:val="007F5809"/>
    <w:rsid w:val="007F5E06"/>
    <w:rsid w:val="00801FD6"/>
    <w:rsid w:val="00803973"/>
    <w:rsid w:val="00812EC5"/>
    <w:rsid w:val="00813084"/>
    <w:rsid w:val="00813AC9"/>
    <w:rsid w:val="00814077"/>
    <w:rsid w:val="0081698F"/>
    <w:rsid w:val="008171D1"/>
    <w:rsid w:val="00817212"/>
    <w:rsid w:val="00820C2D"/>
    <w:rsid w:val="0082484C"/>
    <w:rsid w:val="008305AE"/>
    <w:rsid w:val="00830C67"/>
    <w:rsid w:val="00830EDF"/>
    <w:rsid w:val="008319EC"/>
    <w:rsid w:val="00832BA9"/>
    <w:rsid w:val="00832E16"/>
    <w:rsid w:val="00836110"/>
    <w:rsid w:val="00836CBD"/>
    <w:rsid w:val="0084068F"/>
    <w:rsid w:val="00841D22"/>
    <w:rsid w:val="0084313B"/>
    <w:rsid w:val="008435BD"/>
    <w:rsid w:val="008446BE"/>
    <w:rsid w:val="00845675"/>
    <w:rsid w:val="00845E9B"/>
    <w:rsid w:val="00846FDF"/>
    <w:rsid w:val="0085046F"/>
    <w:rsid w:val="00853E65"/>
    <w:rsid w:val="008551E9"/>
    <w:rsid w:val="00857A69"/>
    <w:rsid w:val="00861713"/>
    <w:rsid w:val="0086322D"/>
    <w:rsid w:val="00864DE6"/>
    <w:rsid w:val="0086506C"/>
    <w:rsid w:val="00867FA4"/>
    <w:rsid w:val="008715C1"/>
    <w:rsid w:val="00873DB3"/>
    <w:rsid w:val="00877266"/>
    <w:rsid w:val="0087786C"/>
    <w:rsid w:val="00880424"/>
    <w:rsid w:val="00880E4A"/>
    <w:rsid w:val="00881D90"/>
    <w:rsid w:val="00882C4A"/>
    <w:rsid w:val="0088443F"/>
    <w:rsid w:val="008848ED"/>
    <w:rsid w:val="00887235"/>
    <w:rsid w:val="00890F90"/>
    <w:rsid w:val="008911B6"/>
    <w:rsid w:val="00891A9A"/>
    <w:rsid w:val="00893571"/>
    <w:rsid w:val="008954DF"/>
    <w:rsid w:val="0089586E"/>
    <w:rsid w:val="008A05E7"/>
    <w:rsid w:val="008A1A4A"/>
    <w:rsid w:val="008A28C8"/>
    <w:rsid w:val="008A3645"/>
    <w:rsid w:val="008A4F05"/>
    <w:rsid w:val="008A6E89"/>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26C1"/>
    <w:rsid w:val="008E286C"/>
    <w:rsid w:val="008E2FCA"/>
    <w:rsid w:val="008E3BD7"/>
    <w:rsid w:val="008E3E72"/>
    <w:rsid w:val="008E403C"/>
    <w:rsid w:val="008E454C"/>
    <w:rsid w:val="008E4FB1"/>
    <w:rsid w:val="008E612B"/>
    <w:rsid w:val="008E6D95"/>
    <w:rsid w:val="008F2D95"/>
    <w:rsid w:val="008F3E93"/>
    <w:rsid w:val="008F492B"/>
    <w:rsid w:val="0090179E"/>
    <w:rsid w:val="00901C0D"/>
    <w:rsid w:val="00902D31"/>
    <w:rsid w:val="009049F5"/>
    <w:rsid w:val="009057D6"/>
    <w:rsid w:val="00911F64"/>
    <w:rsid w:val="00912C72"/>
    <w:rsid w:val="009137DB"/>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6555"/>
    <w:rsid w:val="009640B9"/>
    <w:rsid w:val="00964E92"/>
    <w:rsid w:val="00965DE9"/>
    <w:rsid w:val="00965EF4"/>
    <w:rsid w:val="009673B4"/>
    <w:rsid w:val="00967412"/>
    <w:rsid w:val="009714AB"/>
    <w:rsid w:val="00972031"/>
    <w:rsid w:val="00973CD4"/>
    <w:rsid w:val="0097401B"/>
    <w:rsid w:val="00974140"/>
    <w:rsid w:val="00977466"/>
    <w:rsid w:val="009809B2"/>
    <w:rsid w:val="00980FC8"/>
    <w:rsid w:val="00981E5E"/>
    <w:rsid w:val="00982A84"/>
    <w:rsid w:val="00982CB8"/>
    <w:rsid w:val="00983131"/>
    <w:rsid w:val="00984C0A"/>
    <w:rsid w:val="00985E6C"/>
    <w:rsid w:val="00986750"/>
    <w:rsid w:val="00992D76"/>
    <w:rsid w:val="0099463A"/>
    <w:rsid w:val="009954A9"/>
    <w:rsid w:val="009960D1"/>
    <w:rsid w:val="009A193C"/>
    <w:rsid w:val="009A3B2D"/>
    <w:rsid w:val="009A4769"/>
    <w:rsid w:val="009A5E9E"/>
    <w:rsid w:val="009A71D0"/>
    <w:rsid w:val="009B57FB"/>
    <w:rsid w:val="009B5AC0"/>
    <w:rsid w:val="009B5D8C"/>
    <w:rsid w:val="009C0B66"/>
    <w:rsid w:val="009C382D"/>
    <w:rsid w:val="009C44DA"/>
    <w:rsid w:val="009C4866"/>
    <w:rsid w:val="009C5201"/>
    <w:rsid w:val="009C55EE"/>
    <w:rsid w:val="009C5778"/>
    <w:rsid w:val="009C5F76"/>
    <w:rsid w:val="009C7BAE"/>
    <w:rsid w:val="009D0535"/>
    <w:rsid w:val="009D0C8B"/>
    <w:rsid w:val="009D24A0"/>
    <w:rsid w:val="009D2E0F"/>
    <w:rsid w:val="009D550D"/>
    <w:rsid w:val="009D7A3A"/>
    <w:rsid w:val="009E2043"/>
    <w:rsid w:val="009E216F"/>
    <w:rsid w:val="009E2EA8"/>
    <w:rsid w:val="009F47C4"/>
    <w:rsid w:val="009F497D"/>
    <w:rsid w:val="00A02855"/>
    <w:rsid w:val="00A04D43"/>
    <w:rsid w:val="00A06324"/>
    <w:rsid w:val="00A1533F"/>
    <w:rsid w:val="00A157EC"/>
    <w:rsid w:val="00A171DE"/>
    <w:rsid w:val="00A1755E"/>
    <w:rsid w:val="00A175FB"/>
    <w:rsid w:val="00A179DB"/>
    <w:rsid w:val="00A23B5F"/>
    <w:rsid w:val="00A24E00"/>
    <w:rsid w:val="00A27BC8"/>
    <w:rsid w:val="00A3210B"/>
    <w:rsid w:val="00A33412"/>
    <w:rsid w:val="00A343F6"/>
    <w:rsid w:val="00A3451B"/>
    <w:rsid w:val="00A34DF3"/>
    <w:rsid w:val="00A36B7E"/>
    <w:rsid w:val="00A36C2F"/>
    <w:rsid w:val="00A37C58"/>
    <w:rsid w:val="00A4298A"/>
    <w:rsid w:val="00A42A99"/>
    <w:rsid w:val="00A43A02"/>
    <w:rsid w:val="00A45CEE"/>
    <w:rsid w:val="00A469B5"/>
    <w:rsid w:val="00A50621"/>
    <w:rsid w:val="00A52D22"/>
    <w:rsid w:val="00A56848"/>
    <w:rsid w:val="00A56CFC"/>
    <w:rsid w:val="00A60880"/>
    <w:rsid w:val="00A61A16"/>
    <w:rsid w:val="00A62D28"/>
    <w:rsid w:val="00A660CB"/>
    <w:rsid w:val="00A673EA"/>
    <w:rsid w:val="00A67912"/>
    <w:rsid w:val="00A71335"/>
    <w:rsid w:val="00A72993"/>
    <w:rsid w:val="00A74088"/>
    <w:rsid w:val="00A75147"/>
    <w:rsid w:val="00A75535"/>
    <w:rsid w:val="00A81EAA"/>
    <w:rsid w:val="00A8286F"/>
    <w:rsid w:val="00A83564"/>
    <w:rsid w:val="00A8706D"/>
    <w:rsid w:val="00A8791A"/>
    <w:rsid w:val="00A87E9E"/>
    <w:rsid w:val="00A905E4"/>
    <w:rsid w:val="00A95273"/>
    <w:rsid w:val="00A97C34"/>
    <w:rsid w:val="00AA037C"/>
    <w:rsid w:val="00AA10E3"/>
    <w:rsid w:val="00AA144B"/>
    <w:rsid w:val="00AA32CA"/>
    <w:rsid w:val="00AA4A34"/>
    <w:rsid w:val="00AA6DBB"/>
    <w:rsid w:val="00AB329F"/>
    <w:rsid w:val="00AB35FF"/>
    <w:rsid w:val="00AB4013"/>
    <w:rsid w:val="00AB445E"/>
    <w:rsid w:val="00AB5A4A"/>
    <w:rsid w:val="00AB6030"/>
    <w:rsid w:val="00AB7AD9"/>
    <w:rsid w:val="00AC0296"/>
    <w:rsid w:val="00AC18E6"/>
    <w:rsid w:val="00AC19B3"/>
    <w:rsid w:val="00AC2420"/>
    <w:rsid w:val="00AC2EE2"/>
    <w:rsid w:val="00AC334F"/>
    <w:rsid w:val="00AC37C6"/>
    <w:rsid w:val="00AC3A15"/>
    <w:rsid w:val="00AC49A3"/>
    <w:rsid w:val="00AD1B77"/>
    <w:rsid w:val="00AD1E62"/>
    <w:rsid w:val="00AD38EA"/>
    <w:rsid w:val="00AD59E8"/>
    <w:rsid w:val="00AD5F00"/>
    <w:rsid w:val="00AD72F9"/>
    <w:rsid w:val="00AD7C8A"/>
    <w:rsid w:val="00AE3BA1"/>
    <w:rsid w:val="00AE3C86"/>
    <w:rsid w:val="00AE3F00"/>
    <w:rsid w:val="00AE775D"/>
    <w:rsid w:val="00AE7CF3"/>
    <w:rsid w:val="00AF028E"/>
    <w:rsid w:val="00AF2EF6"/>
    <w:rsid w:val="00AF3E22"/>
    <w:rsid w:val="00AF46EE"/>
    <w:rsid w:val="00AF72AC"/>
    <w:rsid w:val="00B0169D"/>
    <w:rsid w:val="00B0508D"/>
    <w:rsid w:val="00B05569"/>
    <w:rsid w:val="00B074FC"/>
    <w:rsid w:val="00B16BC5"/>
    <w:rsid w:val="00B233E8"/>
    <w:rsid w:val="00B23B3F"/>
    <w:rsid w:val="00B260A2"/>
    <w:rsid w:val="00B30666"/>
    <w:rsid w:val="00B30835"/>
    <w:rsid w:val="00B32221"/>
    <w:rsid w:val="00B33A7F"/>
    <w:rsid w:val="00B3588A"/>
    <w:rsid w:val="00B35F60"/>
    <w:rsid w:val="00B37BB7"/>
    <w:rsid w:val="00B37E85"/>
    <w:rsid w:val="00B43581"/>
    <w:rsid w:val="00B44899"/>
    <w:rsid w:val="00B44F21"/>
    <w:rsid w:val="00B45D5D"/>
    <w:rsid w:val="00B47EF9"/>
    <w:rsid w:val="00B53C29"/>
    <w:rsid w:val="00B561BA"/>
    <w:rsid w:val="00B61B15"/>
    <w:rsid w:val="00B62844"/>
    <w:rsid w:val="00B63567"/>
    <w:rsid w:val="00B657ED"/>
    <w:rsid w:val="00B66F37"/>
    <w:rsid w:val="00B67389"/>
    <w:rsid w:val="00B725C4"/>
    <w:rsid w:val="00B72893"/>
    <w:rsid w:val="00B7416C"/>
    <w:rsid w:val="00B766BA"/>
    <w:rsid w:val="00B77541"/>
    <w:rsid w:val="00B7799D"/>
    <w:rsid w:val="00B822A3"/>
    <w:rsid w:val="00B8270A"/>
    <w:rsid w:val="00B82A57"/>
    <w:rsid w:val="00B82EC6"/>
    <w:rsid w:val="00B83595"/>
    <w:rsid w:val="00B83D9D"/>
    <w:rsid w:val="00B854EA"/>
    <w:rsid w:val="00B909AD"/>
    <w:rsid w:val="00B90A4B"/>
    <w:rsid w:val="00B92D8A"/>
    <w:rsid w:val="00B93B66"/>
    <w:rsid w:val="00B96559"/>
    <w:rsid w:val="00B97E01"/>
    <w:rsid w:val="00BA23B3"/>
    <w:rsid w:val="00BA4136"/>
    <w:rsid w:val="00BA6302"/>
    <w:rsid w:val="00BA7F9B"/>
    <w:rsid w:val="00BB214A"/>
    <w:rsid w:val="00BB28FA"/>
    <w:rsid w:val="00BB4952"/>
    <w:rsid w:val="00BB54C4"/>
    <w:rsid w:val="00BB5A39"/>
    <w:rsid w:val="00BC108D"/>
    <w:rsid w:val="00BC3216"/>
    <w:rsid w:val="00BC4390"/>
    <w:rsid w:val="00BC45A4"/>
    <w:rsid w:val="00BC5EA3"/>
    <w:rsid w:val="00BC645C"/>
    <w:rsid w:val="00BC770F"/>
    <w:rsid w:val="00BC79CD"/>
    <w:rsid w:val="00BC7BAF"/>
    <w:rsid w:val="00BD02B8"/>
    <w:rsid w:val="00BD1BA6"/>
    <w:rsid w:val="00BD1C9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4F59"/>
    <w:rsid w:val="00C00FB1"/>
    <w:rsid w:val="00C014D3"/>
    <w:rsid w:val="00C01763"/>
    <w:rsid w:val="00C01F69"/>
    <w:rsid w:val="00C02079"/>
    <w:rsid w:val="00C02F38"/>
    <w:rsid w:val="00C033A2"/>
    <w:rsid w:val="00C0340A"/>
    <w:rsid w:val="00C11796"/>
    <w:rsid w:val="00C11A5E"/>
    <w:rsid w:val="00C16C49"/>
    <w:rsid w:val="00C16F64"/>
    <w:rsid w:val="00C21EB2"/>
    <w:rsid w:val="00C22E01"/>
    <w:rsid w:val="00C23C36"/>
    <w:rsid w:val="00C24BF7"/>
    <w:rsid w:val="00C24C6B"/>
    <w:rsid w:val="00C24CCF"/>
    <w:rsid w:val="00C25044"/>
    <w:rsid w:val="00C32978"/>
    <w:rsid w:val="00C32F12"/>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6FA"/>
    <w:rsid w:val="00C70F66"/>
    <w:rsid w:val="00C73B20"/>
    <w:rsid w:val="00C779F6"/>
    <w:rsid w:val="00C8113D"/>
    <w:rsid w:val="00C837CB"/>
    <w:rsid w:val="00C84918"/>
    <w:rsid w:val="00C862F6"/>
    <w:rsid w:val="00C9051A"/>
    <w:rsid w:val="00C92ED3"/>
    <w:rsid w:val="00C93B5E"/>
    <w:rsid w:val="00C9511C"/>
    <w:rsid w:val="00C956DD"/>
    <w:rsid w:val="00C960F1"/>
    <w:rsid w:val="00C97E58"/>
    <w:rsid w:val="00CA076A"/>
    <w:rsid w:val="00CA1F42"/>
    <w:rsid w:val="00CA2A99"/>
    <w:rsid w:val="00CA527D"/>
    <w:rsid w:val="00CA61E4"/>
    <w:rsid w:val="00CB0B5B"/>
    <w:rsid w:val="00CB2354"/>
    <w:rsid w:val="00CB4C9F"/>
    <w:rsid w:val="00CC1071"/>
    <w:rsid w:val="00CC2005"/>
    <w:rsid w:val="00CC3FDD"/>
    <w:rsid w:val="00CC71AC"/>
    <w:rsid w:val="00CD2596"/>
    <w:rsid w:val="00CD44B7"/>
    <w:rsid w:val="00CD6A54"/>
    <w:rsid w:val="00CD6C3F"/>
    <w:rsid w:val="00CE0F0D"/>
    <w:rsid w:val="00CE3699"/>
    <w:rsid w:val="00CE46D0"/>
    <w:rsid w:val="00CE4C1B"/>
    <w:rsid w:val="00CE4C8C"/>
    <w:rsid w:val="00CE6157"/>
    <w:rsid w:val="00CE7281"/>
    <w:rsid w:val="00CF5335"/>
    <w:rsid w:val="00CF7311"/>
    <w:rsid w:val="00D04D8A"/>
    <w:rsid w:val="00D06604"/>
    <w:rsid w:val="00D06B78"/>
    <w:rsid w:val="00D072E5"/>
    <w:rsid w:val="00D10726"/>
    <w:rsid w:val="00D1267B"/>
    <w:rsid w:val="00D147B7"/>
    <w:rsid w:val="00D172F2"/>
    <w:rsid w:val="00D22B8C"/>
    <w:rsid w:val="00D24891"/>
    <w:rsid w:val="00D2616B"/>
    <w:rsid w:val="00D26E81"/>
    <w:rsid w:val="00D27492"/>
    <w:rsid w:val="00D31078"/>
    <w:rsid w:val="00D311A8"/>
    <w:rsid w:val="00D338D5"/>
    <w:rsid w:val="00D34313"/>
    <w:rsid w:val="00D40461"/>
    <w:rsid w:val="00D412C8"/>
    <w:rsid w:val="00D4676B"/>
    <w:rsid w:val="00D46CD5"/>
    <w:rsid w:val="00D47E54"/>
    <w:rsid w:val="00D53E92"/>
    <w:rsid w:val="00D5523C"/>
    <w:rsid w:val="00D55E48"/>
    <w:rsid w:val="00D574C6"/>
    <w:rsid w:val="00D5768C"/>
    <w:rsid w:val="00D57AFF"/>
    <w:rsid w:val="00D603E4"/>
    <w:rsid w:val="00D6086C"/>
    <w:rsid w:val="00D61703"/>
    <w:rsid w:val="00D632FA"/>
    <w:rsid w:val="00D63318"/>
    <w:rsid w:val="00D64629"/>
    <w:rsid w:val="00D723F3"/>
    <w:rsid w:val="00D75123"/>
    <w:rsid w:val="00D76FE0"/>
    <w:rsid w:val="00D818FE"/>
    <w:rsid w:val="00D82A48"/>
    <w:rsid w:val="00D85B13"/>
    <w:rsid w:val="00D86128"/>
    <w:rsid w:val="00D912DC"/>
    <w:rsid w:val="00D9396C"/>
    <w:rsid w:val="00D944D3"/>
    <w:rsid w:val="00D956A2"/>
    <w:rsid w:val="00D96618"/>
    <w:rsid w:val="00DA15BC"/>
    <w:rsid w:val="00DA4435"/>
    <w:rsid w:val="00DA5C9E"/>
    <w:rsid w:val="00DA5F81"/>
    <w:rsid w:val="00DA6C5E"/>
    <w:rsid w:val="00DB084E"/>
    <w:rsid w:val="00DB2689"/>
    <w:rsid w:val="00DB2AA4"/>
    <w:rsid w:val="00DB52F3"/>
    <w:rsid w:val="00DB562D"/>
    <w:rsid w:val="00DB62C4"/>
    <w:rsid w:val="00DC1171"/>
    <w:rsid w:val="00DC56E9"/>
    <w:rsid w:val="00DD05D1"/>
    <w:rsid w:val="00DD1187"/>
    <w:rsid w:val="00DD1C37"/>
    <w:rsid w:val="00DD3A76"/>
    <w:rsid w:val="00DD52A7"/>
    <w:rsid w:val="00DD59C0"/>
    <w:rsid w:val="00DD6FA1"/>
    <w:rsid w:val="00DD7690"/>
    <w:rsid w:val="00DE050A"/>
    <w:rsid w:val="00DE1835"/>
    <w:rsid w:val="00DE3286"/>
    <w:rsid w:val="00DE42E0"/>
    <w:rsid w:val="00DE6512"/>
    <w:rsid w:val="00DF0CDC"/>
    <w:rsid w:val="00DF2FD2"/>
    <w:rsid w:val="00DF3B91"/>
    <w:rsid w:val="00DF3BE1"/>
    <w:rsid w:val="00DF4FCF"/>
    <w:rsid w:val="00DF5E2C"/>
    <w:rsid w:val="00DF6D64"/>
    <w:rsid w:val="00DF7CA3"/>
    <w:rsid w:val="00E01E75"/>
    <w:rsid w:val="00E028CF"/>
    <w:rsid w:val="00E02BE8"/>
    <w:rsid w:val="00E02C91"/>
    <w:rsid w:val="00E03BC5"/>
    <w:rsid w:val="00E05A46"/>
    <w:rsid w:val="00E06EBC"/>
    <w:rsid w:val="00E106B2"/>
    <w:rsid w:val="00E12522"/>
    <w:rsid w:val="00E12F88"/>
    <w:rsid w:val="00E13BBF"/>
    <w:rsid w:val="00E15A3E"/>
    <w:rsid w:val="00E170D9"/>
    <w:rsid w:val="00E17A1B"/>
    <w:rsid w:val="00E210C6"/>
    <w:rsid w:val="00E2295C"/>
    <w:rsid w:val="00E2473D"/>
    <w:rsid w:val="00E2528B"/>
    <w:rsid w:val="00E302A3"/>
    <w:rsid w:val="00E30458"/>
    <w:rsid w:val="00E30E8A"/>
    <w:rsid w:val="00E34D6C"/>
    <w:rsid w:val="00E3583A"/>
    <w:rsid w:val="00E35B2B"/>
    <w:rsid w:val="00E35D74"/>
    <w:rsid w:val="00E35FF8"/>
    <w:rsid w:val="00E362D1"/>
    <w:rsid w:val="00E4006C"/>
    <w:rsid w:val="00E41B43"/>
    <w:rsid w:val="00E426E3"/>
    <w:rsid w:val="00E42C88"/>
    <w:rsid w:val="00E45159"/>
    <w:rsid w:val="00E46E53"/>
    <w:rsid w:val="00E51A61"/>
    <w:rsid w:val="00E51D87"/>
    <w:rsid w:val="00E533DC"/>
    <w:rsid w:val="00E567DB"/>
    <w:rsid w:val="00E56A32"/>
    <w:rsid w:val="00E56D75"/>
    <w:rsid w:val="00E6068F"/>
    <w:rsid w:val="00E60CAE"/>
    <w:rsid w:val="00E613A6"/>
    <w:rsid w:val="00E617E9"/>
    <w:rsid w:val="00E62D0B"/>
    <w:rsid w:val="00E62E6C"/>
    <w:rsid w:val="00E63C99"/>
    <w:rsid w:val="00E64481"/>
    <w:rsid w:val="00E66425"/>
    <w:rsid w:val="00E74788"/>
    <w:rsid w:val="00E7534E"/>
    <w:rsid w:val="00E7591D"/>
    <w:rsid w:val="00E801B7"/>
    <w:rsid w:val="00E82812"/>
    <w:rsid w:val="00E84C24"/>
    <w:rsid w:val="00E84E78"/>
    <w:rsid w:val="00E86F7A"/>
    <w:rsid w:val="00E90120"/>
    <w:rsid w:val="00E91754"/>
    <w:rsid w:val="00E925B7"/>
    <w:rsid w:val="00E925F0"/>
    <w:rsid w:val="00E92A6E"/>
    <w:rsid w:val="00E935DF"/>
    <w:rsid w:val="00E953CC"/>
    <w:rsid w:val="00E9547F"/>
    <w:rsid w:val="00E96A9D"/>
    <w:rsid w:val="00EA173E"/>
    <w:rsid w:val="00EA27BC"/>
    <w:rsid w:val="00EA40BF"/>
    <w:rsid w:val="00EA5830"/>
    <w:rsid w:val="00EA606F"/>
    <w:rsid w:val="00EA66BB"/>
    <w:rsid w:val="00EA69B5"/>
    <w:rsid w:val="00EA6FBF"/>
    <w:rsid w:val="00EB1369"/>
    <w:rsid w:val="00EB2FDD"/>
    <w:rsid w:val="00EB4A48"/>
    <w:rsid w:val="00EB7951"/>
    <w:rsid w:val="00EC0658"/>
    <w:rsid w:val="00EC1AD0"/>
    <w:rsid w:val="00EC56A4"/>
    <w:rsid w:val="00EC6246"/>
    <w:rsid w:val="00EC6247"/>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269E"/>
    <w:rsid w:val="00EF347E"/>
    <w:rsid w:val="00F03260"/>
    <w:rsid w:val="00F035CE"/>
    <w:rsid w:val="00F04433"/>
    <w:rsid w:val="00F05265"/>
    <w:rsid w:val="00F14E02"/>
    <w:rsid w:val="00F16053"/>
    <w:rsid w:val="00F17D2A"/>
    <w:rsid w:val="00F210EC"/>
    <w:rsid w:val="00F22E1C"/>
    <w:rsid w:val="00F23B7B"/>
    <w:rsid w:val="00F23D2E"/>
    <w:rsid w:val="00F23FBB"/>
    <w:rsid w:val="00F2528F"/>
    <w:rsid w:val="00F27CAA"/>
    <w:rsid w:val="00F30597"/>
    <w:rsid w:val="00F31D68"/>
    <w:rsid w:val="00F32FE2"/>
    <w:rsid w:val="00F331E4"/>
    <w:rsid w:val="00F3500C"/>
    <w:rsid w:val="00F359E1"/>
    <w:rsid w:val="00F401B5"/>
    <w:rsid w:val="00F40FD5"/>
    <w:rsid w:val="00F41CD1"/>
    <w:rsid w:val="00F42981"/>
    <w:rsid w:val="00F44F61"/>
    <w:rsid w:val="00F45AA3"/>
    <w:rsid w:val="00F50439"/>
    <w:rsid w:val="00F50D8E"/>
    <w:rsid w:val="00F51E6B"/>
    <w:rsid w:val="00F53537"/>
    <w:rsid w:val="00F54505"/>
    <w:rsid w:val="00F5534E"/>
    <w:rsid w:val="00F55596"/>
    <w:rsid w:val="00F5565D"/>
    <w:rsid w:val="00F56DB9"/>
    <w:rsid w:val="00F57A8C"/>
    <w:rsid w:val="00F611DA"/>
    <w:rsid w:val="00F6171E"/>
    <w:rsid w:val="00F629F0"/>
    <w:rsid w:val="00F63636"/>
    <w:rsid w:val="00F638BF"/>
    <w:rsid w:val="00F64C2B"/>
    <w:rsid w:val="00F64CD8"/>
    <w:rsid w:val="00F652B9"/>
    <w:rsid w:val="00F667CF"/>
    <w:rsid w:val="00F669D2"/>
    <w:rsid w:val="00F703CB"/>
    <w:rsid w:val="00F7282F"/>
    <w:rsid w:val="00F74EBB"/>
    <w:rsid w:val="00F751F7"/>
    <w:rsid w:val="00F76BB5"/>
    <w:rsid w:val="00F77B8C"/>
    <w:rsid w:val="00F80997"/>
    <w:rsid w:val="00F81EF3"/>
    <w:rsid w:val="00F83B1B"/>
    <w:rsid w:val="00F850E5"/>
    <w:rsid w:val="00F867BB"/>
    <w:rsid w:val="00F90FBE"/>
    <w:rsid w:val="00F93214"/>
    <w:rsid w:val="00FA59E9"/>
    <w:rsid w:val="00FB0B13"/>
    <w:rsid w:val="00FB0DD5"/>
    <w:rsid w:val="00FB34B2"/>
    <w:rsid w:val="00FB5318"/>
    <w:rsid w:val="00FB53F3"/>
    <w:rsid w:val="00FB5500"/>
    <w:rsid w:val="00FB7D10"/>
    <w:rsid w:val="00FC1F09"/>
    <w:rsid w:val="00FC2477"/>
    <w:rsid w:val="00FC3611"/>
    <w:rsid w:val="00FC4110"/>
    <w:rsid w:val="00FC5116"/>
    <w:rsid w:val="00FC63F6"/>
    <w:rsid w:val="00FC753E"/>
    <w:rsid w:val="00FC784F"/>
    <w:rsid w:val="00FD14E2"/>
    <w:rsid w:val="00FD15A6"/>
    <w:rsid w:val="00FD2E35"/>
    <w:rsid w:val="00FD3B55"/>
    <w:rsid w:val="00FD4509"/>
    <w:rsid w:val="00FD5381"/>
    <w:rsid w:val="00FD5473"/>
    <w:rsid w:val="00FE0A54"/>
    <w:rsid w:val="00FE0C16"/>
    <w:rsid w:val="00FE11BE"/>
    <w:rsid w:val="00FE1340"/>
    <w:rsid w:val="00FE1BE7"/>
    <w:rsid w:val="00FE1CCD"/>
    <w:rsid w:val="00FE31DD"/>
    <w:rsid w:val="00FE3954"/>
    <w:rsid w:val="00FE7A83"/>
    <w:rsid w:val="00FF042D"/>
    <w:rsid w:val="00FF05C0"/>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4D3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character" w:customStyle="1" w:styleId="1">
    <w:name w:val="Заголовок 1 Знак"/>
    <w:basedOn w:val="DefaultParagraphFont"/>
    <w:link w:val="Heading1"/>
    <w:uiPriority w:val="9"/>
    <w:rsid w:val="004D3B6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vtb.ru" TargetMode="External" /><Relationship Id="rId5" Type="http://schemas.openxmlformats.org/officeDocument/2006/relationships/hyperlink" Target="https://sudact.ru/law/gk-rf-chast1/razdel-iii/podrazdel-1_1/glava-25/statia-395/"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