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58E8" w:rsidP="004558E8">
      <w:pPr>
        <w:pStyle w:val="BodyText"/>
        <w:ind w:firstLine="54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</w:t>
      </w:r>
      <w:r w:rsidR="004B423B">
        <w:rPr>
          <w:b w:val="0"/>
          <w:bCs w:val="0"/>
          <w:sz w:val="28"/>
          <w:szCs w:val="28"/>
        </w:rPr>
        <w:t xml:space="preserve">                     Дело № </w:t>
      </w:r>
      <w:r w:rsidR="00BF2D6E">
        <w:rPr>
          <w:b w:val="0"/>
          <w:bCs w:val="0"/>
          <w:sz w:val="28"/>
          <w:szCs w:val="28"/>
        </w:rPr>
        <w:t>….</w:t>
      </w:r>
    </w:p>
    <w:p w:rsidR="004558E8" w:rsidP="004558E8">
      <w:pPr>
        <w:pStyle w:val="BodyText"/>
        <w:ind w:firstLine="54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УИД </w:t>
      </w:r>
      <w:r w:rsidR="00BF2D6E">
        <w:rPr>
          <w:b w:val="0"/>
          <w:bCs w:val="0"/>
          <w:sz w:val="28"/>
          <w:szCs w:val="28"/>
        </w:rPr>
        <w:t>….</w:t>
      </w:r>
    </w:p>
    <w:p w:rsidR="004558E8" w:rsidP="004558E8">
      <w:pPr>
        <w:pStyle w:val="BodyText"/>
        <w:ind w:firstLine="54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</w:t>
      </w:r>
    </w:p>
    <w:p w:rsidR="004558E8" w:rsidP="004558E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558E8" w:rsidP="004558E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4558E8" w:rsidP="004558E8">
      <w:pPr>
        <w:ind w:firstLine="54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558E8" w:rsidP="004558E8">
      <w:pPr>
        <w:pStyle w:val="Subtitle"/>
        <w:tabs>
          <w:tab w:val="center" w:pos="4677"/>
          <w:tab w:val="left" w:pos="8428"/>
        </w:tabs>
        <w:ind w:firstLine="540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21 марта</w:t>
      </w:r>
      <w:r>
        <w:rPr>
          <w:b w:val="0"/>
          <w:bCs w:val="0"/>
          <w:szCs w:val="28"/>
        </w:rPr>
        <w:t xml:space="preserve"> 2022 года                                                                 город  Арск             </w:t>
      </w:r>
    </w:p>
    <w:p w:rsidR="004558E8" w:rsidP="004558E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</w:p>
    <w:p w:rsidR="004558E8" w:rsidP="004558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Мировой судья судебного участка № 1 по Арскому судебному району Республики Татарстан </w:t>
      </w:r>
      <w:r w:rsidR="004B423B">
        <w:rPr>
          <w:sz w:val="28"/>
          <w:szCs w:val="28"/>
        </w:rPr>
        <w:t>Усманова</w:t>
      </w:r>
      <w:r>
        <w:rPr>
          <w:sz w:val="28"/>
          <w:szCs w:val="28"/>
        </w:rPr>
        <w:t xml:space="preserve"> Г.Ф., при секретаре </w:t>
      </w:r>
      <w:r>
        <w:rPr>
          <w:sz w:val="28"/>
          <w:szCs w:val="28"/>
        </w:rPr>
        <w:t>Шайхиевой</w:t>
      </w:r>
      <w:r>
        <w:rPr>
          <w:sz w:val="28"/>
          <w:szCs w:val="28"/>
        </w:rPr>
        <w:t xml:space="preserve"> А.Р., рассмотрев в открытом судебном заседании гражданское дело по иску общества с ограниченной ответственностью «Траст» к Якубову Р</w:t>
      </w:r>
      <w:r w:rsidR="00BF2D6E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BF2D6E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кредитной задолженности,  руководствуясь статьями </w:t>
      </w:r>
      <w:r w:rsidR="00B95AFC">
        <w:rPr>
          <w:sz w:val="28"/>
          <w:szCs w:val="28"/>
        </w:rPr>
        <w:t>194-198</w:t>
      </w:r>
      <w:r>
        <w:rPr>
          <w:sz w:val="28"/>
          <w:szCs w:val="28"/>
        </w:rPr>
        <w:t xml:space="preserve"> Гражданского процессуального кодекса Российской Федерации, суд</w:t>
      </w:r>
    </w:p>
    <w:p w:rsidR="004558E8" w:rsidP="004558E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Е Ш И Л :</w:t>
      </w:r>
    </w:p>
    <w:p w:rsidR="004558E8" w:rsidP="004558E8">
      <w:pPr>
        <w:pStyle w:val="BodyTextIndent2"/>
        <w:jc w:val="both"/>
        <w:rPr>
          <w:szCs w:val="28"/>
        </w:rPr>
      </w:pPr>
    </w:p>
    <w:p w:rsidR="004558E8" w:rsidP="004558E8">
      <w:pPr>
        <w:pStyle w:val="BodyTextIndent2"/>
        <w:jc w:val="both"/>
        <w:rPr>
          <w:szCs w:val="28"/>
        </w:rPr>
      </w:pPr>
      <w:r>
        <w:rPr>
          <w:szCs w:val="28"/>
        </w:rPr>
        <w:t>Исковые требования общества с ограниченной ответственностью «Экспресс-Кредит» к Якубову Р</w:t>
      </w:r>
      <w:r w:rsidR="00BF2D6E">
        <w:rPr>
          <w:szCs w:val="28"/>
        </w:rPr>
        <w:t>.</w:t>
      </w:r>
      <w:r>
        <w:rPr>
          <w:szCs w:val="28"/>
        </w:rPr>
        <w:t>Ф</w:t>
      </w:r>
      <w:r w:rsidR="00BF2D6E">
        <w:rPr>
          <w:szCs w:val="28"/>
        </w:rPr>
        <w:t>.</w:t>
      </w:r>
      <w:r>
        <w:rPr>
          <w:szCs w:val="28"/>
        </w:rPr>
        <w:t xml:space="preserve"> о взыскании кредитной задолженности в размере 17 090,24 рублей, судебные расходы на представительские расходы в размере 10 000 рублей и судебные расходы по государственной пошлине в размере 683,60 рублей – удовлетворить частично.</w:t>
      </w:r>
    </w:p>
    <w:p w:rsidR="004558E8" w:rsidP="004558E8">
      <w:pPr>
        <w:pStyle w:val="BodyTextIndent2"/>
        <w:jc w:val="both"/>
        <w:rPr>
          <w:szCs w:val="28"/>
        </w:rPr>
      </w:pPr>
      <w:r>
        <w:rPr>
          <w:szCs w:val="28"/>
        </w:rPr>
        <w:t>Взыскать с Якубова Р</w:t>
      </w:r>
      <w:r w:rsidR="00BF2D6E">
        <w:rPr>
          <w:szCs w:val="28"/>
        </w:rPr>
        <w:t>.Ф.</w:t>
      </w:r>
      <w:r>
        <w:rPr>
          <w:szCs w:val="28"/>
        </w:rPr>
        <w:t xml:space="preserve"> в пользу общества с ограниченной ответственностью «Траст» задолженность по кредитному договору  № </w:t>
      </w:r>
      <w:r w:rsidR="00BF2D6E">
        <w:rPr>
          <w:szCs w:val="28"/>
        </w:rPr>
        <w:t>…</w:t>
      </w:r>
      <w:r>
        <w:rPr>
          <w:szCs w:val="28"/>
        </w:rPr>
        <w:t xml:space="preserve"> от 0</w:t>
      </w:r>
      <w:r w:rsidR="00616D0D">
        <w:rPr>
          <w:szCs w:val="28"/>
        </w:rPr>
        <w:t xml:space="preserve">9 августа 2017 года </w:t>
      </w:r>
      <w:r>
        <w:rPr>
          <w:szCs w:val="28"/>
        </w:rPr>
        <w:t>в размере 26 146 (Двадцать шесть тысяч сто сорок шесть) рублей 69 копеек, из которых: 22 717,81 рублей – сумма основного долга, 3 128,01 рублей – сумма задолженности по процентам</w:t>
      </w:r>
      <w:r w:rsidR="00616D0D">
        <w:rPr>
          <w:szCs w:val="28"/>
        </w:rPr>
        <w:t xml:space="preserve"> за период с 09 августа 2017 года по 15 ноября 2021</w:t>
      </w:r>
      <w:r w:rsidR="00616D0D">
        <w:rPr>
          <w:szCs w:val="28"/>
        </w:rPr>
        <w:t xml:space="preserve"> года</w:t>
      </w:r>
      <w:r>
        <w:rPr>
          <w:szCs w:val="28"/>
        </w:rPr>
        <w:t xml:space="preserve">, 300,87 рублей – сумма задолженности по неустойке, а также судебные расходы по государственной пошлине в размере 984 (Девятьсот восемьдесят четыре) рублей 40 копеек.  </w:t>
      </w:r>
    </w:p>
    <w:p w:rsidR="00B95AFC" w:rsidRPr="00B95AFC" w:rsidP="00B95AFC">
      <w:pPr>
        <w:pStyle w:val="BodyTextIndent2"/>
        <w:jc w:val="both"/>
        <w:rPr>
          <w:szCs w:val="28"/>
        </w:rPr>
      </w:pPr>
      <w:r w:rsidRPr="00B95AFC">
        <w:rPr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</w:t>
      </w:r>
    </w:p>
    <w:p w:rsidR="00B95AFC" w:rsidRPr="00B95AFC" w:rsidP="00B95AFC">
      <w:pPr>
        <w:pStyle w:val="BodyTextIndent2"/>
        <w:jc w:val="both"/>
        <w:rPr>
          <w:szCs w:val="28"/>
        </w:rPr>
      </w:pPr>
      <w:r w:rsidRPr="00B95AFC">
        <w:rPr>
          <w:szCs w:val="28"/>
        </w:rPr>
        <w:t xml:space="preserve">Решение может быть обжаловано в течение месяца </w:t>
      </w:r>
      <w:r w:rsidRPr="00B95AFC">
        <w:rPr>
          <w:szCs w:val="28"/>
        </w:rPr>
        <w:t>в</w:t>
      </w:r>
      <w:r w:rsidRPr="00B95AFC">
        <w:rPr>
          <w:szCs w:val="28"/>
        </w:rPr>
        <w:t xml:space="preserve"> </w:t>
      </w:r>
      <w:r w:rsidRPr="00B95AFC">
        <w:rPr>
          <w:szCs w:val="28"/>
        </w:rPr>
        <w:t>Арский</w:t>
      </w:r>
      <w:r w:rsidRPr="00B95AFC">
        <w:rPr>
          <w:szCs w:val="28"/>
        </w:rPr>
        <w:t xml:space="preserve"> районный суд Республики Татарстан через мирового судью.</w:t>
      </w:r>
    </w:p>
    <w:p w:rsidR="004558E8" w:rsidP="004558E8">
      <w:pPr>
        <w:pStyle w:val="BodyTextIndent3"/>
        <w:rPr>
          <w:szCs w:val="28"/>
        </w:rPr>
      </w:pPr>
    </w:p>
    <w:p w:rsidR="004558E8" w:rsidP="004558E8">
      <w:pPr>
        <w:pStyle w:val="BodyTextIndent3"/>
        <w:rPr>
          <w:szCs w:val="28"/>
        </w:rPr>
      </w:pPr>
    </w:p>
    <w:p w:rsidR="002C6BC9" w:rsidP="004E4CE9">
      <w:pPr>
        <w:pStyle w:val="BodyTextIndent3"/>
      </w:pPr>
      <w:r>
        <w:rPr>
          <w:szCs w:val="28"/>
        </w:rPr>
        <w:t>Мир</w:t>
      </w:r>
      <w:r w:rsidR="004558E8">
        <w:rPr>
          <w:szCs w:val="28"/>
        </w:rPr>
        <w:t xml:space="preserve">овой судья                             </w:t>
      </w:r>
      <w:r w:rsidR="00BF2D6E">
        <w:rPr>
          <w:szCs w:val="28"/>
        </w:rPr>
        <w:t xml:space="preserve">                                     </w:t>
      </w:r>
      <w:r w:rsidR="004B423B">
        <w:rPr>
          <w:szCs w:val="28"/>
        </w:rPr>
        <w:t>Усманова</w:t>
      </w:r>
      <w:r w:rsidR="004558E8">
        <w:rPr>
          <w:szCs w:val="28"/>
        </w:rPr>
        <w:t xml:space="preserve"> Г.Ф.    </w:t>
      </w:r>
    </w:p>
    <w:sectPr w:rsidSect="00B95AF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57F7"/>
    <w:rsid w:val="001A5FA0"/>
    <w:rsid w:val="001D42CA"/>
    <w:rsid w:val="002C6BC9"/>
    <w:rsid w:val="004558E8"/>
    <w:rsid w:val="004B423B"/>
    <w:rsid w:val="004E4CE9"/>
    <w:rsid w:val="00616D0D"/>
    <w:rsid w:val="00AA57F7"/>
    <w:rsid w:val="00B95AFC"/>
    <w:rsid w:val="00BF2D6E"/>
    <w:rsid w:val="00FB4D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4558E8"/>
    <w:rPr>
      <w:b/>
      <w:bCs/>
    </w:rPr>
  </w:style>
  <w:style w:type="character" w:customStyle="1" w:styleId="a">
    <w:name w:val="Основной текст Знак"/>
    <w:basedOn w:val="DefaultParagraphFont"/>
    <w:link w:val="BodyText"/>
    <w:semiHidden/>
    <w:rsid w:val="004558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4558E8"/>
    <w:pPr>
      <w:jc w:val="center"/>
    </w:pPr>
    <w:rPr>
      <w:b/>
      <w:bCs/>
      <w:sz w:val="28"/>
    </w:rPr>
  </w:style>
  <w:style w:type="character" w:customStyle="1" w:styleId="a0">
    <w:name w:val="Подзаголовок Знак"/>
    <w:basedOn w:val="DefaultParagraphFont"/>
    <w:link w:val="Subtitle"/>
    <w:rsid w:val="004558E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558E8"/>
    <w:pPr>
      <w:ind w:firstLine="540"/>
    </w:pPr>
    <w:rPr>
      <w:sz w:val="28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558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4558E8"/>
    <w:pPr>
      <w:ind w:firstLine="540"/>
      <w:jc w:val="both"/>
    </w:pPr>
    <w:rPr>
      <w:sz w:val="28"/>
    </w:rPr>
  </w:style>
  <w:style w:type="character" w:customStyle="1" w:styleId="3">
    <w:name w:val="Основной текст с отступом 3 Знак"/>
    <w:basedOn w:val="DefaultParagraphFont"/>
    <w:link w:val="BodyTextIndent3"/>
    <w:rsid w:val="004558E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0C9AF-15BB-4F95-9F3F-08610674C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