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455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Резолютивная часть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Гиззатуллин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Гульназ </w:t>
      </w:r>
      <w:r>
        <w:rPr>
          <w:rFonts w:ascii="Times New Roman" w:eastAsia="Times New Roman" w:hAnsi="Times New Roman" w:cs="Times New Roman"/>
          <w:sz w:val="28"/>
          <w:szCs w:val="28"/>
        </w:rPr>
        <w:t>Сагитовне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4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16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194-198, 233-235 ГПК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right="16" w:firstLine="709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1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4205271785)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4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 них: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основного долга в размере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5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за 178 дней пользования займом за период с </w:t>
      </w:r>
      <w:r>
        <w:rPr>
          <w:rStyle w:val="cat-Dategrp-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за период с </w:t>
      </w:r>
      <w:r>
        <w:rPr>
          <w:rStyle w:val="cat-Dategrp-6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7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>
        <w:rPr>
          <w:rStyle w:val="cat-Sumgrp-1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заочное решение 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 вправе подать мировому судье с</w:t>
      </w:r>
      <w:r>
        <w:rPr>
          <w:rFonts w:ascii="Times New Roman" w:eastAsia="Times New Roman" w:hAnsi="Times New Roman" w:cs="Times New Roman"/>
          <w:sz w:val="28"/>
          <w:szCs w:val="28"/>
        </w:rPr>
        <w:t>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об отмене заочного решения в тече</w:t>
      </w:r>
      <w:r>
        <w:rPr>
          <w:rFonts w:ascii="Times New Roman" w:eastAsia="Times New Roman" w:hAnsi="Times New Roman" w:cs="Times New Roman"/>
          <w:sz w:val="28"/>
          <w:szCs w:val="28"/>
        </w:rPr>
        <w:t>ние семи дней со дня вручения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сторонами в апелляционном порядке в Апастовский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заявления.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вступило в законную силу _______________________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9186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PhoneNumbergrp-24rplc-9">
    <w:name w:val="cat-PhoneNumber grp-24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PassportDatagrp-20rplc-15">
    <w:name w:val="cat-PassportData grp-20 rplc-15"/>
    <w:basedOn w:val="DefaultParagraphFont"/>
  </w:style>
  <w:style w:type="character" w:customStyle="1" w:styleId="cat-ExternalSystemDefinedgrp-26rplc-16">
    <w:name w:val="cat-ExternalSystemDefined grp-26 rplc-16"/>
    <w:basedOn w:val="DefaultParagraphFont"/>
  </w:style>
  <w:style w:type="character" w:customStyle="1" w:styleId="cat-ExternalSystemDefinedgrp-25rplc-17">
    <w:name w:val="cat-ExternalSystemDefined grp-25 rplc-17"/>
    <w:basedOn w:val="DefaultParagraphFont"/>
  </w:style>
  <w:style w:type="character" w:customStyle="1" w:styleId="cat-OrganizationNamegrp-21rplc-18">
    <w:name w:val="cat-OrganizationName grp-21 rplc-18"/>
    <w:basedOn w:val="DefaultParagraphFont"/>
  </w:style>
  <w:style w:type="character" w:customStyle="1" w:styleId="cat-PhoneNumbergrp-24rplc-19">
    <w:name w:val="cat-PhoneNumber grp-24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Dategrp-4rplc-23">
    <w:name w:val="cat-Date grp-4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F0B3-B3AB-413A-973F-7D0F98A681B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