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EA1" w:rsidRPr="002512F5" w:rsidP="00F04B19">
      <w:pPr>
        <w:ind w:firstLine="708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2512F5">
        <w:rPr>
          <w:color w:val="000000"/>
          <w:sz w:val="27"/>
          <w:szCs w:val="27"/>
        </w:rPr>
        <w:t xml:space="preserve">                                                                                       Дело № 5-227/9/</w:t>
      </w:r>
      <w:r w:rsidRPr="002512F5">
        <w:rPr>
          <w:sz w:val="27"/>
          <w:szCs w:val="27"/>
        </w:rPr>
        <w:t xml:space="preserve">2022                                                                                                                                                                    </w:t>
      </w:r>
    </w:p>
    <w:p w:rsidR="00944EA1" w:rsidRPr="002512F5" w:rsidP="00F04B19">
      <w:pPr>
        <w:ind w:firstLine="708"/>
        <w:jc w:val="both"/>
        <w:rPr>
          <w:sz w:val="27"/>
          <w:szCs w:val="27"/>
        </w:rPr>
      </w:pPr>
    </w:p>
    <w:p w:rsidR="00944EA1" w:rsidRPr="002512F5" w:rsidP="00F04B19">
      <w:pPr>
        <w:jc w:val="center"/>
        <w:rPr>
          <w:sz w:val="27"/>
          <w:szCs w:val="27"/>
        </w:rPr>
      </w:pPr>
      <w:r w:rsidRPr="002512F5">
        <w:rPr>
          <w:sz w:val="27"/>
          <w:szCs w:val="27"/>
        </w:rPr>
        <w:t>Постановление</w:t>
      </w:r>
    </w:p>
    <w:p w:rsidR="00944EA1" w:rsidRPr="002512F5" w:rsidP="00F04B19">
      <w:pPr>
        <w:ind w:firstLine="708"/>
        <w:jc w:val="both"/>
        <w:rPr>
          <w:sz w:val="27"/>
          <w:szCs w:val="27"/>
        </w:rPr>
      </w:pPr>
      <w:r w:rsidRPr="002512F5">
        <w:rPr>
          <w:sz w:val="27"/>
          <w:szCs w:val="27"/>
        </w:rPr>
        <w:t xml:space="preserve">17 июня 2022 года                                                                                 город Казань </w:t>
      </w:r>
    </w:p>
    <w:p w:rsidR="00944EA1" w:rsidRPr="002512F5" w:rsidP="00F04B19">
      <w:pPr>
        <w:ind w:firstLine="539"/>
        <w:jc w:val="both"/>
        <w:rPr>
          <w:color w:val="000000"/>
          <w:sz w:val="27"/>
          <w:szCs w:val="27"/>
        </w:rPr>
      </w:pPr>
    </w:p>
    <w:p w:rsidR="00944EA1" w:rsidRPr="002512F5" w:rsidP="006D6105">
      <w:pPr>
        <w:ind w:firstLine="708"/>
        <w:jc w:val="both"/>
        <w:rPr>
          <w:sz w:val="27"/>
          <w:szCs w:val="27"/>
        </w:rPr>
      </w:pPr>
      <w:r w:rsidRPr="002512F5">
        <w:rPr>
          <w:sz w:val="27"/>
          <w:szCs w:val="27"/>
        </w:rPr>
        <w:t>Исполняющий обязанности мирового судьи судебного участка №9 по Приволжскому судебному району города Казани Республики Татарстан мировой судья судебного участка №10 по Приволжскому судебному району города Казани Республики Татарстан Е.В. Грицков,</w:t>
      </w:r>
    </w:p>
    <w:p w:rsidR="00944EA1" w:rsidRPr="002512F5" w:rsidP="006D6105">
      <w:pPr>
        <w:pStyle w:val="BodyText2"/>
        <w:spacing w:after="0" w:line="240" w:lineRule="auto"/>
        <w:ind w:firstLine="540"/>
        <w:jc w:val="both"/>
        <w:rPr>
          <w:sz w:val="27"/>
          <w:szCs w:val="27"/>
        </w:rPr>
      </w:pPr>
      <w:r w:rsidRPr="002512F5">
        <w:rPr>
          <w:sz w:val="27"/>
          <w:szCs w:val="27"/>
        </w:rPr>
        <w:tab/>
        <w:t xml:space="preserve">рассмотрев дело об административном правонарушении, предусмотренном частью 1 статьи 20.25 КоАП РФ, в отношении </w:t>
      </w:r>
      <w:r w:rsidRPr="002512F5">
        <w:rPr>
          <w:sz w:val="27"/>
          <w:szCs w:val="27"/>
        </w:rPr>
        <w:t>Галиева</w:t>
      </w:r>
      <w:r w:rsidRPr="002512F5">
        <w:rPr>
          <w:sz w:val="27"/>
          <w:szCs w:val="27"/>
        </w:rPr>
        <w:t xml:space="preserve"> </w:t>
      </w:r>
      <w:r w:rsidR="002851FD">
        <w:rPr>
          <w:sz w:val="27"/>
          <w:szCs w:val="27"/>
        </w:rPr>
        <w:t>И.И.</w:t>
      </w:r>
      <w:r w:rsidRPr="002851FD" w:rsidR="002851FD">
        <w:rPr>
          <w:sz w:val="27"/>
          <w:szCs w:val="27"/>
        </w:rPr>
        <w:t>/данные изъяты/</w:t>
      </w:r>
      <w:r w:rsidRPr="002512F5">
        <w:rPr>
          <w:sz w:val="27"/>
          <w:szCs w:val="27"/>
        </w:rPr>
        <w:t xml:space="preserve">, </w:t>
      </w:r>
    </w:p>
    <w:p w:rsidR="00944EA1" w:rsidRPr="002512F5" w:rsidP="00F04B19">
      <w:pPr>
        <w:jc w:val="both"/>
        <w:rPr>
          <w:sz w:val="27"/>
          <w:szCs w:val="27"/>
        </w:rPr>
      </w:pPr>
      <w:r w:rsidRPr="002512F5">
        <w:rPr>
          <w:sz w:val="27"/>
          <w:szCs w:val="27"/>
        </w:rPr>
        <w:t xml:space="preserve"> </w:t>
      </w:r>
    </w:p>
    <w:p w:rsidR="00944EA1" w:rsidRPr="002512F5" w:rsidP="00F04B19">
      <w:pPr>
        <w:jc w:val="center"/>
        <w:outlineLvl w:val="0"/>
        <w:rPr>
          <w:sz w:val="27"/>
          <w:szCs w:val="27"/>
        </w:rPr>
      </w:pPr>
      <w:r w:rsidRPr="002512F5">
        <w:rPr>
          <w:sz w:val="27"/>
          <w:szCs w:val="27"/>
        </w:rPr>
        <w:t>установил:</w:t>
      </w:r>
    </w:p>
    <w:p w:rsidR="00944EA1" w:rsidRPr="002512F5" w:rsidP="00F04B19">
      <w:pPr>
        <w:jc w:val="center"/>
        <w:rPr>
          <w:sz w:val="27"/>
          <w:szCs w:val="27"/>
        </w:rPr>
      </w:pPr>
    </w:p>
    <w:p w:rsidR="00944EA1" w:rsidRPr="002512F5" w:rsidP="00F04B19">
      <w:pPr>
        <w:ind w:firstLine="720"/>
        <w:jc w:val="both"/>
        <w:rPr>
          <w:sz w:val="27"/>
          <w:szCs w:val="27"/>
        </w:rPr>
      </w:pPr>
      <w:r w:rsidRPr="002512F5">
        <w:rPr>
          <w:sz w:val="27"/>
          <w:szCs w:val="27"/>
        </w:rPr>
        <w:t>Галиев</w:t>
      </w:r>
      <w:r w:rsidRPr="002512F5">
        <w:rPr>
          <w:sz w:val="27"/>
          <w:szCs w:val="27"/>
        </w:rPr>
        <w:t xml:space="preserve"> И.И. постановлением </w:t>
      </w:r>
      <w:r w:rsidRPr="002851FD" w:rsidR="002851FD">
        <w:rPr>
          <w:sz w:val="27"/>
          <w:szCs w:val="27"/>
        </w:rPr>
        <w:t>/данные изъяты/</w:t>
      </w:r>
      <w:r w:rsidR="002851FD">
        <w:rPr>
          <w:sz w:val="27"/>
          <w:szCs w:val="27"/>
        </w:rPr>
        <w:t xml:space="preserve"> </w:t>
      </w:r>
      <w:r w:rsidRPr="002512F5">
        <w:rPr>
          <w:sz w:val="27"/>
          <w:szCs w:val="27"/>
        </w:rPr>
        <w:t xml:space="preserve">по делу об административном правонарушении от </w:t>
      </w:r>
      <w:r w:rsidRPr="002851FD" w:rsidR="002851FD">
        <w:rPr>
          <w:sz w:val="27"/>
          <w:szCs w:val="27"/>
        </w:rPr>
        <w:t>/данные изъяты/</w:t>
      </w:r>
      <w:r w:rsidRPr="002512F5">
        <w:rPr>
          <w:sz w:val="27"/>
          <w:szCs w:val="27"/>
        </w:rPr>
        <w:t xml:space="preserve">, привлечен к административной ответственности по части 2 статьи 8.7 Кодекса РФ об административных правонарушениях и подвергнут административному наказанию в виде штрафа в размере 20 000,00 рублей. Данное постановление вступило в законную силу, однако в предусмотренный Кодексом Российской Федерации об административных правонарушениях срок </w:t>
      </w:r>
      <w:r w:rsidRPr="002512F5">
        <w:rPr>
          <w:sz w:val="27"/>
          <w:szCs w:val="27"/>
        </w:rPr>
        <w:t>Галиев</w:t>
      </w:r>
      <w:r w:rsidRPr="002512F5">
        <w:rPr>
          <w:sz w:val="27"/>
          <w:szCs w:val="27"/>
        </w:rPr>
        <w:t xml:space="preserve"> И.И. административный штраф не оплатил.</w:t>
      </w:r>
    </w:p>
    <w:p w:rsidR="00944EA1" w:rsidRPr="002512F5" w:rsidP="00F04B19">
      <w:pPr>
        <w:pStyle w:val="BodyText"/>
        <w:spacing w:after="0"/>
        <w:ind w:firstLine="720"/>
        <w:jc w:val="both"/>
        <w:rPr>
          <w:sz w:val="27"/>
          <w:szCs w:val="27"/>
        </w:rPr>
      </w:pPr>
      <w:r w:rsidRPr="002512F5">
        <w:rPr>
          <w:sz w:val="27"/>
          <w:szCs w:val="27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</w:t>
      </w:r>
      <w:r w:rsidRPr="002512F5">
        <w:rPr>
          <w:sz w:val="27"/>
          <w:szCs w:val="27"/>
        </w:rPr>
        <w:t>и</w:t>
      </w:r>
      <w:r w:rsidRPr="002512F5">
        <w:rPr>
          <w:sz w:val="27"/>
          <w:szCs w:val="27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944EA1" w:rsidRPr="002512F5" w:rsidP="00F04B19">
      <w:pPr>
        <w:pStyle w:val="BodyText"/>
        <w:spacing w:after="0"/>
        <w:ind w:firstLine="720"/>
        <w:jc w:val="both"/>
        <w:rPr>
          <w:sz w:val="27"/>
          <w:szCs w:val="27"/>
        </w:rPr>
      </w:pPr>
      <w:r w:rsidRPr="002512F5">
        <w:rPr>
          <w:sz w:val="27"/>
          <w:szCs w:val="27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944EA1" w:rsidRPr="002512F5" w:rsidP="00F04B19">
      <w:pPr>
        <w:pStyle w:val="BodyText"/>
        <w:spacing w:after="0"/>
        <w:ind w:firstLine="720"/>
        <w:jc w:val="both"/>
        <w:rPr>
          <w:sz w:val="27"/>
          <w:szCs w:val="27"/>
        </w:rPr>
      </w:pPr>
      <w:r w:rsidRPr="002512F5">
        <w:rPr>
          <w:sz w:val="27"/>
          <w:szCs w:val="27"/>
        </w:rPr>
        <w:t xml:space="preserve">Повестка, заблаговременно направленная судом </w:t>
      </w:r>
      <w:r w:rsidRPr="002512F5">
        <w:rPr>
          <w:sz w:val="27"/>
          <w:szCs w:val="27"/>
        </w:rPr>
        <w:t>Галиеву</w:t>
      </w:r>
      <w:r w:rsidRPr="002512F5">
        <w:rPr>
          <w:sz w:val="27"/>
          <w:szCs w:val="27"/>
        </w:rPr>
        <w:t xml:space="preserve"> И.И. заказным письмом по адресу его места жительства, указанному при составлении протокола об административном правонарушении, возвращена почтовым отделением мировому судье.          </w:t>
      </w:r>
    </w:p>
    <w:p w:rsidR="00944EA1" w:rsidRPr="002512F5" w:rsidP="008450E8">
      <w:pPr>
        <w:pStyle w:val="BodyText"/>
        <w:spacing w:after="0"/>
        <w:ind w:firstLine="720"/>
        <w:jc w:val="both"/>
        <w:rPr>
          <w:sz w:val="27"/>
          <w:szCs w:val="27"/>
        </w:rPr>
      </w:pPr>
      <w:r w:rsidRPr="002512F5">
        <w:rPr>
          <w:sz w:val="27"/>
          <w:szCs w:val="27"/>
        </w:rPr>
        <w:t xml:space="preserve">Поскольку </w:t>
      </w:r>
      <w:r w:rsidRPr="002512F5">
        <w:rPr>
          <w:sz w:val="27"/>
          <w:szCs w:val="27"/>
        </w:rPr>
        <w:t>Галиев</w:t>
      </w:r>
      <w:r w:rsidRPr="002512F5">
        <w:rPr>
          <w:sz w:val="27"/>
          <w:szCs w:val="27"/>
        </w:rPr>
        <w:t xml:space="preserve"> И.И. о времени и месте рассмотрения дела извещен надлежащим образом, с ходатайством об отложении рассмотрения дела </w:t>
      </w:r>
      <w:r w:rsidRPr="002512F5">
        <w:rPr>
          <w:sz w:val="27"/>
          <w:szCs w:val="27"/>
        </w:rPr>
        <w:t>к мировому судье</w:t>
      </w:r>
      <w:r w:rsidRPr="002512F5">
        <w:rPr>
          <w:sz w:val="27"/>
          <w:szCs w:val="27"/>
        </w:rPr>
        <w:t xml:space="preserve"> не обращался, а его отсутствие не препятствует объективному и полному рассмотрению дела, мировой судья считает возможным рассмотреть дело в его отсутствие.</w:t>
      </w:r>
    </w:p>
    <w:p w:rsidR="00944EA1" w:rsidRPr="002512F5" w:rsidP="00F04B19">
      <w:pPr>
        <w:pStyle w:val="BodyText"/>
        <w:spacing w:after="0"/>
        <w:ind w:firstLine="720"/>
        <w:jc w:val="both"/>
        <w:rPr>
          <w:color w:val="000000"/>
          <w:sz w:val="27"/>
          <w:szCs w:val="27"/>
        </w:rPr>
      </w:pPr>
      <w:r w:rsidRPr="002512F5">
        <w:rPr>
          <w:sz w:val="27"/>
          <w:szCs w:val="27"/>
        </w:rPr>
        <w:t>Изучив материалы дела, мировой судья приходит к следующему.</w:t>
      </w:r>
      <w:r w:rsidRPr="002512F5">
        <w:rPr>
          <w:color w:val="000000"/>
          <w:sz w:val="27"/>
          <w:szCs w:val="27"/>
        </w:rPr>
        <w:t xml:space="preserve"> </w:t>
      </w:r>
    </w:p>
    <w:p w:rsidR="00944EA1" w:rsidRPr="002512F5" w:rsidP="00F04B19">
      <w:pPr>
        <w:ind w:firstLine="720"/>
        <w:jc w:val="both"/>
        <w:rPr>
          <w:sz w:val="27"/>
          <w:szCs w:val="27"/>
        </w:rPr>
      </w:pPr>
      <w:r w:rsidRPr="002512F5">
        <w:rPr>
          <w:sz w:val="27"/>
          <w:szCs w:val="27"/>
        </w:rPr>
        <w:t>Согласно части 1 статьи </w:t>
      </w:r>
      <w:r w:rsidRPr="002512F5">
        <w:rPr>
          <w:sz w:val="27"/>
          <w:szCs w:val="27"/>
        </w:rPr>
        <w:t>20.25  Кодекса</w:t>
      </w:r>
      <w:r w:rsidRPr="002512F5">
        <w:rPr>
          <w:sz w:val="27"/>
          <w:szCs w:val="27"/>
        </w:rPr>
        <w:t xml:space="preserve">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4EA1" w:rsidRPr="002512F5" w:rsidP="00F04B19">
      <w:pPr>
        <w:ind w:firstLine="720"/>
        <w:jc w:val="both"/>
        <w:rPr>
          <w:sz w:val="27"/>
          <w:szCs w:val="27"/>
        </w:rPr>
      </w:pPr>
      <w:r w:rsidRPr="002512F5">
        <w:rPr>
          <w:sz w:val="27"/>
          <w:szCs w:val="27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</w:t>
      </w:r>
      <w:r w:rsidRPr="002512F5">
        <w:rPr>
          <w:sz w:val="27"/>
          <w:szCs w:val="27"/>
        </w:rPr>
        <w:t>срока  отсрочки</w:t>
      </w:r>
      <w:r w:rsidRPr="002512F5">
        <w:rPr>
          <w:sz w:val="27"/>
          <w:szCs w:val="27"/>
        </w:rPr>
        <w:t xml:space="preserve"> или срока рассрочки, предусмотренных статьей 31.5 Кодекса Российской Федерации об административных правонарушениях.</w:t>
      </w:r>
    </w:p>
    <w:p w:rsidR="00944EA1" w:rsidRPr="002512F5" w:rsidP="00F04B1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512F5">
        <w:rPr>
          <w:sz w:val="27"/>
          <w:szCs w:val="27"/>
        </w:rPr>
        <w:t xml:space="preserve">Вина </w:t>
      </w:r>
      <w:r w:rsidRPr="002512F5">
        <w:rPr>
          <w:sz w:val="27"/>
          <w:szCs w:val="27"/>
        </w:rPr>
        <w:t>Галиева</w:t>
      </w:r>
      <w:r w:rsidRPr="002512F5">
        <w:rPr>
          <w:sz w:val="27"/>
          <w:szCs w:val="27"/>
        </w:rPr>
        <w:t xml:space="preserve"> И.И. в совершении правонарушения, предусмотренного частью 1 статьи 20.25 Кодекса Российской Федерации об административных правонарушениях,  подтверждается: протоколом об административном правонарушении </w:t>
      </w:r>
      <w:r w:rsidRPr="002851FD" w:rsidR="002851FD">
        <w:rPr>
          <w:sz w:val="27"/>
          <w:szCs w:val="27"/>
        </w:rPr>
        <w:t>/данные изъяты/</w:t>
      </w:r>
      <w:r w:rsidRPr="002512F5">
        <w:rPr>
          <w:sz w:val="27"/>
          <w:szCs w:val="27"/>
        </w:rPr>
        <w:t>, в котором описано событие правонарушения и установлен факт не оплаты штрафа, извещением, отчетом отслеживания почтовых отправлений, копией постановления №</w:t>
      </w:r>
      <w:r w:rsidRPr="002851FD" w:rsidR="002851FD">
        <w:rPr>
          <w:sz w:val="27"/>
          <w:szCs w:val="27"/>
        </w:rPr>
        <w:t>/данные изъяты/</w:t>
      </w:r>
      <w:r w:rsidRPr="002512F5">
        <w:rPr>
          <w:sz w:val="27"/>
          <w:szCs w:val="27"/>
        </w:rPr>
        <w:t xml:space="preserve">по делу об административном правонарушении от </w:t>
      </w:r>
      <w:r w:rsidRPr="002851FD" w:rsidR="002851FD">
        <w:rPr>
          <w:sz w:val="27"/>
          <w:szCs w:val="27"/>
        </w:rPr>
        <w:t>/данные изъяты/</w:t>
      </w:r>
      <w:r w:rsidRPr="002512F5">
        <w:rPr>
          <w:sz w:val="27"/>
          <w:szCs w:val="27"/>
        </w:rPr>
        <w:t xml:space="preserve">г., с отметкой о вступлении в законную силу, сведениями о направлении </w:t>
      </w:r>
      <w:r w:rsidRPr="002512F5">
        <w:rPr>
          <w:sz w:val="27"/>
          <w:szCs w:val="27"/>
        </w:rPr>
        <w:t>Галиеву</w:t>
      </w:r>
      <w:r w:rsidRPr="002512F5">
        <w:rPr>
          <w:sz w:val="27"/>
          <w:szCs w:val="27"/>
        </w:rPr>
        <w:t xml:space="preserve"> И.И. копии постановления.</w:t>
      </w:r>
    </w:p>
    <w:p w:rsidR="00944EA1" w:rsidRPr="002512F5" w:rsidP="00F04B19">
      <w:pPr>
        <w:ind w:firstLine="720"/>
        <w:jc w:val="both"/>
        <w:rPr>
          <w:sz w:val="27"/>
          <w:szCs w:val="27"/>
        </w:rPr>
      </w:pPr>
      <w:r w:rsidRPr="002512F5">
        <w:rPr>
          <w:sz w:val="27"/>
          <w:szCs w:val="27"/>
        </w:rPr>
        <w:t xml:space="preserve">Таким образом, </w:t>
      </w:r>
      <w:r w:rsidRPr="002512F5">
        <w:rPr>
          <w:sz w:val="27"/>
          <w:szCs w:val="27"/>
        </w:rPr>
        <w:t>Галиевым</w:t>
      </w:r>
      <w:r w:rsidRPr="002512F5">
        <w:rPr>
          <w:sz w:val="27"/>
          <w:szCs w:val="27"/>
        </w:rPr>
        <w:t xml:space="preserve"> И.И. совершено административное правонарушение, предусмотренное частью </w:t>
      </w:r>
      <w:r w:rsidRPr="002512F5">
        <w:rPr>
          <w:sz w:val="27"/>
          <w:szCs w:val="27"/>
        </w:rPr>
        <w:t>1  статьи</w:t>
      </w:r>
      <w:r w:rsidRPr="002512F5">
        <w:rPr>
          <w:sz w:val="27"/>
          <w:szCs w:val="27"/>
        </w:rPr>
        <w:t xml:space="preserve"> 20.25 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944EA1" w:rsidRPr="002512F5" w:rsidP="00F04B19">
      <w:pPr>
        <w:ind w:firstLine="720"/>
        <w:jc w:val="both"/>
        <w:rPr>
          <w:sz w:val="27"/>
          <w:szCs w:val="27"/>
        </w:rPr>
      </w:pPr>
      <w:r w:rsidRPr="002512F5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Pr="002512F5">
        <w:rPr>
          <w:sz w:val="27"/>
          <w:szCs w:val="27"/>
        </w:rPr>
        <w:t>Галиева</w:t>
      </w:r>
      <w:r w:rsidRPr="002512F5">
        <w:rPr>
          <w:sz w:val="27"/>
          <w:szCs w:val="27"/>
        </w:rPr>
        <w:t xml:space="preserve"> И.И. подтверждены совокупностью вышеперечисленных доказательств, допустимость и достоверность которых сомнений не вызывают.  </w:t>
      </w:r>
    </w:p>
    <w:p w:rsidR="00944EA1" w:rsidRPr="002512F5" w:rsidP="00F04B19">
      <w:pPr>
        <w:ind w:firstLine="720"/>
        <w:jc w:val="both"/>
        <w:rPr>
          <w:sz w:val="27"/>
          <w:szCs w:val="27"/>
        </w:rPr>
      </w:pPr>
      <w:r w:rsidRPr="002512F5">
        <w:rPr>
          <w:sz w:val="27"/>
          <w:szCs w:val="27"/>
        </w:rPr>
        <w:t xml:space="preserve">При </w:t>
      </w:r>
      <w:r w:rsidRPr="002512F5">
        <w:rPr>
          <w:sz w:val="27"/>
          <w:szCs w:val="27"/>
        </w:rPr>
        <w:t>назначении  административного</w:t>
      </w:r>
      <w:r w:rsidRPr="002512F5">
        <w:rPr>
          <w:sz w:val="27"/>
          <w:szCs w:val="27"/>
        </w:rPr>
        <w:t xml:space="preserve"> наказания мировой судья учитывает характер совершенного административного правонарушения, личность виновного, обстоятельства по делу.</w:t>
      </w:r>
    </w:p>
    <w:p w:rsidR="00944EA1" w:rsidRPr="002512F5" w:rsidP="00F04B19">
      <w:pPr>
        <w:ind w:firstLine="720"/>
        <w:jc w:val="both"/>
        <w:rPr>
          <w:sz w:val="27"/>
          <w:szCs w:val="27"/>
        </w:rPr>
      </w:pPr>
      <w:r w:rsidRPr="002512F5">
        <w:rPr>
          <w:sz w:val="27"/>
          <w:szCs w:val="27"/>
        </w:rPr>
        <w:t>Обстоятельств, смягчающих или отягчающих административную ответственность, судом не установлено.</w:t>
      </w:r>
    </w:p>
    <w:p w:rsidR="00944EA1" w:rsidRPr="002512F5" w:rsidP="00F04B19">
      <w:pPr>
        <w:ind w:firstLine="720"/>
        <w:jc w:val="both"/>
        <w:rPr>
          <w:sz w:val="27"/>
          <w:szCs w:val="27"/>
        </w:rPr>
      </w:pPr>
      <w:r w:rsidRPr="002512F5">
        <w:rPr>
          <w:sz w:val="27"/>
          <w:szCs w:val="27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</w:t>
      </w:r>
      <w:r w:rsidRPr="002512F5">
        <w:rPr>
          <w:sz w:val="27"/>
          <w:szCs w:val="27"/>
        </w:rPr>
        <w:t>Галиеву</w:t>
      </w:r>
      <w:r w:rsidRPr="002512F5">
        <w:rPr>
          <w:sz w:val="27"/>
          <w:szCs w:val="27"/>
        </w:rPr>
        <w:t xml:space="preserve"> И.И.  в виде административного штрафа.   </w:t>
      </w:r>
    </w:p>
    <w:p w:rsidR="00944EA1" w:rsidRPr="002512F5" w:rsidP="00F04B19">
      <w:pPr>
        <w:ind w:firstLine="708"/>
        <w:jc w:val="both"/>
        <w:rPr>
          <w:sz w:val="27"/>
          <w:szCs w:val="27"/>
        </w:rPr>
      </w:pPr>
      <w:r w:rsidRPr="002512F5">
        <w:rPr>
          <w:sz w:val="27"/>
          <w:szCs w:val="27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944EA1" w:rsidRPr="002512F5" w:rsidP="00F04B19">
      <w:pPr>
        <w:ind w:firstLine="708"/>
        <w:jc w:val="both"/>
        <w:rPr>
          <w:sz w:val="27"/>
          <w:szCs w:val="27"/>
        </w:rPr>
      </w:pPr>
      <w:r w:rsidRPr="002512F5">
        <w:rPr>
          <w:sz w:val="27"/>
          <w:szCs w:val="27"/>
        </w:rPr>
        <w:t xml:space="preserve">                                                  </w:t>
      </w:r>
    </w:p>
    <w:p w:rsidR="00944EA1" w:rsidRPr="002512F5" w:rsidP="00F04B19">
      <w:pPr>
        <w:jc w:val="center"/>
        <w:outlineLvl w:val="0"/>
        <w:rPr>
          <w:sz w:val="27"/>
          <w:szCs w:val="27"/>
        </w:rPr>
      </w:pPr>
      <w:r w:rsidRPr="002512F5">
        <w:rPr>
          <w:sz w:val="27"/>
          <w:szCs w:val="27"/>
        </w:rPr>
        <w:t>постановил:</w:t>
      </w:r>
    </w:p>
    <w:p w:rsidR="00944EA1" w:rsidRPr="002512F5" w:rsidP="00F04B19">
      <w:pPr>
        <w:jc w:val="center"/>
        <w:rPr>
          <w:sz w:val="27"/>
          <w:szCs w:val="27"/>
        </w:rPr>
      </w:pPr>
    </w:p>
    <w:p w:rsidR="00944EA1" w:rsidRPr="002512F5" w:rsidP="00F04B19">
      <w:pPr>
        <w:ind w:firstLine="708"/>
        <w:jc w:val="both"/>
        <w:rPr>
          <w:sz w:val="27"/>
          <w:szCs w:val="27"/>
        </w:rPr>
      </w:pPr>
      <w:r w:rsidRPr="002512F5">
        <w:rPr>
          <w:sz w:val="27"/>
          <w:szCs w:val="27"/>
        </w:rPr>
        <w:t>Галиева</w:t>
      </w:r>
      <w:r w:rsidRPr="002512F5">
        <w:rPr>
          <w:sz w:val="27"/>
          <w:szCs w:val="27"/>
        </w:rPr>
        <w:t xml:space="preserve"> </w:t>
      </w:r>
      <w:r w:rsidR="002851FD">
        <w:rPr>
          <w:sz w:val="27"/>
          <w:szCs w:val="27"/>
        </w:rPr>
        <w:t>И.И.</w:t>
      </w:r>
      <w:r w:rsidRPr="002512F5">
        <w:rPr>
          <w:sz w:val="27"/>
          <w:szCs w:val="27"/>
        </w:rPr>
        <w:t xml:space="preserve"> признать виновным в совершении </w:t>
      </w:r>
      <w:r w:rsidRPr="002512F5">
        <w:rPr>
          <w:sz w:val="27"/>
          <w:szCs w:val="27"/>
        </w:rPr>
        <w:t>административного  правонарушения</w:t>
      </w:r>
      <w:r w:rsidRPr="002512F5">
        <w:rPr>
          <w:sz w:val="27"/>
          <w:szCs w:val="27"/>
        </w:rPr>
        <w:t>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40000,00 (сорока тысяч) рублей.</w:t>
      </w:r>
    </w:p>
    <w:p w:rsidR="00944EA1" w:rsidRPr="002512F5" w:rsidP="00F04B19">
      <w:pPr>
        <w:ind w:firstLine="720"/>
        <w:jc w:val="both"/>
        <w:rPr>
          <w:sz w:val="27"/>
          <w:szCs w:val="27"/>
        </w:rPr>
      </w:pPr>
      <w:r w:rsidRPr="002512F5">
        <w:rPr>
          <w:sz w:val="27"/>
          <w:szCs w:val="27"/>
        </w:rPr>
        <w:t xml:space="preserve">Штраф уплатить в течение 60 дней со дня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                           </w:t>
      </w:r>
      <w:r w:rsidRPr="002512F5">
        <w:rPr>
          <w:sz w:val="27"/>
          <w:szCs w:val="27"/>
        </w:rPr>
        <w:t xml:space="preserve">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г. Казань//Управление Федерального казначейства по Республике Татарстан,  БИК 019205400, Кор. </w:t>
      </w:r>
      <w:r w:rsidRPr="002512F5">
        <w:rPr>
          <w:sz w:val="27"/>
          <w:szCs w:val="27"/>
        </w:rPr>
        <w:t>сч</w:t>
      </w:r>
      <w:r w:rsidRPr="002512F5">
        <w:rPr>
          <w:sz w:val="27"/>
          <w:szCs w:val="27"/>
        </w:rPr>
        <w:t xml:space="preserve">. № 40102810445370000079, КБК </w:t>
      </w:r>
      <w:r w:rsidRPr="002512F5">
        <w:rPr>
          <w:sz w:val="27"/>
          <w:szCs w:val="27"/>
        </w:rPr>
        <w:t>73111601203019000140,  Идентификатор</w:t>
      </w:r>
      <w:r w:rsidRPr="002512F5">
        <w:rPr>
          <w:sz w:val="27"/>
          <w:szCs w:val="27"/>
        </w:rPr>
        <w:t xml:space="preserve"> </w:t>
      </w:r>
      <w:r w:rsidRPr="002851FD" w:rsidR="002851FD">
        <w:rPr>
          <w:sz w:val="27"/>
          <w:szCs w:val="27"/>
        </w:rPr>
        <w:t>/данные изъяты/</w:t>
      </w:r>
      <w:r w:rsidRPr="002512F5">
        <w:rPr>
          <w:sz w:val="27"/>
          <w:szCs w:val="27"/>
        </w:rPr>
        <w:t>.</w:t>
      </w:r>
    </w:p>
    <w:p w:rsidR="00944EA1" w:rsidRPr="002512F5" w:rsidP="00F04B19">
      <w:pPr>
        <w:ind w:firstLine="708"/>
        <w:jc w:val="both"/>
        <w:rPr>
          <w:sz w:val="27"/>
          <w:szCs w:val="27"/>
        </w:rPr>
      </w:pPr>
      <w:r w:rsidRPr="002512F5">
        <w:rPr>
          <w:sz w:val="27"/>
          <w:szCs w:val="27"/>
        </w:rPr>
        <w:t xml:space="preserve">Постановление может быть обжаловано в Приволжский районный суд города Казани Республики Татарстан в течение 10 суток </w:t>
      </w:r>
      <w:r w:rsidRPr="002512F5">
        <w:rPr>
          <w:sz w:val="27"/>
          <w:szCs w:val="27"/>
        </w:rPr>
        <w:t>через мирового судью</w:t>
      </w:r>
      <w:r w:rsidRPr="002512F5">
        <w:rPr>
          <w:sz w:val="27"/>
          <w:szCs w:val="27"/>
        </w:rPr>
        <w:t>.</w:t>
      </w:r>
    </w:p>
    <w:p w:rsidR="00944EA1" w:rsidRPr="002512F5" w:rsidP="00F04B19">
      <w:pPr>
        <w:ind w:right="-5" w:firstLine="540"/>
        <w:jc w:val="both"/>
        <w:rPr>
          <w:sz w:val="27"/>
          <w:szCs w:val="27"/>
        </w:rPr>
      </w:pPr>
    </w:p>
    <w:p w:rsidR="00944EA1" w:rsidRPr="002512F5" w:rsidP="00F04B19">
      <w:pPr>
        <w:ind w:right="-5"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Согласовано </w:t>
      </w:r>
    </w:p>
    <w:p w:rsidR="00944EA1" w:rsidRPr="002512F5" w:rsidP="00F04B19">
      <w:pPr>
        <w:ind w:right="-5" w:firstLine="540"/>
        <w:jc w:val="both"/>
        <w:rPr>
          <w:sz w:val="27"/>
          <w:szCs w:val="27"/>
        </w:rPr>
      </w:pPr>
      <w:r w:rsidRPr="002512F5">
        <w:rPr>
          <w:sz w:val="27"/>
          <w:szCs w:val="27"/>
        </w:rPr>
        <w:t xml:space="preserve">Мировой </w:t>
      </w:r>
      <w:r w:rsidRPr="002512F5">
        <w:rPr>
          <w:sz w:val="27"/>
          <w:szCs w:val="27"/>
        </w:rPr>
        <w:t xml:space="preserve">судья:   </w:t>
      </w:r>
      <w:r w:rsidRPr="002512F5">
        <w:rPr>
          <w:sz w:val="27"/>
          <w:szCs w:val="27"/>
        </w:rPr>
        <w:t xml:space="preserve">                                                               Е.В. Грицков</w:t>
      </w:r>
    </w:p>
    <w:p w:rsidR="00944EA1" w:rsidRPr="002512F5">
      <w:pPr>
        <w:rPr>
          <w:sz w:val="27"/>
          <w:szCs w:val="27"/>
        </w:rPr>
      </w:pPr>
    </w:p>
    <w:sectPr w:rsidSect="00F11949">
      <w:pgSz w:w="11906" w:h="16838"/>
      <w:pgMar w:top="719" w:right="748" w:bottom="720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19"/>
    <w:rsid w:val="001E6FB5"/>
    <w:rsid w:val="002512F5"/>
    <w:rsid w:val="002851FD"/>
    <w:rsid w:val="002A52E6"/>
    <w:rsid w:val="00415D12"/>
    <w:rsid w:val="004F3510"/>
    <w:rsid w:val="005871BC"/>
    <w:rsid w:val="005C2F4C"/>
    <w:rsid w:val="006242A8"/>
    <w:rsid w:val="00626386"/>
    <w:rsid w:val="006264DA"/>
    <w:rsid w:val="00661129"/>
    <w:rsid w:val="006B37FB"/>
    <w:rsid w:val="006D6105"/>
    <w:rsid w:val="0079066B"/>
    <w:rsid w:val="007C48CC"/>
    <w:rsid w:val="008450E8"/>
    <w:rsid w:val="008B3475"/>
    <w:rsid w:val="00936D08"/>
    <w:rsid w:val="00944EA1"/>
    <w:rsid w:val="009E50D3"/>
    <w:rsid w:val="00A2736E"/>
    <w:rsid w:val="00A56D47"/>
    <w:rsid w:val="00AD26D4"/>
    <w:rsid w:val="00BC4243"/>
    <w:rsid w:val="00BD0707"/>
    <w:rsid w:val="00BE7642"/>
    <w:rsid w:val="00C25CBC"/>
    <w:rsid w:val="00C4441E"/>
    <w:rsid w:val="00C85B60"/>
    <w:rsid w:val="00CE5D34"/>
    <w:rsid w:val="00D636E8"/>
    <w:rsid w:val="00D869EB"/>
    <w:rsid w:val="00E81CF0"/>
    <w:rsid w:val="00E97F38"/>
    <w:rsid w:val="00EA34C4"/>
    <w:rsid w:val="00EB2E64"/>
    <w:rsid w:val="00EC09E9"/>
    <w:rsid w:val="00EC594E"/>
    <w:rsid w:val="00F04B19"/>
    <w:rsid w:val="00F119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A7FF812-62FC-47F8-83EF-E52D50CE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04B19"/>
    <w:pPr>
      <w:suppressAutoHyphens/>
      <w:spacing w:after="120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04B19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2"/>
    <w:uiPriority w:val="99"/>
    <w:rsid w:val="00F04B1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F04B1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8450E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450E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