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480" w:rsidRPr="004874EB" w:rsidP="00A72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№5-437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A72480" w:rsidRPr="004874EB" w:rsidP="00A7248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16мs0134-01-2022-001109-13</w:t>
      </w:r>
    </w:p>
    <w:p w:rsidR="00A72480" w:rsidRPr="00BC2F75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72480" w:rsidP="00A72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Чистопольскому судебному району Республики </w:t>
      </w:r>
      <w:r>
        <w:rPr>
          <w:rFonts w:ascii="Times New Roman" w:hAnsi="Times New Roman" w:cs="Times New Roman"/>
          <w:sz w:val="28"/>
          <w:szCs w:val="28"/>
        </w:rPr>
        <w:t>Татарстан  Р.Х. Каримов (Республика Татарстан, г. Чистополь, ул. Ленина, д. 2 «а»), рассмотрев материалы дела об администра</w:t>
      </w:r>
      <w:r w:rsidR="00807DCA">
        <w:rPr>
          <w:rFonts w:ascii="Times New Roman" w:hAnsi="Times New Roman" w:cs="Times New Roman"/>
          <w:sz w:val="28"/>
          <w:szCs w:val="28"/>
        </w:rPr>
        <w:t>тивном правонарушении по части 2</w:t>
      </w:r>
      <w:r>
        <w:rPr>
          <w:rFonts w:ascii="Times New Roman" w:hAnsi="Times New Roman" w:cs="Times New Roman"/>
          <w:sz w:val="28"/>
          <w:szCs w:val="28"/>
        </w:rPr>
        <w:t xml:space="preserve"> статьи 7.27 Кодекса Российской Федерации об административных правонарушениях (далее – КоАП РФ) в отн</w:t>
      </w:r>
      <w:r>
        <w:rPr>
          <w:rFonts w:ascii="Times New Roman" w:hAnsi="Times New Roman" w:cs="Times New Roman"/>
          <w:sz w:val="28"/>
          <w:szCs w:val="28"/>
        </w:rPr>
        <w:t xml:space="preserve">ошении </w:t>
      </w:r>
      <w:r>
        <w:rPr>
          <w:rFonts w:ascii="Times New Roman" w:hAnsi="Times New Roman"/>
          <w:sz w:val="27"/>
          <w:szCs w:val="27"/>
        </w:rPr>
        <w:t>Хафизова М.М.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D06C83">
        <w:rPr>
          <w:rFonts w:ascii="Times New Roman" w:hAnsi="Times New Roman"/>
          <w:sz w:val="27"/>
          <w:szCs w:val="27"/>
        </w:rPr>
        <w:t>ДАННЫЕ ИЗЪЯТЫ</w:t>
      </w:r>
      <w:r w:rsidR="002C61F0">
        <w:rPr>
          <w:rFonts w:ascii="Times New Roman" w:hAnsi="Times New Roman"/>
          <w:sz w:val="27"/>
          <w:szCs w:val="27"/>
        </w:rPr>
        <w:t>,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8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F0">
        <w:rPr>
          <w:rFonts w:ascii="Times New Roman" w:hAnsi="Times New Roman" w:cs="Times New Roman"/>
          <w:sz w:val="28"/>
          <w:szCs w:val="28"/>
        </w:rPr>
        <w:t>М.М. Хафизов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D06C8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D06C83">
        <w:rPr>
          <w:rFonts w:ascii="Times New Roman" w:hAnsi="Times New Roman" w:cs="Times New Roman"/>
          <w:sz w:val="28"/>
          <w:szCs w:val="28"/>
        </w:rPr>
        <w:t>ДАННЫЕ ИЗЪЯТЫ</w:t>
      </w:r>
      <w:r w:rsidR="00DF4B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похитил</w:t>
      </w:r>
      <w:r w:rsidR="00DF3ADA">
        <w:rPr>
          <w:rFonts w:ascii="Times New Roman" w:hAnsi="Times New Roman" w:cs="Times New Roman"/>
          <w:sz w:val="28"/>
          <w:szCs w:val="28"/>
        </w:rPr>
        <w:t xml:space="preserve"> сервелат з</w:t>
      </w:r>
      <w:r w:rsidR="002C61F0">
        <w:rPr>
          <w:rFonts w:ascii="Times New Roman" w:hAnsi="Times New Roman" w:cs="Times New Roman"/>
          <w:sz w:val="28"/>
          <w:szCs w:val="28"/>
        </w:rPr>
        <w:t>ернистый</w:t>
      </w:r>
      <w:r w:rsidR="00DF3A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BB4">
        <w:rPr>
          <w:rFonts w:ascii="Times New Roman" w:hAnsi="Times New Roman" w:cs="Times New Roman"/>
          <w:sz w:val="28"/>
          <w:szCs w:val="28"/>
        </w:rPr>
        <w:t>молоко сгущенное</w:t>
      </w:r>
      <w:r w:rsidR="00DF3ADA">
        <w:rPr>
          <w:rFonts w:ascii="Times New Roman" w:hAnsi="Times New Roman" w:cs="Times New Roman"/>
          <w:sz w:val="28"/>
          <w:szCs w:val="28"/>
        </w:rPr>
        <w:t xml:space="preserve">, </w:t>
      </w:r>
      <w:r w:rsidR="002C61F0">
        <w:rPr>
          <w:rFonts w:ascii="Times New Roman" w:hAnsi="Times New Roman" w:cs="Times New Roman"/>
          <w:sz w:val="28"/>
          <w:szCs w:val="28"/>
        </w:rPr>
        <w:t>сыр «Массдам»</w:t>
      </w:r>
      <w:r w:rsidR="00DF4BB4">
        <w:rPr>
          <w:rFonts w:ascii="Times New Roman" w:hAnsi="Times New Roman" w:cs="Times New Roman"/>
          <w:sz w:val="28"/>
          <w:szCs w:val="28"/>
        </w:rPr>
        <w:t xml:space="preserve">, </w:t>
      </w:r>
      <w:r w:rsidR="002C61F0">
        <w:rPr>
          <w:rFonts w:ascii="Times New Roman" w:hAnsi="Times New Roman" w:cs="Times New Roman"/>
          <w:sz w:val="28"/>
          <w:szCs w:val="28"/>
        </w:rPr>
        <w:t>ш</w:t>
      </w:r>
      <w:r w:rsidR="00DF4BB4">
        <w:rPr>
          <w:rFonts w:ascii="Times New Roman" w:hAnsi="Times New Roman" w:cs="Times New Roman"/>
          <w:sz w:val="28"/>
          <w:szCs w:val="28"/>
        </w:rPr>
        <w:t>ейка свининая, масло</w:t>
      </w:r>
      <w:r w:rsidR="002C61F0">
        <w:rPr>
          <w:rFonts w:ascii="Times New Roman" w:hAnsi="Times New Roman" w:cs="Times New Roman"/>
          <w:sz w:val="28"/>
          <w:szCs w:val="28"/>
        </w:rPr>
        <w:t xml:space="preserve"> «Крестьянское»</w:t>
      </w:r>
      <w:r w:rsidR="00DF4BB4">
        <w:rPr>
          <w:rFonts w:ascii="Times New Roman" w:hAnsi="Times New Roman" w:cs="Times New Roman"/>
          <w:sz w:val="28"/>
          <w:szCs w:val="28"/>
        </w:rPr>
        <w:t>,</w:t>
      </w:r>
      <w:r w:rsidR="002C61F0">
        <w:rPr>
          <w:rFonts w:ascii="Times New Roman" w:hAnsi="Times New Roman" w:cs="Times New Roman"/>
          <w:sz w:val="28"/>
          <w:szCs w:val="28"/>
        </w:rPr>
        <w:t xml:space="preserve"> водка «Морошка»</w:t>
      </w:r>
      <w:r w:rsidR="00DF4BB4">
        <w:rPr>
          <w:rFonts w:ascii="Times New Roman" w:hAnsi="Times New Roman" w:cs="Times New Roman"/>
          <w:sz w:val="28"/>
          <w:szCs w:val="28"/>
        </w:rPr>
        <w:t>,</w:t>
      </w:r>
      <w:r w:rsidR="002C6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D06C8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F4BB4">
        <w:rPr>
          <w:rFonts w:ascii="Times New Roman" w:hAnsi="Times New Roman" w:cs="Times New Roman"/>
          <w:sz w:val="28"/>
          <w:szCs w:val="28"/>
        </w:rPr>
        <w:t>общую</w:t>
      </w:r>
      <w:r w:rsidR="00DF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DF3ADA">
        <w:rPr>
          <w:rFonts w:ascii="Times New Roman" w:hAnsi="Times New Roman" w:cs="Times New Roman"/>
          <w:sz w:val="28"/>
          <w:szCs w:val="28"/>
        </w:rPr>
        <w:t>1683,21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A72480" w:rsidP="00A7248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 Хафизов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A72480" w:rsidP="00A7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</w:t>
      </w:r>
      <w:r w:rsidR="00DF4BB4">
        <w:rPr>
          <w:rFonts w:ascii="Times New Roman" w:hAnsi="Times New Roman" w:cs="Times New Roman"/>
          <w:sz w:val="28"/>
          <w:szCs w:val="28"/>
        </w:rPr>
        <w:t xml:space="preserve">сообщением, рапортом С.О., заявлением, объяснением А.Р., объяснением М.М., Г.Д., накладной, фотоснимком, протоколом об административном правонарушении, заявлением, распиской, ходатайством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554347" w:rsidP="005543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54347" w:rsidP="005543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М.М. Хафизов совершил административное правонар</w:t>
      </w:r>
      <w:r>
        <w:rPr>
          <w:rFonts w:ascii="Times New Roman" w:hAnsi="Times New Roman" w:cs="Times New Roman"/>
          <w:sz w:val="28"/>
          <w:szCs w:val="28"/>
        </w:rPr>
        <w:t xml:space="preserve">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4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55434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5543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A72480" w:rsidRPr="0099579C" w:rsidP="00A7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признание вины, раскаяние, состояние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DF4BB4">
        <w:rPr>
          <w:rFonts w:ascii="Times New Roman" w:hAnsi="Times New Roman" w:cs="Times New Roman"/>
          <w:sz w:val="28"/>
          <w:szCs w:val="28"/>
        </w:rPr>
        <w:t xml:space="preserve">М.М. Хафизова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2F3566">
        <w:rPr>
          <w:rFonts w:ascii="Times New Roman" w:hAnsi="Times New Roman" w:cs="Times New Roman"/>
          <w:sz w:val="28"/>
          <w:szCs w:val="28"/>
        </w:rPr>
        <w:t xml:space="preserve">. </w:t>
      </w:r>
      <w:r w:rsidRPr="0099579C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</w:t>
      </w:r>
      <w:r>
        <w:rPr>
          <w:rFonts w:ascii="Times New Roman" w:hAnsi="Times New Roman" w:cs="Times New Roman"/>
          <w:sz w:val="28"/>
          <w:szCs w:val="28"/>
        </w:rPr>
        <w:t xml:space="preserve">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A72480" w:rsidP="00A7248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A72480" w:rsidP="00A72480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2480" w:rsidP="00A72480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480" w:rsidP="00A7248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Хафизова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</w:t>
      </w:r>
      <w:r w:rsidR="00807DCA">
        <w:rPr>
          <w:rFonts w:ascii="Times New Roman" w:hAnsi="Times New Roman" w:cs="Times New Roman"/>
          <w:sz w:val="28"/>
          <w:szCs w:val="28"/>
        </w:rPr>
        <w:t>шения, предусмотренного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статьи 7.27 КоАП РФ, и назначить ему административное наказание в виде административного ареста сроком на </w:t>
      </w:r>
      <w:r w:rsidR="00807DCA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A72480" w:rsidP="00A72480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15 часов 30 минут 27 </w:t>
      </w:r>
      <w:r>
        <w:rPr>
          <w:rFonts w:ascii="Times New Roman" w:hAnsi="Times New Roman" w:cs="Times New Roman"/>
          <w:sz w:val="28"/>
          <w:szCs w:val="28"/>
        </w:rPr>
        <w:t xml:space="preserve"> июня  2022  года.</w:t>
      </w:r>
    </w:p>
    <w:p w:rsidR="00A72480" w:rsidP="00A72480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Р.Х. Каримов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72480" w:rsidP="00A72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A72480" w:rsidP="00A72480"/>
    <w:p w:rsidR="00A72480" w:rsidP="00A72480"/>
    <w:p w:rsidR="00A72480" w:rsidP="00A72480"/>
    <w:p w:rsidR="00A72480" w:rsidP="00A72480"/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4"/>
    <w:rsid w:val="002C61F0"/>
    <w:rsid w:val="002F3566"/>
    <w:rsid w:val="004874EB"/>
    <w:rsid w:val="00554347"/>
    <w:rsid w:val="00807DCA"/>
    <w:rsid w:val="0099579C"/>
    <w:rsid w:val="00A72480"/>
    <w:rsid w:val="00B16FE4"/>
    <w:rsid w:val="00B614DC"/>
    <w:rsid w:val="00BC2F75"/>
    <w:rsid w:val="00D06C83"/>
    <w:rsid w:val="00DF3ADA"/>
    <w:rsid w:val="00DF4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48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724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4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