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5EC4" w:rsidP="00D05E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№5-634/2022</w:t>
      </w:r>
    </w:p>
    <w:p w:rsidR="00D05EC4" w:rsidP="00D05EC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0133-01-2022-002182-48</w:t>
      </w:r>
    </w:p>
    <w:p w:rsidR="00D05EC4" w:rsidP="00D0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5EC4" w:rsidP="00D0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D05EC4" w:rsidP="00D05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D05EC4" w:rsidP="00D05EC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05EC4" w:rsidP="00D05EC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11 августа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         город Чистополь </w:t>
      </w:r>
    </w:p>
    <w:p w:rsidR="00D05EC4" w:rsidP="00D05EC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05EC4" w:rsidP="00D05EC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</w:t>
      </w:r>
      <w:r>
        <w:rPr>
          <w:rFonts w:ascii="Times New Roman" w:hAnsi="Times New Roman" w:cs="Times New Roman"/>
          <w:sz w:val="27"/>
          <w:szCs w:val="27"/>
        </w:rPr>
        <w:t>участка №3 по Чистопольскому судебному району Республики Татарстан - мировой  судья  судебного участка № 4  по Чистопольскому судебному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</w:t>
      </w:r>
      <w:r>
        <w:rPr>
          <w:rFonts w:ascii="Times New Roman" w:hAnsi="Times New Roman"/>
          <w:color w:val="000000"/>
          <w:sz w:val="27"/>
          <w:szCs w:val="27"/>
        </w:rPr>
        <w:t xml:space="preserve">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Бадрутдинова</w:t>
      </w:r>
      <w:r>
        <w:rPr>
          <w:rFonts w:ascii="Times New Roman" w:hAnsi="Times New Roman" w:cs="Times New Roman"/>
          <w:sz w:val="26"/>
          <w:szCs w:val="26"/>
        </w:rPr>
        <w:t xml:space="preserve"> В.А.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122073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05EC4" w:rsidP="00D05EC4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5EC4" w:rsidP="00D05EC4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D05EC4" w:rsidP="00D05E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D05EC4" w:rsidP="00D0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122073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В.А. </w:t>
      </w:r>
      <w:r>
        <w:rPr>
          <w:rFonts w:ascii="Times New Roman" w:hAnsi="Times New Roman"/>
          <w:sz w:val="28"/>
          <w:szCs w:val="28"/>
        </w:rPr>
        <w:t>Бадрутдинов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части 1 статьи 20.20 КоАП РФ в виде штрафа в размере 520 рублей, который он не уплатил в установленный законом срок. Постановление не обжаловано и вступило в законную силу. </w:t>
      </w:r>
    </w:p>
    <w:p w:rsidR="00D05EC4" w:rsidP="00D0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Бадрутдинов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="00A860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пояснил, что не было денег.</w:t>
      </w:r>
    </w:p>
    <w:p w:rsidR="00D05EC4" w:rsidP="00D0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вина подтверждается рапортом А.Н. Михайлова, протоколом об административном правонарушении </w:t>
      </w:r>
      <w:r w:rsidRPr="00122073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постановлением по делу об административном правонарушении </w:t>
      </w:r>
      <w:r w:rsidRPr="00122073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заявлением, распиской и другими материалами дела.</w:t>
      </w:r>
    </w:p>
    <w:p w:rsidR="00D05EC4" w:rsidP="00D05E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</w:t>
      </w:r>
      <w:r>
        <w:rPr>
          <w:rFonts w:ascii="Times New Roman" w:hAnsi="Times New Roman"/>
          <w:sz w:val="28"/>
          <w:szCs w:val="28"/>
        </w:rPr>
        <w:t>оказанности события и состава административного правонарушения.</w:t>
      </w:r>
    </w:p>
    <w:p w:rsidR="00D05EC4" w:rsidRPr="005716B7" w:rsidP="00D05E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В.А. Бадрутдинов 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</w:t>
      </w:r>
      <w:r>
        <w:rPr>
          <w:rFonts w:ascii="Times New Roman" w:hAnsi="Times New Roman"/>
          <w:sz w:val="28"/>
          <w:szCs w:val="28"/>
        </w:rPr>
        <w:t xml:space="preserve">ящим </w:t>
      </w:r>
      <w:hyperlink r:id="rId4" w:history="1">
        <w:r w:rsidRPr="005716B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5716B7">
        <w:rPr>
          <w:rFonts w:ascii="Times New Roman" w:hAnsi="Times New Roman"/>
          <w:sz w:val="28"/>
          <w:szCs w:val="28"/>
        </w:rPr>
        <w:t>.</w:t>
      </w:r>
    </w:p>
    <w:p w:rsidR="00D05EC4" w:rsidP="00D0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>
        <w:rPr>
          <w:rFonts w:ascii="Times New Roman" w:hAnsi="Times New Roman"/>
          <w:sz w:val="28"/>
          <w:szCs w:val="28"/>
        </w:rPr>
        <w:t xml:space="preserve">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В.А. Бадрутдинова 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</w:t>
      </w:r>
      <w:r>
        <w:rPr>
          <w:rFonts w:ascii="Times New Roman" w:hAnsi="Times New Roman"/>
          <w:color w:val="000000"/>
          <w:sz w:val="28"/>
          <w:szCs w:val="28"/>
        </w:rPr>
        <w:t>ьств, отягчающих административную ответственность, судом не установлено.</w:t>
      </w:r>
    </w:p>
    <w:p w:rsidR="00D05EC4" w:rsidRPr="00154FFF" w:rsidP="00D05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D05EC4" w:rsidRPr="00154FFF" w:rsidP="00D05E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10, 29.11 Кодекса Российской Федерации об административных правонарушениях, мировой судья,</w:t>
      </w:r>
    </w:p>
    <w:p w:rsidR="00D05EC4" w:rsidRPr="00154FFF" w:rsidP="00D05EC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5EC4" w:rsidRPr="00154FFF" w:rsidP="00D05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D05EC4" w:rsidRPr="00154FFF" w:rsidP="00D05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C4" w:rsidRPr="00154FFF" w:rsidP="00D05E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Бадрутдинова В.А.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A860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суток.</w:t>
      </w:r>
    </w:p>
    <w:p w:rsidR="00D05EC4" w:rsidRPr="00154FFF" w:rsidP="00D05EC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</w:t>
      </w:r>
      <w:r w:rsidR="00A860A5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 xml:space="preserve">  часов  30  </w:t>
      </w:r>
      <w:r w:rsidRPr="00154FFF">
        <w:rPr>
          <w:rFonts w:ascii="Times New Roman" w:hAnsi="Times New Roman" w:cs="Times New Roman"/>
          <w:sz w:val="28"/>
          <w:szCs w:val="28"/>
        </w:rPr>
        <w:t xml:space="preserve">минут 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августа  2022</w:t>
      </w:r>
      <w:r w:rsidRPr="00154FFF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D05EC4" w:rsidRPr="00154FFF" w:rsidP="00D05EC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D05EC4" w:rsidP="00D05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EC4" w:rsidRPr="006A6827" w:rsidP="00D05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827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 w:rsidRPr="006A68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82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A682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подпись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6A6827">
        <w:rPr>
          <w:rFonts w:ascii="Times New Roman" w:hAnsi="Times New Roman" w:cs="Times New Roman"/>
          <w:color w:val="000000" w:themeColor="text1"/>
          <w:sz w:val="28"/>
          <w:szCs w:val="28"/>
        </w:rPr>
        <w:t>Р.Х. Каримов</w:t>
      </w:r>
    </w:p>
    <w:p w:rsidR="00D05EC4" w:rsidRPr="006A6827" w:rsidP="00D05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EC4" w:rsidRPr="006A6827" w:rsidP="00D05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827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</w:t>
      </w:r>
    </w:p>
    <w:p w:rsidR="00D05EC4" w:rsidRPr="00A905CC" w:rsidP="00D05E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5C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905CC">
        <w:rPr>
          <w:rFonts w:ascii="Times New Roman" w:hAnsi="Times New Roman" w:cs="Times New Roman"/>
          <w:sz w:val="28"/>
          <w:szCs w:val="28"/>
        </w:rPr>
        <w:tab/>
      </w:r>
      <w:r w:rsidRPr="00A905CC">
        <w:rPr>
          <w:rFonts w:ascii="Times New Roman" w:hAnsi="Times New Roman" w:cs="Times New Roman"/>
          <w:sz w:val="28"/>
          <w:szCs w:val="28"/>
        </w:rPr>
        <w:tab/>
      </w:r>
      <w:r w:rsidRPr="00A905CC">
        <w:rPr>
          <w:rFonts w:ascii="Times New Roman" w:hAnsi="Times New Roman" w:cs="Times New Roman"/>
          <w:sz w:val="28"/>
          <w:szCs w:val="28"/>
        </w:rPr>
        <w:tab/>
      </w:r>
      <w:r w:rsidRPr="00A905CC">
        <w:rPr>
          <w:rFonts w:ascii="Times New Roman" w:hAnsi="Times New Roman" w:cs="Times New Roman"/>
          <w:sz w:val="28"/>
          <w:szCs w:val="28"/>
        </w:rPr>
        <w:tab/>
      </w:r>
      <w:r w:rsidRPr="00A905CC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905CC">
        <w:rPr>
          <w:rFonts w:ascii="Times New Roman" w:hAnsi="Times New Roman" w:cs="Times New Roman"/>
          <w:sz w:val="28"/>
          <w:szCs w:val="28"/>
        </w:rPr>
        <w:t>Р.Х. Каримов</w:t>
      </w:r>
    </w:p>
    <w:p w:rsidR="00D05EC4" w:rsidP="00D05EC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05EC4" w:rsidP="00D05EC4">
      <w:pPr>
        <w:tabs>
          <w:tab w:val="left" w:pos="720"/>
        </w:tabs>
        <w:spacing w:after="0" w:line="240" w:lineRule="auto"/>
        <w:ind w:firstLine="709"/>
        <w:jc w:val="both"/>
      </w:pPr>
    </w:p>
    <w:p w:rsidR="00A22031" w:rsidP="00D05EC4">
      <w:pPr>
        <w:spacing w:after="0" w:line="240" w:lineRule="auto"/>
        <w:jc w:val="both"/>
      </w:pPr>
    </w:p>
    <w:sectPr w:rsidSect="00D05E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B9"/>
    <w:rsid w:val="00122073"/>
    <w:rsid w:val="00154FFF"/>
    <w:rsid w:val="005716B7"/>
    <w:rsid w:val="006A6827"/>
    <w:rsid w:val="00A22031"/>
    <w:rsid w:val="00A860A5"/>
    <w:rsid w:val="00A905CC"/>
    <w:rsid w:val="00D05EC4"/>
    <w:rsid w:val="00F37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C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D05E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05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