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6EF9" w:rsidP="00DD1B45">
      <w:pPr>
        <w:jc w:val="right"/>
      </w:pPr>
      <w:r>
        <w:t>Дело № 5 -</w:t>
      </w:r>
      <w:r w:rsidR="003178E1">
        <w:t xml:space="preserve">59/18/2022 </w:t>
      </w:r>
    </w:p>
    <w:p w:rsidR="003178E1" w:rsidRPr="00042C68" w:rsidP="00DD1B45">
      <w:pPr>
        <w:jc w:val="right"/>
      </w:pPr>
      <w:r>
        <w:t>УИД 16</w:t>
      </w:r>
      <w:r>
        <w:rPr>
          <w:lang w:val="en-US"/>
        </w:rPr>
        <w:t>MS</w:t>
      </w:r>
      <w:r w:rsidRPr="00042C68">
        <w:t>01-62-01-2021-002391-02</w:t>
      </w:r>
    </w:p>
    <w:p w:rsidR="00FC6EF9" w:rsidP="00DD1B45">
      <w:pPr>
        <w:jc w:val="center"/>
      </w:pPr>
      <w:r>
        <w:t>ПОСТАНОВЛЕНИЕ</w:t>
      </w:r>
    </w:p>
    <w:p w:rsidR="00FC6EF9" w:rsidRPr="00042C68" w:rsidP="003178E1">
      <w:pPr>
        <w:jc w:val="center"/>
      </w:pPr>
    </w:p>
    <w:p w:rsidR="00FC6EF9" w:rsidP="00566A6F">
      <w:pPr>
        <w:jc w:val="both"/>
      </w:pPr>
      <w:r w:rsidRPr="003178E1">
        <w:t xml:space="preserve">15 </w:t>
      </w:r>
      <w:r>
        <w:t xml:space="preserve">февраля </w:t>
      </w:r>
      <w:r>
        <w:t>20</w:t>
      </w:r>
      <w:r>
        <w:t>22</w:t>
      </w:r>
      <w:r>
        <w:t xml:space="preserve"> года    </w:t>
      </w:r>
      <w:r>
        <w:t xml:space="preserve"> </w:t>
      </w:r>
      <w:r>
        <w:t xml:space="preserve">                                                           город Набережные Челны</w:t>
      </w:r>
    </w:p>
    <w:p w:rsidR="00FC6EF9" w:rsidP="00566A6F">
      <w:pPr>
        <w:jc w:val="both"/>
      </w:pPr>
      <w:r>
        <w:t xml:space="preserve">                                                                                                     Республика Татарстан</w:t>
      </w:r>
    </w:p>
    <w:p w:rsidR="00FC6EF9" w:rsidP="00566A6F">
      <w:pPr>
        <w:jc w:val="both"/>
      </w:pPr>
    </w:p>
    <w:p w:rsidR="00FC6EF9" w:rsidP="00566A6F">
      <w:pPr>
        <w:jc w:val="both"/>
      </w:pPr>
      <w:r>
        <w:t xml:space="preserve">              Мировой судья судебного участка №18 по судебному району города Набережные Челны Республики Татарстан Сафина Р.Р.,  </w:t>
      </w:r>
    </w:p>
    <w:p w:rsidR="00FC6EF9" w:rsidP="003178E1">
      <w:pPr>
        <w:ind w:firstLine="708"/>
        <w:jc w:val="both"/>
      </w:pPr>
      <w:r>
        <w:t xml:space="preserve">с участием </w:t>
      </w:r>
      <w:r>
        <w:t xml:space="preserve">лица, привлекаемого к административной ответственности </w:t>
      </w:r>
      <w:r w:rsidR="003178E1">
        <w:t>Барышева</w:t>
      </w:r>
      <w:r w:rsidR="003178E1">
        <w:t xml:space="preserve"> П.М.,  </w:t>
      </w:r>
    </w:p>
    <w:p w:rsidR="00FC6EF9" w:rsidP="00566A6F">
      <w:pPr>
        <w:ind w:firstLine="708"/>
        <w:jc w:val="both"/>
      </w:pPr>
      <w:r>
        <w:t xml:space="preserve">рассмотрев дело об административном правонарушении в отношении </w:t>
      </w:r>
      <w:r w:rsidR="003178E1">
        <w:t>Барышева</w:t>
      </w:r>
      <w:r w:rsidR="003178E1">
        <w:t xml:space="preserve"> </w:t>
      </w:r>
      <w:r w:rsidR="00190A40">
        <w:t>П.М.</w:t>
      </w:r>
      <w:r w:rsidR="003178E1">
        <w:t xml:space="preserve">, </w:t>
      </w:r>
      <w:r w:rsidR="00190A40">
        <w:t>«данные обезличены»</w:t>
      </w:r>
      <w:r>
        <w:t xml:space="preserve">, </w:t>
      </w:r>
    </w:p>
    <w:p w:rsidR="003178E1" w:rsidRPr="007618E8" w:rsidP="003178E1">
      <w:pPr>
        <w:ind w:right="-21" w:firstLine="540"/>
        <w:jc w:val="both"/>
      </w:pPr>
      <w:r>
        <w:t xml:space="preserve">  - </w:t>
      </w:r>
      <w:r w:rsidRPr="007618E8">
        <w:t xml:space="preserve">права привлеченного к административной </w:t>
      </w:r>
      <w:r w:rsidRPr="007618E8">
        <w:t xml:space="preserve">ответственности, предусмотренные статьей 25.1 </w:t>
      </w:r>
      <w:r w:rsidRPr="007618E8">
        <w:rPr>
          <w:lang w:val="tt-RU"/>
        </w:rPr>
        <w:t>Кодекса Российской Федерации об административных правонарушениях</w:t>
      </w:r>
      <w:r w:rsidRPr="007618E8">
        <w:t xml:space="preserve"> разъяснены</w:t>
      </w:r>
      <w:r w:rsidRPr="007618E8">
        <w:t xml:space="preserve"> на отдельном бланке,</w:t>
      </w:r>
    </w:p>
    <w:p w:rsidR="00FC6EF9" w:rsidP="00566A6F">
      <w:pPr>
        <w:jc w:val="both"/>
      </w:pPr>
      <w:r>
        <w:t xml:space="preserve">    </w:t>
      </w:r>
      <w:r>
        <w:t xml:space="preserve">        - в совершении правонарушения, предусмотренного частью 1 статьи 12.8 Кодекса Российской Федерации об административных правонарушениях,</w:t>
      </w:r>
    </w:p>
    <w:p w:rsidR="00FC6EF9" w:rsidP="00DD1B45">
      <w:pPr>
        <w:jc w:val="center"/>
      </w:pPr>
      <w:r>
        <w:t>установил:</w:t>
      </w:r>
    </w:p>
    <w:p w:rsidR="00FC6EF9" w:rsidP="00566A6F">
      <w:pPr>
        <w:ind w:firstLine="708"/>
        <w:jc w:val="both"/>
      </w:pPr>
      <w:r>
        <w:t xml:space="preserve">19 декабря </w:t>
      </w:r>
      <w:r>
        <w:t>20</w:t>
      </w:r>
      <w:r>
        <w:t>21</w:t>
      </w:r>
      <w:r>
        <w:t xml:space="preserve"> года, в </w:t>
      </w:r>
      <w:r>
        <w:t>09</w:t>
      </w:r>
      <w:r>
        <w:t>:</w:t>
      </w:r>
      <w:r>
        <w:t>3</w:t>
      </w:r>
      <w:r>
        <w:t>0 часов, на</w:t>
      </w:r>
      <w:r>
        <w:t xml:space="preserve"> </w:t>
      </w:r>
      <w:r w:rsidR="00190A40">
        <w:t>«обезличено»</w:t>
      </w:r>
      <w:r w:rsidR="00190A40">
        <w:t xml:space="preserve"> </w:t>
      </w:r>
      <w:r>
        <w:t>Барышев</w:t>
      </w:r>
      <w:r>
        <w:t xml:space="preserve"> П.М. </w:t>
      </w:r>
      <w:r>
        <w:t xml:space="preserve">управлял автомобилем </w:t>
      </w:r>
      <w:r w:rsidR="00190A40">
        <w:t>«обезличено»</w:t>
      </w:r>
      <w:r w:rsidR="00190A40">
        <w:t xml:space="preserve"> </w:t>
      </w:r>
      <w:r>
        <w:t xml:space="preserve">с государственным номерным знаком </w:t>
      </w:r>
      <w:r w:rsidR="00190A40">
        <w:t>«обезличено»</w:t>
      </w:r>
      <w:r>
        <w:t xml:space="preserve">, находясь в состоянии опьянения, чем нарушил требования пункта 2.7 Правил дорожного движения Российской Федерации. </w:t>
      </w:r>
    </w:p>
    <w:p w:rsidR="003178E1" w:rsidP="00566A6F">
      <w:pPr>
        <w:jc w:val="both"/>
      </w:pPr>
      <w:r>
        <w:t xml:space="preserve">           </w:t>
      </w:r>
      <w:r>
        <w:t>Барышев</w:t>
      </w:r>
      <w:r>
        <w:t xml:space="preserve"> П.М. </w:t>
      </w:r>
      <w:r>
        <w:t xml:space="preserve">в судебном заседании вину не признал, </w:t>
      </w:r>
      <w:r>
        <w:t>суду пояснил, что</w:t>
      </w:r>
      <w:r w:rsidR="00ED64B2">
        <w:t xml:space="preserve"> в тот день ездил по работе, не справился с управлением и съехал в кювет, перевернулся. Считает, что о</w:t>
      </w:r>
      <w:r>
        <w:t xml:space="preserve">свидетельствование на состояние опьянение сотрудниками ГИБДД было проведено с нарушением, </w:t>
      </w:r>
      <w:r w:rsidR="00ED64B2">
        <w:t xml:space="preserve">поскольку </w:t>
      </w:r>
      <w:r>
        <w:t>алкотектор</w:t>
      </w:r>
      <w:r>
        <w:t>, с помощью которого было проведено освидетельствование, был неисправен, однако действия сотрудников ГИБДД, протокол об административном правонарушении им обжалованы не были. Кроме того, суду пояснил, что накануне выпил 2-3 бутылки пива, согласился с результатом освидетельствования, потому что был в шоковом состоянии после ДТП</w:t>
      </w:r>
      <w:r w:rsidR="00674B56">
        <w:t>.</w:t>
      </w:r>
    </w:p>
    <w:p w:rsidR="00ED64B2" w:rsidP="00ED64B2">
      <w:pPr>
        <w:jc w:val="both"/>
      </w:pPr>
      <w:r>
        <w:tab/>
      </w:r>
      <w:r>
        <w:t xml:space="preserve">Вина </w:t>
      </w:r>
      <w:r>
        <w:t>Барышева</w:t>
      </w:r>
      <w:r>
        <w:t xml:space="preserve"> П.М. подтверждается: протоколом об административном правонарушении (л.д.1), протоколом об отстранении от управления транспортным средством (л.д.2), </w:t>
      </w:r>
      <w:r w:rsidRPr="0066505A">
        <w:t xml:space="preserve">показаниями прибора с номером </w:t>
      </w:r>
      <w:r w:rsidR="00190A40">
        <w:t>ХХХХХХ</w:t>
      </w:r>
      <w:r w:rsidRPr="0066505A">
        <w:t xml:space="preserve">, фиксирующего результат освидетельствования в </w:t>
      </w:r>
      <w:r>
        <w:t>0</w:t>
      </w:r>
      <w:r w:rsidRPr="0066505A">
        <w:t>,</w:t>
      </w:r>
      <w:r>
        <w:t>389</w:t>
      </w:r>
      <w:r w:rsidRPr="0066505A">
        <w:t xml:space="preserve"> мг/л, с </w:t>
      </w:r>
      <w:r>
        <w:t xml:space="preserve">подписью </w:t>
      </w:r>
      <w:r>
        <w:t>Барышева</w:t>
      </w:r>
      <w:r>
        <w:t xml:space="preserve"> П.М. </w:t>
      </w:r>
      <w:r w:rsidRPr="0066505A">
        <w:t>(л.д.</w:t>
      </w:r>
      <w:r>
        <w:t>4</w:t>
      </w:r>
      <w:r w:rsidRPr="0066505A">
        <w:t>)</w:t>
      </w:r>
      <w:r>
        <w:t>, актом освидетельствования на состояние алкогольного опьянения №</w:t>
      </w:r>
      <w:r w:rsidR="00190A40">
        <w:t>ХХХХХХХ</w:t>
      </w:r>
      <w:r>
        <w:t xml:space="preserve"> от 19.12.2021, выданным в установленном порядке с использованием видео, установившим состояние</w:t>
      </w:r>
      <w:r>
        <w:t xml:space="preserve"> </w:t>
      </w:r>
      <w:r>
        <w:t xml:space="preserve">опьянения </w:t>
      </w:r>
      <w:r>
        <w:t>Барышева</w:t>
      </w:r>
      <w:r>
        <w:t xml:space="preserve"> П.М. в 0,389 мг/л этилового спирта в выдыхаемом воздухе, с чем </w:t>
      </w:r>
      <w:r>
        <w:t>Барышев</w:t>
      </w:r>
      <w:r>
        <w:t xml:space="preserve"> П.М. согласился на месте, удостоверив собственноручной записью об этом в тексте названного акта (л.д.5), копией постановления по делу об административном правонарушении, предусмотренного частью 1 статьи 12.15 Кодекса Российской Федерации об административных правонарушениях (л.д.6), копией схемой происшествия (л.д.7</w:t>
      </w:r>
      <w:r>
        <w:t xml:space="preserve">), </w:t>
      </w:r>
      <w:r>
        <w:t xml:space="preserve">копией объяснения </w:t>
      </w:r>
      <w:r>
        <w:t>Барышева</w:t>
      </w:r>
      <w:r>
        <w:t xml:space="preserve"> П.М. (л.д.8), копией сведений о водителях и транспортных средствах, участвовавших в ДТП (л.д.9), </w:t>
      </w:r>
      <w:r w:rsidR="00D47CF1">
        <w:t xml:space="preserve">сведениями о том, что </w:t>
      </w:r>
      <w:r w:rsidR="00D47CF1">
        <w:t>Барышев</w:t>
      </w:r>
      <w:r w:rsidR="00D47CF1">
        <w:t xml:space="preserve"> П.М. был привлечен к </w:t>
      </w:r>
      <w:r w:rsidR="00D47CF1">
        <w:t>административной ответственности по части 1 статьи 12.15 Кодекса Российской Федерации об административных правонарушениях, штраф оплачен (л.д.10), карточкой операции с ВУ (л.д.12), карточкой учета транспортного средства</w:t>
      </w:r>
      <w:r w:rsidR="00D47CF1">
        <w:t xml:space="preserve"> (</w:t>
      </w:r>
      <w:r w:rsidR="00D47CF1">
        <w:t xml:space="preserve">л.д.13), </w:t>
      </w:r>
      <w:r>
        <w:t xml:space="preserve">копией </w:t>
      </w:r>
      <w:r w:rsidR="00A91BA4">
        <w:t xml:space="preserve">паспорта </w:t>
      </w:r>
      <w:r w:rsidR="00190A40">
        <w:t>ХХХХХХХХХХХХ</w:t>
      </w:r>
      <w:r>
        <w:t>, из которого видно, что анализатор паров этанола в выдыхаемом воздухе</w:t>
      </w:r>
      <w:r w:rsidR="00A91BA4">
        <w:t xml:space="preserve"> Юпитер</w:t>
      </w:r>
      <w:r>
        <w:t xml:space="preserve"> с заводским номером </w:t>
      </w:r>
      <w:r w:rsidR="00190A40">
        <w:t>ХХХХХХ</w:t>
      </w:r>
      <w:r>
        <w:t xml:space="preserve">, с помощью которого было произведено освидетельствование </w:t>
      </w:r>
      <w:r>
        <w:t>Барышева</w:t>
      </w:r>
      <w:r>
        <w:t xml:space="preserve"> П.М.</w:t>
      </w:r>
      <w:r w:rsidR="00A91BA4">
        <w:t xml:space="preserve"> изготовлен в июне 2021 года, дата поверки его является 03.06.2021, дата очередной поверки не позднее 03.06.2022 </w:t>
      </w:r>
      <w:r>
        <w:t>(л.д.</w:t>
      </w:r>
      <w:r w:rsidR="00A91BA4">
        <w:t>14</w:t>
      </w:r>
      <w:r>
        <w:t xml:space="preserve">), </w:t>
      </w:r>
      <w:r w:rsidR="00A91BA4">
        <w:t xml:space="preserve">рапортом сотрудника ГИБДД </w:t>
      </w:r>
      <w:r w:rsidR="00190A40">
        <w:t>Н</w:t>
      </w:r>
      <w:r w:rsidR="00A91BA4">
        <w:t xml:space="preserve">. (л.д.15), </w:t>
      </w:r>
      <w:r>
        <w:t>видеозаписью</w:t>
      </w:r>
      <w:r w:rsidR="00A91BA4">
        <w:t>, на которой зафиксировано</w:t>
      </w:r>
      <w:r w:rsidR="00A91BA4">
        <w:t xml:space="preserve"> освидетельствование </w:t>
      </w:r>
      <w:r w:rsidR="00A91BA4">
        <w:t>Барышева</w:t>
      </w:r>
      <w:r w:rsidR="00A91BA4">
        <w:t xml:space="preserve"> П.М.</w:t>
      </w:r>
      <w:r>
        <w:t xml:space="preserve"> (л.д.</w:t>
      </w:r>
      <w:r w:rsidR="00A91BA4">
        <w:t>16</w:t>
      </w:r>
      <w:r>
        <w:t>)</w:t>
      </w:r>
      <w:r w:rsidR="00A91BA4">
        <w:t xml:space="preserve">. </w:t>
      </w:r>
    </w:p>
    <w:p w:rsidR="00A91BA4" w:rsidP="00ED64B2">
      <w:pPr>
        <w:ind w:firstLine="708"/>
        <w:jc w:val="both"/>
        <w:rPr>
          <w:noProof/>
        </w:rPr>
      </w:pPr>
      <w:r>
        <w:rPr>
          <w:noProof/>
        </w:rPr>
        <w:t>Довод</w:t>
      </w:r>
      <w:r>
        <w:rPr>
          <w:noProof/>
        </w:rPr>
        <w:t xml:space="preserve"> Барышева П.М. о том, что освидетельствование </w:t>
      </w:r>
      <w:r w:rsidR="00D47CF1">
        <w:rPr>
          <w:noProof/>
        </w:rPr>
        <w:t>б</w:t>
      </w:r>
      <w:r>
        <w:rPr>
          <w:noProof/>
        </w:rPr>
        <w:t xml:space="preserve">ыло проведено с нарушением, </w:t>
      </w:r>
      <w:r>
        <w:rPr>
          <w:noProof/>
        </w:rPr>
        <w:t>суд расценивает</w:t>
      </w:r>
      <w:r w:rsidR="00431C6A">
        <w:rPr>
          <w:noProof/>
        </w:rPr>
        <w:t xml:space="preserve">, </w:t>
      </w:r>
      <w:r>
        <w:rPr>
          <w:noProof/>
        </w:rPr>
        <w:t xml:space="preserve">как избранный </w:t>
      </w:r>
      <w:r w:rsidR="00431C6A">
        <w:rPr>
          <w:noProof/>
        </w:rPr>
        <w:t xml:space="preserve">им </w:t>
      </w:r>
      <w:r>
        <w:rPr>
          <w:noProof/>
        </w:rPr>
        <w:t>способ защиты и не может положить его в основу принимаемого решения</w:t>
      </w:r>
      <w:r>
        <w:rPr>
          <w:noProof/>
        </w:rPr>
        <w:t xml:space="preserve">, поскольку он </w:t>
      </w:r>
      <w:r>
        <w:rPr>
          <w:noProof/>
        </w:rPr>
        <w:t>опроверга</w:t>
      </w:r>
      <w:r>
        <w:rPr>
          <w:noProof/>
        </w:rPr>
        <w:t>е</w:t>
      </w:r>
      <w:r>
        <w:rPr>
          <w:noProof/>
        </w:rPr>
        <w:t>тся материалами дела, протокол</w:t>
      </w:r>
      <w:r>
        <w:rPr>
          <w:noProof/>
        </w:rPr>
        <w:t>о</w:t>
      </w:r>
      <w:r>
        <w:rPr>
          <w:noProof/>
        </w:rPr>
        <w:t>м, видеозаписью, показаниями прибора, которые согласуются между собой и не вызывают у суда сомнений.</w:t>
      </w:r>
      <w:r w:rsidR="00D47CF1">
        <w:rPr>
          <w:noProof/>
        </w:rPr>
        <w:t xml:space="preserve"> На видеозаписи зафиксирован момент освидетельствования, с </w:t>
      </w:r>
      <w:r w:rsidR="00431C6A">
        <w:rPr>
          <w:noProof/>
        </w:rPr>
        <w:t xml:space="preserve">результатом </w:t>
      </w:r>
      <w:r w:rsidR="00D47CF1">
        <w:rPr>
          <w:noProof/>
        </w:rPr>
        <w:t>котор</w:t>
      </w:r>
      <w:r w:rsidR="00431C6A">
        <w:rPr>
          <w:noProof/>
        </w:rPr>
        <w:t>ого</w:t>
      </w:r>
      <w:r w:rsidR="00D47CF1">
        <w:rPr>
          <w:noProof/>
        </w:rPr>
        <w:t xml:space="preserve"> Барышев П.М. согласился, удостоверив </w:t>
      </w:r>
      <w:r w:rsidR="00431C6A">
        <w:rPr>
          <w:noProof/>
        </w:rPr>
        <w:t xml:space="preserve">его </w:t>
      </w:r>
      <w:r w:rsidR="00D47CF1">
        <w:rPr>
          <w:noProof/>
        </w:rPr>
        <w:t>собственноручной подписью</w:t>
      </w:r>
      <w:r w:rsidR="00431C6A">
        <w:rPr>
          <w:noProof/>
        </w:rPr>
        <w:t>, действия сотрудников обжалованы не были, протокол об административном правонарушении также Барышевым П.М. не обжалован</w:t>
      </w:r>
      <w:r w:rsidR="00D47CF1">
        <w:rPr>
          <w:noProof/>
        </w:rPr>
        <w:t>.</w:t>
      </w:r>
    </w:p>
    <w:p w:rsidR="00ED64B2" w:rsidP="00ED64B2">
      <w:pPr>
        <w:ind w:firstLine="708"/>
        <w:jc w:val="both"/>
        <w:rPr>
          <w:noProof/>
        </w:rPr>
      </w:pPr>
      <w:r>
        <w:rPr>
          <w:noProof/>
        </w:rPr>
        <w:t>Иные доводы Бары</w:t>
      </w:r>
      <w:r w:rsidR="00674B56">
        <w:rPr>
          <w:noProof/>
        </w:rPr>
        <w:t>ш</w:t>
      </w:r>
      <w:r>
        <w:rPr>
          <w:noProof/>
        </w:rPr>
        <w:t>ева П.М. суд также не может принять во внимание и положить их в основу принимаемого решения, поскольку они являются оши</w:t>
      </w:r>
      <w:r w:rsidR="00D47CF1">
        <w:rPr>
          <w:noProof/>
        </w:rPr>
        <w:t>б</w:t>
      </w:r>
      <w:r>
        <w:rPr>
          <w:noProof/>
        </w:rPr>
        <w:t xml:space="preserve">очными и не основаны на законе.  </w:t>
      </w:r>
      <w:r>
        <w:rPr>
          <w:noProof/>
        </w:rPr>
        <w:t xml:space="preserve">  </w:t>
      </w:r>
    </w:p>
    <w:p w:rsidR="00ED64B2" w:rsidP="00ED64B2">
      <w:pPr>
        <w:jc w:val="both"/>
      </w:pPr>
      <w:r>
        <w:t xml:space="preserve">           Суд квалифицирует действия </w:t>
      </w:r>
      <w:r w:rsidR="00A91BA4">
        <w:t>Барышева</w:t>
      </w:r>
      <w:r w:rsidR="00A91BA4">
        <w:t xml:space="preserve"> П.М.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ED64B2" w:rsidP="00ED64B2">
      <w:pPr>
        <w:jc w:val="both"/>
      </w:pPr>
      <w:r>
        <w:tab/>
        <w:t xml:space="preserve"> 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ED64B2" w:rsidP="00ED64B2">
      <w:pPr>
        <w:jc w:val="both"/>
      </w:pPr>
      <w:r>
        <w:tab/>
        <w:t xml:space="preserve"> 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4B2" w:rsidP="00ED64B2">
      <w:pPr>
        <w:jc w:val="both"/>
      </w:pPr>
      <w:r>
        <w:tab/>
        <w:t xml:space="preserve">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ED64B2" w:rsidP="00ED64B2">
      <w:pPr>
        <w:jc w:val="both"/>
      </w:pPr>
      <w:r>
        <w:tab/>
        <w:t xml:space="preserve"> 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ED64B2" w:rsidP="00ED64B2">
      <w:pPr>
        <w:jc w:val="both"/>
      </w:pPr>
      <w:r>
        <w:tab/>
        <w:t xml:space="preserve"> Автомобилем </w:t>
      </w:r>
      <w:r w:rsidR="00A91BA4">
        <w:t>Барышев</w:t>
      </w:r>
      <w:r w:rsidR="00A91BA4">
        <w:t xml:space="preserve"> П.М.</w:t>
      </w:r>
      <w:r>
        <w:t xml:space="preserve"> управлял, </w:t>
      </w:r>
      <w:r w:rsidR="00A91BA4">
        <w:t xml:space="preserve">совершил ДТП, </w:t>
      </w:r>
      <w:r>
        <w:t xml:space="preserve">у него обнаружены признаки алкогольного опьянения, что и было подтверждено результатом его  освидетельствования на состояние алкогольного опьянения.    </w:t>
      </w:r>
    </w:p>
    <w:p w:rsidR="00ED64B2" w:rsidP="00ED64B2">
      <w:pPr>
        <w:jc w:val="both"/>
      </w:pPr>
      <w:r>
        <w:tab/>
        <w:t xml:space="preserve">При назначении наказания суд учитывает характер совершенного правонарушения и личность правонарушителя, а также его имущественное положение. </w:t>
      </w:r>
    </w:p>
    <w:p w:rsidR="00ED64B2" w:rsidP="00D47CF1">
      <w:pPr>
        <w:jc w:val="both"/>
      </w:pPr>
      <w:r>
        <w:tab/>
        <w:t>Смягчающих</w:t>
      </w:r>
      <w:r w:rsidR="00D47CF1">
        <w:t xml:space="preserve"> и отягчающих </w:t>
      </w:r>
      <w:r>
        <w:t>его наказание обстоятельств суд</w:t>
      </w:r>
      <w:r w:rsidR="00A91BA4">
        <w:t xml:space="preserve">ом не установлено. </w:t>
      </w:r>
      <w:r w:rsidR="00D47CF1">
        <w:t xml:space="preserve"> </w:t>
      </w:r>
    </w:p>
    <w:p w:rsidR="00ED64B2" w:rsidP="00ED64B2">
      <w:pPr>
        <w:jc w:val="both"/>
      </w:pPr>
      <w:r>
        <w:tab/>
        <w:t>Руководствуясь частью 1 статьи 12.8, 29.9, 29.10 Кодекса Российской Федерации об административных правонарушениях, мировой судья</w:t>
      </w:r>
    </w:p>
    <w:p w:rsidR="00ED64B2" w:rsidP="00ED64B2">
      <w:pPr>
        <w:jc w:val="center"/>
      </w:pPr>
      <w:r>
        <w:t>постановил:</w:t>
      </w:r>
    </w:p>
    <w:p w:rsidR="00ED64B2" w:rsidP="00ED64B2">
      <w:pPr>
        <w:jc w:val="both"/>
      </w:pPr>
      <w:r>
        <w:tab/>
        <w:t xml:space="preserve">признать </w:t>
      </w:r>
      <w:r w:rsidR="00D47CF1">
        <w:t>Барышева</w:t>
      </w:r>
      <w:r w:rsidR="00D47CF1">
        <w:t xml:space="preserve"> </w:t>
      </w:r>
      <w:r w:rsidR="00190A40">
        <w:t>П.М.</w:t>
      </w:r>
      <w:r w:rsidR="00D47CF1">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ED64B2" w:rsidP="00ED64B2">
      <w:pPr>
        <w:jc w:val="both"/>
      </w:pPr>
      <w:r>
        <w:tab/>
        <w:t xml:space="preserve">Подвергнуть </w:t>
      </w:r>
      <w:r w:rsidR="00D47CF1">
        <w:t>Барышева</w:t>
      </w:r>
      <w:r w:rsidR="00D47CF1">
        <w:t xml:space="preserve"> </w:t>
      </w:r>
      <w:r w:rsidR="00190A40">
        <w:t>П.М.</w:t>
      </w:r>
      <w:r w:rsidR="00D47CF1">
        <w:t xml:space="preserve"> </w:t>
      </w:r>
      <w:r>
        <w:t xml:space="preserve">административному взысканию в виде штрафа в размере 30 000 (тридцать тысяч) рублей в доход государства. </w:t>
      </w:r>
    </w:p>
    <w:p w:rsidR="00D47CF1" w:rsidRPr="0066505A" w:rsidP="00D47CF1">
      <w:pPr>
        <w:jc w:val="both"/>
      </w:pPr>
      <w:r>
        <w:tab/>
      </w:r>
      <w:r w:rsidRPr="0066505A">
        <w:t>Получатель платежа: УФК по РТ (УГИБДД МВД по РТ)</w:t>
      </w:r>
    </w:p>
    <w:p w:rsidR="00D47CF1" w:rsidP="00D47CF1">
      <w:pPr>
        <w:ind w:left="708"/>
        <w:jc w:val="both"/>
      </w:pPr>
      <w:r w:rsidRPr="0066505A">
        <w:t xml:space="preserve">Расчетный счет </w:t>
      </w:r>
      <w:r>
        <w:t xml:space="preserve">03100643000000011100 </w:t>
      </w:r>
      <w:r w:rsidRPr="0066505A">
        <w:t>в Отделении - НБ РТ</w:t>
      </w:r>
      <w:r>
        <w:t xml:space="preserve"> </w:t>
      </w:r>
      <w:r>
        <w:t>г</w:t>
      </w:r>
      <w:r>
        <w:t>.К</w:t>
      </w:r>
      <w:r>
        <w:t>азань</w:t>
      </w:r>
      <w:r>
        <w:t xml:space="preserve">//УФК по РТ </w:t>
      </w:r>
      <w:r>
        <w:t>г.Казань</w:t>
      </w:r>
      <w:r>
        <w:t xml:space="preserve"> Б</w:t>
      </w:r>
      <w:r w:rsidRPr="0066505A">
        <w:t xml:space="preserve">ИК </w:t>
      </w:r>
      <w:r>
        <w:t>019205400</w:t>
      </w:r>
      <w:r w:rsidRPr="0066505A">
        <w:t xml:space="preserve"> ИНН 165 400 2946 КПП 165945001</w:t>
      </w:r>
    </w:p>
    <w:p w:rsidR="00D47CF1" w:rsidRPr="0066505A" w:rsidP="00D47CF1">
      <w:pPr>
        <w:ind w:left="708"/>
        <w:jc w:val="both"/>
      </w:pPr>
      <w:r>
        <w:t>к/</w:t>
      </w:r>
      <w:r>
        <w:t>сч</w:t>
      </w:r>
      <w:r>
        <w:t xml:space="preserve"> 40102810445370000079 </w:t>
      </w:r>
      <w:r w:rsidRPr="0066505A">
        <w:t xml:space="preserve">КБК </w:t>
      </w:r>
      <w:r>
        <w:t>18811601123010001140</w:t>
      </w:r>
      <w:r w:rsidRPr="0066505A">
        <w:t xml:space="preserve"> ОКТМО 92730000 УИН</w:t>
      </w:r>
      <w:r>
        <w:t xml:space="preserve"> 18810416211190002092 </w:t>
      </w:r>
    </w:p>
    <w:p w:rsidR="00ED64B2" w:rsidP="00D47CF1">
      <w:pPr>
        <w:jc w:val="both"/>
      </w:pPr>
      <w:r>
        <w:tab/>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№18 по судебному району города Набережные Челны Республики Татарстан по адресу: бульвар </w:t>
      </w:r>
      <w:r>
        <w:t>Касимова</w:t>
      </w:r>
      <w:r>
        <w:t>, дом 11, кабинет 15.</w:t>
      </w:r>
    </w:p>
    <w:p w:rsidR="00ED64B2" w:rsidP="00ED64B2">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D64B2" w:rsidP="00ED64B2">
      <w:pPr>
        <w:jc w:val="both"/>
      </w:pPr>
      <w:r>
        <w:tab/>
        <w:t xml:space="preserve">Лишить </w:t>
      </w:r>
      <w:r w:rsidR="00D47CF1">
        <w:t>Барышева</w:t>
      </w:r>
      <w:r w:rsidR="00D47CF1">
        <w:t xml:space="preserve"> </w:t>
      </w:r>
      <w:r w:rsidR="00190A40">
        <w:t>П.М.</w:t>
      </w:r>
      <w:r w:rsidR="00D47CF1">
        <w:t xml:space="preserve"> </w:t>
      </w:r>
      <w:r>
        <w:t xml:space="preserve">права управления транспортными средствами сроком на 1 (один) год </w:t>
      </w:r>
      <w:r w:rsidR="00D47CF1">
        <w:t xml:space="preserve">6 </w:t>
      </w:r>
      <w:r>
        <w:t>(</w:t>
      </w:r>
      <w:r w:rsidR="00D47CF1">
        <w:t>шесть</w:t>
      </w:r>
      <w:r>
        <w:t>) месяцев.</w:t>
      </w:r>
    </w:p>
    <w:p w:rsidR="00ED64B2" w:rsidP="00ED64B2">
      <w:pPr>
        <w:autoSpaceDE w:val="0"/>
        <w:autoSpaceDN w:val="0"/>
        <w:adjustRightInd w:val="0"/>
        <w:ind w:firstLine="540"/>
        <w:jc w:val="both"/>
      </w:pPr>
      <w:r>
        <w:tab/>
      </w:r>
      <w:r>
        <w:t xml:space="preserve">Разъяснить </w:t>
      </w:r>
      <w:r w:rsidR="00D47CF1">
        <w:t>Барышеву</w:t>
      </w:r>
      <w:r w:rsidR="00D47CF1">
        <w:t xml:space="preserve"> П.М. </w:t>
      </w:r>
      <w:r>
        <w:t xml:space="preserve">о том, что в соответствии с требованиями статьи 32.7 Кодекса Российской Федерации об административных правонарушениях 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ED64B2" w:rsidP="00ED64B2">
      <w:pPr>
        <w:autoSpaceDE w:val="0"/>
        <w:autoSpaceDN w:val="0"/>
        <w:adjustRightInd w:val="0"/>
        <w:ind w:firstLine="540"/>
        <w:jc w:val="both"/>
      </w:pPr>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w:t>
      </w:r>
      <w:r>
        <w:t>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ED64B2" w:rsidP="00ED64B2">
      <w:pPr>
        <w:jc w:val="both"/>
      </w:pPr>
      <w:r>
        <w:t xml:space="preserve">        Постановление может быть обжаловано в Набережночелнинский городской суд Республики Татарстан в течение 10 (десяти) суток со дня вручения его копии </w:t>
      </w:r>
      <w:r w:rsidR="00D47CF1">
        <w:t>Барышеву</w:t>
      </w:r>
      <w:r w:rsidR="00D47CF1">
        <w:t xml:space="preserve"> П.М.  </w:t>
      </w:r>
    </w:p>
    <w:p w:rsidR="00ED64B2" w:rsidP="00ED64B2">
      <w:pPr>
        <w:jc w:val="both"/>
      </w:pPr>
    </w:p>
    <w:p w:rsidR="00ED64B2" w:rsidP="00ED64B2">
      <w:pPr>
        <w:jc w:val="both"/>
      </w:pPr>
    </w:p>
    <w:p w:rsidR="00ED64B2" w:rsidP="00ED64B2">
      <w:pPr>
        <w:jc w:val="both"/>
      </w:pPr>
      <w:r>
        <w:t xml:space="preserve"> </w:t>
      </w:r>
      <w:r>
        <w:t xml:space="preserve">Мировой судья                                            </w:t>
      </w:r>
      <w:r w:rsidR="00674B56">
        <w:t xml:space="preserve">    </w:t>
      </w:r>
      <w:r w:rsidR="00042C68">
        <w:t>подпись</w:t>
      </w:r>
      <w:r w:rsidR="00674B56">
        <w:t xml:space="preserve">      </w:t>
      </w:r>
      <w:r>
        <w:t xml:space="preserve">                             Сафина Р.Р.  </w:t>
      </w:r>
    </w:p>
    <w:p w:rsidR="00ED64B2" w:rsidP="00ED64B2">
      <w:pPr>
        <w:jc w:val="both"/>
      </w:pPr>
    </w:p>
    <w:sectPr w:rsidSect="003D2C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6F"/>
    <w:rsid w:val="00042C68"/>
    <w:rsid w:val="000E1FA6"/>
    <w:rsid w:val="001127A6"/>
    <w:rsid w:val="00190A40"/>
    <w:rsid w:val="002D0CEA"/>
    <w:rsid w:val="00306BC5"/>
    <w:rsid w:val="003178E1"/>
    <w:rsid w:val="00386BD2"/>
    <w:rsid w:val="003D2CDE"/>
    <w:rsid w:val="00431C6A"/>
    <w:rsid w:val="004E255C"/>
    <w:rsid w:val="00516B50"/>
    <w:rsid w:val="005625DB"/>
    <w:rsid w:val="00566A6F"/>
    <w:rsid w:val="005C4E09"/>
    <w:rsid w:val="0066505A"/>
    <w:rsid w:val="00674B56"/>
    <w:rsid w:val="007618E8"/>
    <w:rsid w:val="00794585"/>
    <w:rsid w:val="007C0EAF"/>
    <w:rsid w:val="007E4F6F"/>
    <w:rsid w:val="0088793C"/>
    <w:rsid w:val="009B7DC4"/>
    <w:rsid w:val="00A260E3"/>
    <w:rsid w:val="00A91BA4"/>
    <w:rsid w:val="00A97A93"/>
    <w:rsid w:val="00B76CAC"/>
    <w:rsid w:val="00BD2802"/>
    <w:rsid w:val="00BE2D80"/>
    <w:rsid w:val="00BE4DEB"/>
    <w:rsid w:val="00C00DBD"/>
    <w:rsid w:val="00C84EB1"/>
    <w:rsid w:val="00D47CF1"/>
    <w:rsid w:val="00DD1B45"/>
    <w:rsid w:val="00E33A3B"/>
    <w:rsid w:val="00E600FC"/>
    <w:rsid w:val="00E60EB6"/>
    <w:rsid w:val="00ED64B2"/>
    <w:rsid w:val="00ED6F7B"/>
    <w:rsid w:val="00FC6E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6F"/>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566A6F"/>
    <w:rPr>
      <w:rFonts w:cs="Times New Roman"/>
      <w:color w:val="0000FF"/>
      <w:u w:val="single"/>
    </w:rPr>
  </w:style>
  <w:style w:type="paragraph" w:styleId="BodyTextIndent">
    <w:name w:val="Body Text Indent"/>
    <w:basedOn w:val="Normal"/>
    <w:link w:val="a"/>
    <w:uiPriority w:val="99"/>
    <w:rsid w:val="00386BD2"/>
    <w:pPr>
      <w:spacing w:after="120"/>
      <w:ind w:left="283"/>
    </w:pPr>
    <w:rPr>
      <w:sz w:val="20"/>
      <w:szCs w:val="20"/>
    </w:rPr>
  </w:style>
  <w:style w:type="character" w:customStyle="1" w:styleId="a">
    <w:name w:val="Основной текст с отступом Знак"/>
    <w:link w:val="BodyTextIndent"/>
    <w:uiPriority w:val="99"/>
    <w:semiHidden/>
    <w:locked/>
    <w:rsid w:val="00386BD2"/>
    <w:rPr>
      <w:rFonts w:eastAsia="Times New Roman" w:cs="Times New Roman"/>
      <w:lang w:val="ru-RU" w:eastAsia="ru-RU" w:bidi="ar-SA"/>
    </w:rPr>
  </w:style>
  <w:style w:type="paragraph" w:styleId="BalloonText">
    <w:name w:val="Balloon Text"/>
    <w:basedOn w:val="Normal"/>
    <w:link w:val="a0"/>
    <w:uiPriority w:val="99"/>
    <w:semiHidden/>
    <w:unhideWhenUsed/>
    <w:rsid w:val="00674B56"/>
    <w:rPr>
      <w:rFonts w:ascii="Tahoma" w:hAnsi="Tahoma" w:cs="Tahoma"/>
      <w:sz w:val="16"/>
      <w:szCs w:val="16"/>
    </w:rPr>
  </w:style>
  <w:style w:type="character" w:customStyle="1" w:styleId="a0">
    <w:name w:val="Текст выноски Знак"/>
    <w:link w:val="BalloonText"/>
    <w:uiPriority w:val="99"/>
    <w:semiHidden/>
    <w:rsid w:val="00674B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