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4D55" w:rsidRPr="00174D55" w:rsidP="00174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 w:rsidR="00FF0C2E">
        <w:rPr>
          <w:rFonts w:ascii="Times New Roman" w:eastAsia="Times New Roman" w:hAnsi="Times New Roman" w:cs="Times New Roman"/>
          <w:sz w:val="28"/>
          <w:szCs w:val="28"/>
          <w:lang w:eastAsia="ru-RU"/>
        </w:rPr>
        <w:t>413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/1/2022</w:t>
      </w:r>
    </w:p>
    <w:p w:rsidR="00174D55" w:rsidRPr="00174D55" w:rsidP="00174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F96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105F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105F96">
        <w:rPr>
          <w:rFonts w:ascii="Times New Roman" w:eastAsia="Times New Roman" w:hAnsi="Times New Roman" w:cs="Times New Roman"/>
          <w:sz w:val="28"/>
          <w:szCs w:val="28"/>
          <w:lang w:eastAsia="ru-RU"/>
        </w:rPr>
        <w:t>0057-</w:t>
      </w:r>
      <w:r w:rsidRPr="00105F96" w:rsidR="00A84D1D">
        <w:rPr>
          <w:rFonts w:ascii="Times New Roman" w:eastAsia="Times New Roman" w:hAnsi="Times New Roman" w:cs="Times New Roman"/>
          <w:sz w:val="28"/>
          <w:szCs w:val="28"/>
          <w:lang w:eastAsia="ru-RU"/>
        </w:rPr>
        <w:t>01-2022-</w:t>
      </w:r>
      <w:r w:rsidRPr="00105F96" w:rsidR="00105F96">
        <w:rPr>
          <w:rFonts w:ascii="Times New Roman" w:eastAsia="Times New Roman" w:hAnsi="Times New Roman" w:cs="Times New Roman"/>
          <w:sz w:val="28"/>
          <w:szCs w:val="28"/>
          <w:lang w:eastAsia="ru-RU"/>
        </w:rPr>
        <w:t>002360-50</w:t>
      </w:r>
    </w:p>
    <w:p w:rsidR="00174D55" w:rsidRPr="00174D55" w:rsidP="00174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D55" w:rsidRPr="00174D55" w:rsidP="00174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74D55" w:rsidRPr="00174D55" w:rsidP="00174D55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июля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 Набережные Челны</w:t>
      </w:r>
    </w:p>
    <w:p w:rsidR="00174D55" w:rsidRPr="00174D55" w:rsidP="00174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A8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Татарстан</w:t>
      </w:r>
    </w:p>
    <w:p w:rsidR="00174D55" w:rsidRPr="00174D55" w:rsidP="00174D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4D55" w:rsidRPr="00174D55" w:rsidP="00174D5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№1 по судебному району города Набережные Челны Республики Татарстан 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С.Р., рассмотрев дело об административном правонарушении по статье 14.2 Кодекса Российской Федерации об административных правонарушениях в отношении</w:t>
      </w:r>
      <w:r w:rsidR="00FF0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Терентьевой </w:t>
      </w:r>
      <w:r w:rsidR="00D507BD">
        <w:rPr>
          <w:rFonts w:ascii="Times New Roman" w:eastAsia="Times New Roman" w:hAnsi="Times New Roman" w:cs="Times New Roman"/>
          <w:sz w:val="28"/>
          <w:szCs w:val="28"/>
          <w:lang w:eastAsia="ru-RU"/>
        </w:rPr>
        <w:t>Л.Ф.</w:t>
      </w:r>
      <w:r w:rsidR="00FF0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507B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FF0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уроженки г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рода </w:t>
      </w:r>
      <w:r w:rsidR="00D507B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F0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зарегистрированной по адресу: Республика Татарстан, г. Мензелинск, ул. </w:t>
      </w:r>
      <w:r w:rsidR="00D507B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FF0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D507B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FF0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кв. </w:t>
      </w:r>
      <w:r w:rsidR="00D507B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FF0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проживающей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Республика Татарстан, город Наб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режные Челны, новый го</w:t>
      </w:r>
      <w:r w:rsidR="00FF0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род, дом </w:t>
      </w:r>
      <w:r w:rsidR="00D507B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квартира </w:t>
      </w:r>
      <w:r w:rsidR="00D507B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 </w:t>
      </w:r>
      <w:r w:rsidR="00D507B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FF0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7B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74D55" w:rsidRPr="00174D55" w:rsidP="00174D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174D55" w:rsidRPr="00174D55" w:rsidP="00174D5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мая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 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Терентьева Л.Ф.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магазине «</w:t>
      </w:r>
      <w:r w:rsidR="00D507B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положенном по адресу: 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Татарстан, город Набережные Челны, новый г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род, дом </w:t>
      </w:r>
      <w:r w:rsidR="00D507BD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реализовала спиртосодержащую продукцию, то есть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мом </w:t>
      </w:r>
      <w:smartTag w:uri="urn:schemas-microsoft-com:office:smarttags" w:element="metricconverter">
        <w:smartTagPr>
          <w:attr w:name="ProductID" w:val="0,1 литр"/>
        </w:smartTagPr>
        <w:r w:rsidRPr="00174D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0,1 литр</w:t>
        </w:r>
      </w:smartTag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спиртосодержащей не пищевой жидкостью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спирт этиловый 95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крепостью 95%, стоимостью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 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за один флакон, чем нарушила требования ст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тьи 16 Федеральный закон от 22.11.1995 N 171-ФЗ "О государственном регулиров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производства и оборота этилового спирта, алкогольной и спиртосодержащей пр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дукции и об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ограничении потребления (распития) алкогольной продукции" и пункт 1 Постановления Правительства Российской Федерации от 10 декабря 2018 года «Об ограничении условий и мест розничной продажи спиртосодержащей непищевой пр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дукции», а именно реализовала спиртосодержащую непищевую продукцию с соде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жанием эт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лового спирта более 28 процентов объема готовой продукции ниже цены, по которой осуществляется розничная продажа водки, ликеро-водочной и другой а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когольной продукции крепостью свыше 28 процентов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0,5 литра готовой продукции.</w:t>
      </w:r>
    </w:p>
    <w:p w:rsidR="00174D55" w:rsidRPr="00174D55" w:rsidP="00174D5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="006A65E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Терентьева Л.Ф.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явилась, о его времени и месте извещ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A65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на.</w:t>
      </w:r>
    </w:p>
    <w:p w:rsidR="00174D55" w:rsidRPr="00174D55" w:rsidP="00174D5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части 2 статьи 25.1 Кодекса Российской Федерации об административных правонарушениях считаю возможным рассмотреть дело в отсутствие </w:t>
      </w:r>
      <w:r w:rsidR="006A65E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Терентьевой Л.Ф.</w:t>
      </w:r>
    </w:p>
    <w:p w:rsidR="00174D55" w:rsidRPr="00174D55" w:rsidP="00174D5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 об административном правонарушении, прихожу к следующему.</w:t>
      </w:r>
    </w:p>
    <w:p w:rsidR="00174D55" w:rsidRPr="00174D55" w:rsidP="00174D5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6A65E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Терентьевой Л.Ф.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указанного административного правон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рушения, подтверждается: протоколом об административном правонарушении, р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портом сотрудника полиции, в которых изложены вышеуказанные обстоятельства, объяснениями  </w:t>
      </w:r>
      <w:r w:rsidR="006A65E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Терентьевой Л.Ф.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протоколом осмотра места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оисшествия, проток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лом изъятия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другими материалами дела.</w:t>
      </w:r>
    </w:p>
    <w:p w:rsidR="00174D55" w:rsidRPr="00174D55" w:rsidP="00174D5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квалифицирует действия </w:t>
      </w:r>
      <w:r w:rsidR="006A65E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</w:t>
      </w:r>
      <w:r w:rsidR="006A65E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A65E6">
        <w:rPr>
          <w:rFonts w:ascii="Times New Roman" w:eastAsia="Times New Roman" w:hAnsi="Times New Roman" w:cs="Times New Roman"/>
          <w:sz w:val="28"/>
          <w:szCs w:val="28"/>
          <w:lang w:eastAsia="ru-RU"/>
        </w:rPr>
        <w:t>тьевой Л.Ф.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статье 14.2 Кодекса Ро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об административных правонарушениях, а именно как незаконная продажа товаров (иных вещей), свободная реализация которых запрещена или огр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ничена законодательством.</w:t>
      </w:r>
    </w:p>
    <w:p w:rsidR="006A65E6" w:rsidRPr="00174D55" w:rsidP="006A65E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учитывает характер и степень общественной опасности содеянного, данные о личности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Терентьевой Л.Ф.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, ее имущественное п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признание вины, выраженное в протоколе об административном правон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рушении.</w:t>
      </w:r>
    </w:p>
    <w:p w:rsidR="00174D55" w:rsidRPr="00174D55" w:rsidP="00174D5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давности привлечения к административной ответственности на момент ра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смотрения дела не истек.   </w:t>
      </w:r>
    </w:p>
    <w:p w:rsidR="00174D55" w:rsidRPr="00174D55" w:rsidP="00174D5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14.2, статьями 29.9, 29.10 Кодекса Российской Федер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об административных правонарушениях, </w:t>
      </w:r>
    </w:p>
    <w:p w:rsidR="00174D55" w:rsidRPr="00174D55" w:rsidP="00174D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174D55" w:rsidRPr="00174D55" w:rsidP="00174D5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105F96" w:rsidR="0010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Терентьеву </w:t>
      </w:r>
      <w:r w:rsidR="00D507BD">
        <w:rPr>
          <w:rFonts w:ascii="Times New Roman" w:eastAsia="Times New Roman" w:hAnsi="Times New Roman" w:cs="Times New Roman"/>
          <w:sz w:val="28"/>
          <w:szCs w:val="28"/>
          <w:lang w:eastAsia="ru-RU"/>
        </w:rPr>
        <w:t>Л.Ф.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виновной в совершении административного правон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рушения, предусмотренного статьей 14.2 Кодекса Российской Федерации об админ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стративных правонарушениях и подвергнуть ее административному взысканию в виде штрафа в размере 1 500 (одна тысяча пятьсот) рублей в доход государства без ко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фискации предметов административного правонарушения.</w:t>
      </w:r>
    </w:p>
    <w:p w:rsidR="00174D55" w:rsidRPr="00174D55" w:rsidP="00174D5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платежа: </w:t>
      </w:r>
    </w:p>
    <w:p w:rsidR="00174D55" w:rsidRPr="00174D55" w:rsidP="00174D5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федерального казначейства по РТ (Министерство юстиции Респу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лики Татарстан), Банк: Отделение – НБ Республики Татарстан 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40102810445370000079, БИК 049205001, КПП 165501001, ИНН 1654003139, ОКТМО 92701000</w:t>
      </w:r>
      <w:r w:rsidR="00DA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001, КБК 73111601143010002140, </w:t>
      </w:r>
      <w:r w:rsidRPr="00A8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 w:rsidRPr="004163DC">
        <w:rPr>
          <w:rFonts w:ascii="Times New Roman" w:eastAsia="Times New Roman" w:hAnsi="Times New Roman" w:cs="Times New Roman"/>
          <w:sz w:val="28"/>
          <w:szCs w:val="28"/>
          <w:lang w:eastAsia="ru-RU"/>
        </w:rPr>
        <w:t>031869090000000002</w:t>
      </w:r>
      <w:r w:rsidRPr="004163DC" w:rsidR="004163DC">
        <w:rPr>
          <w:rFonts w:ascii="Times New Roman" w:eastAsia="Times New Roman" w:hAnsi="Times New Roman" w:cs="Times New Roman"/>
          <w:sz w:val="28"/>
          <w:szCs w:val="28"/>
          <w:lang w:eastAsia="ru-RU"/>
        </w:rPr>
        <w:t>9314096.</w:t>
      </w:r>
    </w:p>
    <w:p w:rsidR="00174D55" w:rsidRPr="00174D55" w:rsidP="00174D5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 не позднее 60 дней, со дня вступления настоящего п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 в законную силу, копия квитанции об уплате штрафа подлежит предста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Мировому судье судебного участка №1 по судебному району города Набере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Челны Республики Татарстан по адресу: город Набережные Челны, поселок ЗЯБ, дом 16/01, кабинет 203.</w:t>
      </w:r>
    </w:p>
    <w:p w:rsidR="00174D55" w:rsidRPr="00174D55" w:rsidP="00174D5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неуплаты штрафа в указанный срок принимается решение о привлеч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лица, не уплатившего штраф, к административной ответственности по части 1 статьи 20.25 Кодекса об административных правонарушениях Российской Федерации, предусматривающей наложение административного штрафа в двукратном размере суммы неуплаченного административного штрафа либо административный арест на срок до 15 суток.</w:t>
      </w:r>
    </w:p>
    <w:p w:rsidR="00174D55" w:rsidRPr="00174D55" w:rsidP="00174D5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Изъятую алкогольную продукцию в виде </w:t>
      </w:r>
      <w:r w:rsidR="00105F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флакон</w:t>
      </w:r>
      <w:r w:rsidR="0010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объемом </w:t>
      </w:r>
      <w:smartTag w:uri="urn:schemas-microsoft-com:office:smarttags" w:element="metricconverter">
        <w:smartTagPr>
          <w:attr w:name="ProductID" w:val="0,1 литр"/>
        </w:smartTagPr>
        <w:r w:rsidRPr="00174D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0,1 литр</w:t>
        </w:r>
      </w:smartTag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спирт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содержащей не пищевой жидкостью двойного назначения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спирт этиловый 95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кр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постью 95%, - уничтожить.</w:t>
      </w:r>
    </w:p>
    <w:p w:rsidR="00174D55" w:rsidRPr="00174D55" w:rsidP="00174D5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 в течен</w:t>
      </w:r>
      <w:r w:rsidR="004163DC">
        <w:rPr>
          <w:rFonts w:ascii="Times New Roman" w:eastAsia="Times New Roman" w:hAnsi="Times New Roman" w:cs="Times New Roman"/>
          <w:sz w:val="28"/>
          <w:szCs w:val="28"/>
          <w:lang w:eastAsia="ru-RU"/>
        </w:rPr>
        <w:t>ие 10 суток со дня его вручения.</w:t>
      </w:r>
    </w:p>
    <w:p w:rsidR="00174D55" w:rsidRPr="00174D55" w:rsidP="00174D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4D55" w:rsidRPr="00174D55" w:rsidP="00174D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63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="004163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17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</w:p>
    <w:p w:rsidR="00691623"/>
    <w:sectPr w:rsidSect="00DA0101">
      <w:headerReference w:type="even" r:id="rId4"/>
      <w:headerReference w:type="default" r:id="rId5"/>
      <w:pgSz w:w="12240" w:h="15840"/>
      <w:pgMar w:top="964" w:right="851" w:bottom="1134" w:left="96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7755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377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7755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07BD">
      <w:rPr>
        <w:rStyle w:val="PageNumber"/>
        <w:noProof/>
      </w:rPr>
      <w:t>2</w:t>
    </w:r>
    <w:r>
      <w:rPr>
        <w:rStyle w:val="PageNumber"/>
      </w:rPr>
      <w:fldChar w:fldCharType="end"/>
    </w:r>
  </w:p>
  <w:p w:rsidR="002377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D55"/>
    <w:rsid w:val="00105F96"/>
    <w:rsid w:val="0012261D"/>
    <w:rsid w:val="00174D55"/>
    <w:rsid w:val="00237755"/>
    <w:rsid w:val="004163DC"/>
    <w:rsid w:val="00691623"/>
    <w:rsid w:val="006A65E6"/>
    <w:rsid w:val="007619C7"/>
    <w:rsid w:val="00960C62"/>
    <w:rsid w:val="009F1BF9"/>
    <w:rsid w:val="00A84D1D"/>
    <w:rsid w:val="00D507BD"/>
    <w:rsid w:val="00DA0101"/>
    <w:rsid w:val="00FA0EE5"/>
    <w:rsid w:val="00FF0C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74D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174D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74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