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74B9" w:rsidRPr="00B0177E" w:rsidP="00717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/1/2022</w:t>
      </w:r>
    </w:p>
    <w:p w:rsidR="007174B9" w:rsidRPr="00B0177E" w:rsidP="007174B9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7174B9" w:rsidRPr="00B0177E" w:rsidP="007174B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B9" w:rsidRPr="00B0177E" w:rsidP="00717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7174B9" w:rsidRPr="00B0177E" w:rsidP="007174B9">
      <w:pPr>
        <w:tabs>
          <w:tab w:val="left" w:pos="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февраля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9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 Набережные Челны</w:t>
      </w:r>
    </w:p>
    <w:p w:rsidR="007174B9" w:rsidRPr="00B0177E" w:rsidP="007174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9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 Татарстан</w:t>
      </w:r>
    </w:p>
    <w:p w:rsidR="007174B9" w:rsidRPr="00B0177E" w:rsidP="007174B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судебному району города Набере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Челны Республики Татарстан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С.Р., рассмотрев дело об администр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тивном правонарушении по части 1 статьи 20.25 Кодекса Российской Федерации об административных правонарушениях в отношении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яты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уроженца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«данные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ТАССР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 по 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ресу: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174B9" w:rsidRPr="00B0177E" w:rsidP="00717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00 часов 01 минуту по адресу: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 Татарстан, город Набережные Челны,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проспект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законом срок не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оплатил административный штраф в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 по постановлению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18810216211992182776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заседа</w:t>
      </w:r>
      <w:r w:rsidR="00D9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</w:t>
      </w:r>
      <w:r w:rsidR="00D9038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</w:t>
      </w:r>
      <w:r w:rsidR="00D9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вину  признал, пояснил, что штраф им не оплачен, поскольку полагал, что его оплатит работодатель.</w:t>
      </w: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материалы дела об административном правонарушении, прихожу к следующему.</w:t>
      </w:r>
    </w:p>
    <w:p w:rsidR="007174B9" w:rsidRPr="00B0177E" w:rsidP="007174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32.2 Кодекса Российской Федерации об адм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нистративных правонарушениях </w:t>
      </w:r>
      <w:r w:rsidRPr="00B0177E">
        <w:rPr>
          <w:rFonts w:ascii="Times New Roman" w:hAnsi="Times New Roman" w:cs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</w:t>
      </w:r>
      <w:r w:rsidRPr="00B0177E">
        <w:rPr>
          <w:rFonts w:ascii="Times New Roman" w:hAnsi="Times New Roman" w:cs="Times New Roman"/>
          <w:sz w:val="28"/>
          <w:szCs w:val="28"/>
        </w:rPr>
        <w:t>и</w:t>
      </w:r>
      <w:r w:rsidRPr="00B0177E">
        <w:rPr>
          <w:rFonts w:ascii="Times New Roman" w:hAnsi="Times New Roman" w:cs="Times New Roman"/>
          <w:sz w:val="28"/>
          <w:szCs w:val="28"/>
        </w:rPr>
        <w:t xml:space="preserve">стративного штрафа в законную силу, за исключением случаев, предусмотренных </w:t>
      </w:r>
      <w:hyperlink r:id="rId4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1.3-1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или срока рассрочки, </w:t>
      </w:r>
      <w:r w:rsidRPr="00B0177E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B0177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статьей 31.5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7174B9" w:rsidRPr="00B0177E" w:rsidP="007174B9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положений части 5 статьи 32.2 Кодекса Российской Федерации об административных правонарушениях,</w:t>
      </w:r>
      <w:r w:rsidRPr="00B0177E">
        <w:rPr>
          <w:rFonts w:ascii="Times New Roman" w:hAnsi="Times New Roman" w:cs="Times New Roman"/>
          <w:sz w:val="28"/>
          <w:szCs w:val="28"/>
        </w:rPr>
        <w:t xml:space="preserve"> при отсутствии документа, свидетельств</w:t>
      </w:r>
      <w:r w:rsidRPr="00B0177E">
        <w:rPr>
          <w:rFonts w:ascii="Times New Roman" w:hAnsi="Times New Roman" w:cs="Times New Roman"/>
          <w:sz w:val="28"/>
          <w:szCs w:val="28"/>
        </w:rPr>
        <w:t>у</w:t>
      </w:r>
      <w:r w:rsidRPr="00B0177E">
        <w:rPr>
          <w:rFonts w:ascii="Times New Roman" w:hAnsi="Times New Roman" w:cs="Times New Roman"/>
          <w:sz w:val="28"/>
          <w:szCs w:val="28"/>
        </w:rPr>
        <w:t>ющего об уплате административного штрафа, и информации об уплате администр</w:t>
      </w:r>
      <w:r w:rsidRPr="00B0177E">
        <w:rPr>
          <w:rFonts w:ascii="Times New Roman" w:hAnsi="Times New Roman" w:cs="Times New Roman"/>
          <w:sz w:val="28"/>
          <w:szCs w:val="28"/>
        </w:rPr>
        <w:t>а</w:t>
      </w:r>
      <w:r w:rsidRPr="00B0177E">
        <w:rPr>
          <w:rFonts w:ascii="Times New Roman" w:hAnsi="Times New Roman" w:cs="Times New Roman"/>
          <w:sz w:val="28"/>
          <w:szCs w:val="28"/>
        </w:rPr>
        <w:t xml:space="preserve">тивного штрафа в Государственной информационной системе о государственных и муниципальных платежах по истечении срока, указанного в </w:t>
      </w:r>
      <w:hyperlink r:id="rId9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части 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</w:t>
      </w:r>
      <w:r w:rsidRPr="00B0177E">
        <w:rPr>
          <w:rFonts w:ascii="Times New Roman" w:hAnsi="Times New Roman" w:cs="Times New Roman"/>
          <w:sz w:val="28"/>
          <w:szCs w:val="28"/>
        </w:rPr>
        <w:t>о</w:t>
      </w:r>
      <w:r w:rsidRPr="00B0177E">
        <w:rPr>
          <w:rFonts w:ascii="Times New Roman" w:hAnsi="Times New Roman" w:cs="Times New Roman"/>
          <w:sz w:val="28"/>
          <w:szCs w:val="28"/>
        </w:rPr>
        <w:t>тавливают второй экземпляр указанного постановления</w:t>
      </w:r>
      <w:r w:rsidRPr="00B0177E">
        <w:rPr>
          <w:rFonts w:ascii="Times New Roman" w:hAnsi="Times New Roman" w:cs="Times New Roman"/>
          <w:sz w:val="28"/>
          <w:szCs w:val="28"/>
        </w:rPr>
        <w:t xml:space="preserve"> и направляют его в течение десяти суток, а в случаях, предусмотренных </w:t>
      </w:r>
      <w:hyperlink r:id="rId10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частями 1.1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B0177E">
          <w:rPr>
            <w:rFonts w:ascii="Times New Roman" w:hAnsi="Times New Roman" w:cs="Times New Roman"/>
            <w:color w:val="0000FF"/>
            <w:sz w:val="28"/>
            <w:szCs w:val="28"/>
          </w:rPr>
          <w:t>1.4</w:t>
        </w:r>
      </w:hyperlink>
      <w:r w:rsidRPr="00B0177E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 законодательством.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 составляется прот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 об административном правонарушении, предусмотренном </w:t>
      </w:r>
      <w:hyperlink r:id="rId12" w:history="1">
        <w:r w:rsidRPr="00B0177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20.25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 отношении лица, не уплатившего административный штраф. </w:t>
      </w: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указанного административного правонар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шения, подтверждается: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8 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варя 2022 года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постановлением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года, полученным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нарочно 8 октября 2021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сведениями об оплате штрафа, из которых видно, что штраф по вышеуказанному поста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новлению не оплачен, и другими материалами дела.</w:t>
      </w:r>
    </w:p>
    <w:p w:rsidR="007174B9" w:rsidRPr="007174B9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статьи 20.25 Кодекса Российской Федерации об административных правонарушениях, а именно как 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уплата административного штрафа в срок, предусмотренный Кодексом 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 об административных правонарушениях.</w:t>
      </w:r>
    </w:p>
    <w:p w:rsidR="007174B9" w:rsidRPr="007174B9" w:rsidP="0071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суд учитывает характер и обстоятельства сове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шенного административного правонарушения, личность виновного, его имущ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ственное положение. Обстоятельств, смягчающих административную ответстве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74B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ность, судом не установлено.</w:t>
      </w:r>
    </w:p>
    <w:p w:rsidR="007174B9" w:rsidRPr="007174B9" w:rsidP="0071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4B9">
        <w:rPr>
          <w:rFonts w:ascii="Times New Roman" w:hAnsi="Times New Roman" w:cs="Times New Roman"/>
          <w:sz w:val="28"/>
          <w:szCs w:val="28"/>
        </w:rPr>
        <w:t>В качестве обстоятельства, отягчающего административную ответственность, суд признает повторное совершение однородного административного правонаруш</w:t>
      </w:r>
      <w:r w:rsidRPr="007174B9">
        <w:rPr>
          <w:rFonts w:ascii="Times New Roman" w:hAnsi="Times New Roman" w:cs="Times New Roman"/>
          <w:sz w:val="28"/>
          <w:szCs w:val="28"/>
        </w:rPr>
        <w:t>е</w:t>
      </w:r>
      <w:r w:rsidRPr="007174B9">
        <w:rPr>
          <w:rFonts w:ascii="Times New Roman" w:hAnsi="Times New Roman" w:cs="Times New Roman"/>
          <w:sz w:val="28"/>
          <w:szCs w:val="28"/>
        </w:rPr>
        <w:t>ния.</w:t>
      </w:r>
    </w:p>
    <w:p w:rsidR="007174B9" w:rsidRPr="00B0177E" w:rsidP="0071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вышеназванных обстоятельств мировой судья приходит к мнению о назначении наказания в виде административного штрафа, которое с наибольшим эффектом достигнет в данном случае целей административного наказания.</w:t>
      </w:r>
    </w:p>
    <w:p w:rsidR="007174B9" w:rsidRPr="00B0177E" w:rsidP="007174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суд считает необходимым разъяснить, что назначение админ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стративного наказания не освобождает лицо от уплаты штрафа, за неисполнение к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торого административное наказание было назначено (</w:t>
      </w:r>
      <w:hyperlink r:id="rId13" w:history="1">
        <w:r w:rsidRPr="00B0177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 4 статьи 4.1</w:t>
        </w:r>
      </w:hyperlink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об административных правонарушениях).</w:t>
      </w: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частью 1 статьи 20.25, статьями 29.9, 29.10 Кодекса Российской Федерации об административных правонарушениях,  мировой судья</w:t>
      </w:r>
    </w:p>
    <w:p w:rsidR="007174B9" w:rsidRPr="00B0177E" w:rsidP="007174B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7174B9" w:rsidRPr="00B0177E" w:rsidP="007174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5073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виновным в совершении административного правон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рушения, предусмотренного частью 1 статьи 20.25 Кодекса Российской Федерации об административных правонарушениях и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подвергнуть его наказанию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1600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тысяча</w:t>
      </w:r>
      <w:r w:rsidR="00D90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шестьсот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7174B9" w:rsidRPr="003D7C1A" w:rsidP="007174B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 Управление федерального казначейства по РТ (Министерство ю</w:t>
      </w:r>
      <w:r w:rsidRP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тиции Республики Татарстан), Банк: Отделение – НБ Республики Татарстан </w:t>
      </w:r>
      <w:r w:rsidRP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03100643000000011100, БИК 019205400, КПП 165501001, ИНН 1654003139, ОКТМО 92701000001, КБК 73111601203019000140, </w:t>
      </w:r>
      <w:r w:rsidRPr="003D7C1A" w:rsid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</w:t>
      </w:r>
      <w:r w:rsidRPr="003D7C1A" w:rsid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счет 40102810445370000079, </w:t>
      </w:r>
      <w:r w:rsidRPr="003D7C1A" w:rsid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УИН 0318690900000000026</w:t>
      </w:r>
      <w:r w:rsidRPr="003D7C1A" w:rsid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>842497.</w:t>
      </w:r>
    </w:p>
    <w:p w:rsidR="007174B9" w:rsidRPr="00B0177E" w:rsidP="00717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C1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уплате не позднее 60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дней, со дня вступления настоящего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в законную силу, копия квитанции об уплате штрафа подлежит пре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ставлению Мировому судье судебного участка №1 по судебному району города Набережные Челны Республики Татарстан по адресу: город Набережные Челны, п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селок ЗЯБ, дом 16/01, кабинет 203.</w:t>
      </w:r>
    </w:p>
    <w:p w:rsidR="007174B9" w:rsidRPr="00B0177E" w:rsidP="007174B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неуплаты штрафа в указанный срок принимается решение о привлеч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лица, не уплатившего штраф, к административной ответственности по части 1 статьи 20.25 Кодекса об административных правонарушениях Российской Федер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ции, предусматривающей наложение административного штрафа в двукратном ра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суммы неуплаченного административного штрафа либо административный арест на срок до 15 суток.</w:t>
      </w: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Республики Татарстан  в течение 10 суток со дня его вручения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Вагизову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</w:p>
    <w:p w:rsidR="007174B9" w:rsidRPr="00B0177E" w:rsidP="007174B9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74B9" w:rsidRPr="00B0177E" w:rsidP="007174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371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>Иксанова</w:t>
      </w:r>
      <w:r w:rsidRPr="00B01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С.Р.</w:t>
      </w:r>
    </w:p>
    <w:p w:rsidR="007174B9" w:rsidRPr="00B0177E" w:rsidP="00717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4B9" w:rsidRPr="00B0177E" w:rsidP="007174B9"/>
    <w:p w:rsidR="007174B9" w:rsidP="007174B9"/>
    <w:p w:rsidR="007174B9" w:rsidP="007174B9"/>
    <w:p w:rsidR="004D62FD"/>
    <w:sectPr w:rsidSect="00CF5C5E">
      <w:headerReference w:type="even" r:id="rId14"/>
      <w:headerReference w:type="default" r:id="rId15"/>
      <w:pgSz w:w="12240" w:h="15840"/>
      <w:pgMar w:top="1134" w:right="851" w:bottom="1134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3076" w:rsidP="0012261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073">
      <w:rPr>
        <w:rStyle w:val="PageNumber"/>
        <w:noProof/>
      </w:rPr>
      <w:t>3</w:t>
    </w:r>
    <w:r>
      <w:rPr>
        <w:rStyle w:val="PageNumber"/>
      </w:rPr>
      <w:fldChar w:fldCharType="end"/>
    </w:r>
  </w:p>
  <w:p w:rsidR="005D30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B9"/>
    <w:rsid w:val="0012261D"/>
    <w:rsid w:val="003D7C1A"/>
    <w:rsid w:val="004D62FD"/>
    <w:rsid w:val="005371EB"/>
    <w:rsid w:val="005D3076"/>
    <w:rsid w:val="00705073"/>
    <w:rsid w:val="007174B9"/>
    <w:rsid w:val="00723B1A"/>
    <w:rsid w:val="00B0177E"/>
    <w:rsid w:val="00D9038B"/>
    <w:rsid w:val="00E041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4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7174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174B9"/>
  </w:style>
  <w:style w:type="character" w:styleId="PageNumber">
    <w:name w:val="page number"/>
    <w:basedOn w:val="DefaultParagraphFont"/>
    <w:rsid w:val="007174B9"/>
  </w:style>
  <w:style w:type="paragraph" w:styleId="BalloonText">
    <w:name w:val="Balloon Text"/>
    <w:basedOn w:val="Normal"/>
    <w:link w:val="a0"/>
    <w:uiPriority w:val="99"/>
    <w:semiHidden/>
    <w:unhideWhenUsed/>
    <w:rsid w:val="00D90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903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81AB55A0BF86FB75F69590CD15ADAE4886D4BE7417874972A92BA0A325EC79978F97470D47BCDE08B4649F312B1845F3088E0122F47L3T9G" TargetMode="External" /><Relationship Id="rId11" Type="http://schemas.openxmlformats.org/officeDocument/2006/relationships/hyperlink" Target="consultantplus://offline/ref=E81AB55A0BF86FB75F69590CD15ADAE4886D4BE7417874972A92BA0A325EC79978F9747DD772CEE08B4649F312B1845F3088E0122F47L3T9G" TargetMode="External" /><Relationship Id="rId12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3" Type="http://schemas.openxmlformats.org/officeDocument/2006/relationships/hyperlink" Target="consultantplus://offline/ref=810505BA0559849D0AB50995C9AD12E1490B683742E2C44CE938FE8B4B323A663D34657536CB027F25T7J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27D47C866A0AFD59C9B113A1E137E06B1CF89C016962D0FAC9DBBEC459E7AB67EBD0A4278FB3BB4D452D552DBFD9CC0BDA5F200D1C8D3V7H" TargetMode="External" /><Relationship Id="rId5" Type="http://schemas.openxmlformats.org/officeDocument/2006/relationships/hyperlink" Target="consultantplus://offline/ref=D27D47C866A0AFD59C9B113A1E137E06B1CF89C016962D0FAC9DBBEC459E7AB67EBD0A417FF032B4D452D552DBFD9CC0BDA5F200D1C8D3V7H" TargetMode="External" /><Relationship Id="rId6" Type="http://schemas.openxmlformats.org/officeDocument/2006/relationships/hyperlink" Target="consultantplus://offline/ref=D27D47C866A0AFD59C9B113A1E137E06B1CF89C016962D0FAC9DBBEC459E7AB67EBD0A4E78F43FB4D452D552DBFD9CC0BDA5F200D1C8D3V7H" TargetMode="External" /><Relationship Id="rId7" Type="http://schemas.openxmlformats.org/officeDocument/2006/relationships/hyperlink" Target="consultantplus://offline/ref=D27D47C866A0AFD59C9B113A1E137E06B1CF89C016962D0FAC9DBBEC459E7AB67EBD0A4F7BF238B4D452D552DBFD9CC0BDA5F200D1C8D3V7H" TargetMode="External" /><Relationship Id="rId8" Type="http://schemas.openxmlformats.org/officeDocument/2006/relationships/hyperlink" Target="consultantplus://offline/ref=D27D47C866A0AFD59C9B113A1E137E06B1CF89C016962D0FAC9DBBEC459E7AB67EBD0A4678F133BF8408C55692A998DFB4BAEC03CFC835CBDFV6H" TargetMode="External" /><Relationship Id="rId9" Type="http://schemas.openxmlformats.org/officeDocument/2006/relationships/hyperlink" Target="consultantplus://offline/ref=E81AB55A0BF86FB75F69590CD15ADAE4886D4BE7417874972A92BA0A325EC79978F9747DD772CDE08B4649F312B1845F3088E0122F47L3T9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