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65D61">
      <w:pPr>
        <w:pStyle w:val="20"/>
        <w:framePr w:wrap="none" w:vAnchor="page" w:hAnchor="page" w:x="9236" w:y="1331"/>
        <w:shd w:val="clear" w:color="auto" w:fill="auto"/>
        <w:spacing w:line="240" w:lineRule="exact"/>
      </w:pPr>
      <w:r>
        <w:t>дело № 5-427/2022</w:t>
      </w:r>
    </w:p>
    <w:p w:rsidR="00465D61">
      <w:pPr>
        <w:pStyle w:val="20"/>
        <w:framePr w:w="9600" w:h="307" w:hRule="exact" w:wrap="none" w:vAnchor="page" w:hAnchor="page" w:x="1748" w:y="1892"/>
        <w:shd w:val="clear" w:color="auto" w:fill="auto"/>
        <w:spacing w:line="240" w:lineRule="exact"/>
        <w:jc w:val="center"/>
      </w:pPr>
      <w:r>
        <w:t>ПОСТАНОВЛЕНИЕ</w:t>
      </w:r>
    </w:p>
    <w:p w:rsidR="00465D61">
      <w:pPr>
        <w:pStyle w:val="20"/>
        <w:framePr w:wrap="none" w:vAnchor="page" w:hAnchor="page" w:x="1757" w:y="2473"/>
        <w:shd w:val="clear" w:color="auto" w:fill="auto"/>
        <w:spacing w:line="240" w:lineRule="exact"/>
      </w:pPr>
      <w:r>
        <w:t>18 июня 2022 года</w:t>
      </w:r>
    </w:p>
    <w:p w:rsidR="00465D61">
      <w:pPr>
        <w:pStyle w:val="20"/>
        <w:framePr w:wrap="none" w:vAnchor="page" w:hAnchor="page" w:x="1748" w:y="2396"/>
        <w:shd w:val="clear" w:color="auto" w:fill="auto"/>
        <w:spacing w:line="240" w:lineRule="exact"/>
        <w:ind w:left="5443" w:right="77"/>
        <w:jc w:val="both"/>
      </w:pPr>
      <w:r>
        <w:t>г. Лениногорск Республики Татарстан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line="278" w:lineRule="exact"/>
        <w:ind w:firstLine="840"/>
        <w:jc w:val="both"/>
      </w:pPr>
      <w:r>
        <w:t xml:space="preserve">Мировой судья судебного участка № 3 по Лениногорскому судебному району Республики Татарстан </w:t>
      </w:r>
      <w:r>
        <w:t>Вильданова</w:t>
      </w:r>
      <w:r>
        <w:t xml:space="preserve"> А.Р., исполняющий обязанности мирового судьи судебного участка № 1</w:t>
      </w:r>
      <w:r>
        <w:t xml:space="preserve"> по Лениногорскому судебному району Республики Татарстан,</w:t>
      </w:r>
    </w:p>
    <w:p w:rsidR="00465D61" w:rsidP="009C711F">
      <w:pPr>
        <w:pStyle w:val="20"/>
        <w:framePr w:w="9600" w:h="12016" w:hRule="exact" w:wrap="none" w:vAnchor="page" w:hAnchor="page" w:x="1748" w:y="2961"/>
        <w:shd w:val="clear" w:color="auto" w:fill="auto"/>
        <w:tabs>
          <w:tab w:val="left" w:pos="3485"/>
        </w:tabs>
        <w:spacing w:line="278" w:lineRule="exact"/>
        <w:ind w:firstLine="840"/>
        <w:jc w:val="both"/>
      </w:pPr>
      <w:r>
        <w:t>рассмотрев посредством использования систем видео-конференц-связи дело об административном правонарушении по статье 20.21 КоАП РФ в отношении Ефремова С.Г.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line="278" w:lineRule="exact"/>
        <w:jc w:val="center"/>
      </w:pPr>
      <w:r>
        <w:t>УСТАНОВИЛ: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line="278" w:lineRule="exact"/>
        <w:ind w:firstLine="840"/>
        <w:jc w:val="both"/>
      </w:pPr>
      <w:r w:rsidRPr="00BB79E3">
        <w:t>&lt;ИСКЛЮЧЕНО&gt;</w:t>
      </w:r>
      <w:r>
        <w:t xml:space="preserve">, примерно в 08 часов 40 минут, Ефремов С.Г., в общественном </w:t>
      </w:r>
      <w:r>
        <w:t>месте</w:t>
      </w:r>
      <w:r>
        <w:t xml:space="preserve">, </w:t>
      </w:r>
      <w:r w:rsidRPr="00BB79E3">
        <w:t>&lt;ИСКЛЮЧЕНО&gt;</w:t>
      </w:r>
      <w:r>
        <w:t>, находился в состоянии опьянения, шатался, имел неопрятный внешний вид и резкий запах алкоголя изо рта, речь была невнятной, тем самым оскорблял человеческое достоинство и общественную нравственность.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line="278" w:lineRule="exact"/>
        <w:ind w:firstLine="840"/>
        <w:jc w:val="both"/>
      </w:pPr>
      <w:r>
        <w:t>При рассмотрении дела</w:t>
      </w:r>
      <w:r>
        <w:t xml:space="preserve"> Ефремов С.Г. свою вину в совершении административного правонарушения признал.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line="278" w:lineRule="exact"/>
        <w:ind w:firstLine="840"/>
        <w:jc w:val="both"/>
      </w:pPr>
      <w:r>
        <w:t>Выслушав Ефремова С.Г., изучив материалы дела, мировой судья приходит к следующему.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line="278" w:lineRule="exact"/>
        <w:ind w:firstLine="840"/>
        <w:jc w:val="both"/>
      </w:pPr>
      <w:r>
        <w:t>Согласно статье 20.21 КоАП РФ появление на улицах, стадионах, в скверах, парках, в транспортн</w:t>
      </w:r>
      <w:r>
        <w:t>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t>.</w:t>
      </w:r>
      <w:r>
        <w:t xml:space="preserve"> - </w:t>
      </w:r>
      <w:r>
        <w:t>в</w:t>
      </w:r>
      <w:r>
        <w:t>лечет наложение административного штрафа в размере от пятисот до одной тысячи пятисот рублей или адм</w:t>
      </w:r>
      <w:r>
        <w:t>инистративный арест на срок до пятнадцати суток.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spacing w:after="263" w:line="278" w:lineRule="exact"/>
        <w:ind w:firstLine="840"/>
        <w:jc w:val="both"/>
      </w:pPr>
      <w:r>
        <w:t xml:space="preserve">Вина Ефремова С.Г. в </w:t>
      </w:r>
      <w:r>
        <w:t>совершении</w:t>
      </w:r>
      <w:r>
        <w:t xml:space="preserve"> вышеуказанного административного правонарушения подтверждается следующей совокупностью достоверных и допустимых доказательств: протоколом об административном правонарушении </w:t>
      </w:r>
      <w:r w:rsidRPr="00BB79E3">
        <w:t>&lt;ИСКЛЮЧЕНО&gt;</w:t>
      </w:r>
      <w:r>
        <w:t xml:space="preserve">; протоколом об административном задержании </w:t>
      </w:r>
      <w:r w:rsidRPr="00BB79E3">
        <w:t xml:space="preserve">&lt;ИСКЛЮЧЕНО&gt; </w:t>
      </w:r>
      <w:r>
        <w:rPr>
          <w:vertAlign w:val="superscript"/>
        </w:rPr>
        <w:t xml:space="preserve">- </w:t>
      </w:r>
      <w:r>
        <w:t xml:space="preserve">протоколом о направлении на медицинское освидетельствование; </w:t>
      </w:r>
      <w:r>
        <w:t>актом освидетельствования на состояние алкогольного опьянения с бумажным носите тем техническо</w:t>
      </w:r>
      <w:r>
        <w:t xml:space="preserve">го средства измерения «Рго-100 </w:t>
      </w:r>
      <w:r>
        <w:rPr>
          <w:lang w:val="en-US" w:eastAsia="en-US" w:bidi="en-US"/>
        </w:rPr>
        <w:t>touch</w:t>
      </w:r>
      <w:r>
        <w:t xml:space="preserve">-К» № </w:t>
      </w:r>
      <w:r w:rsidRPr="00BB79E3">
        <w:t xml:space="preserve">&lt;ИСКЛЮЧЕНО&gt; </w:t>
      </w:r>
      <w:r>
        <w:t>с результатами освидетельствования, из которых следует, что концентрация абсолютного этилового спирта в выдыхаемом Ефремовым С.Г. воздухе составила 1, 610 мг/л; объяснениями Андреева К.С., рапортом сотрудник</w:t>
      </w:r>
      <w:r>
        <w:t>а полиции отдела МВД России по Лениногорскому</w:t>
      </w:r>
      <w:r w:rsidR="009C711F">
        <w:t xml:space="preserve"> району</w:t>
      </w:r>
    </w:p>
    <w:p w:rsidR="00465D61">
      <w:pPr>
        <w:pStyle w:val="20"/>
        <w:framePr w:w="9600" w:h="12016" w:hRule="exact" w:wrap="none" w:vAnchor="page" w:hAnchor="page" w:x="1748" w:y="2961"/>
        <w:shd w:val="clear" w:color="auto" w:fill="auto"/>
        <w:tabs>
          <w:tab w:val="left" w:pos="9302"/>
        </w:tabs>
        <w:spacing w:line="250" w:lineRule="exact"/>
        <w:ind w:firstLine="840"/>
        <w:jc w:val="both"/>
      </w:pPr>
      <w:r>
        <w:t xml:space="preserve">Оценив в совокупности представленные доказательства, мировой </w:t>
      </w:r>
      <w:r>
        <w:rPr>
          <w:rStyle w:val="210pt"/>
        </w:rPr>
        <w:t>судья</w:t>
      </w:r>
      <w:r>
        <w:rPr>
          <w:rStyle w:val="210pt0"/>
        </w:rPr>
        <w:t xml:space="preserve"> </w:t>
      </w:r>
      <w:r w:rsidRPr="009C711F" w:rsidR="008335A2">
        <w:rPr>
          <w:rStyle w:val="210pt0"/>
          <w:b w:val="0"/>
          <w:sz w:val="24"/>
          <w:szCs w:val="24"/>
        </w:rPr>
        <w:t>считает,</w:t>
      </w:r>
      <w:r>
        <w:rPr>
          <w:rStyle w:val="210pt0"/>
        </w:rPr>
        <w:t xml:space="preserve"> </w:t>
      </w:r>
      <w:r>
        <w:t xml:space="preserve">что действия Ефремова С.Г. образуют состав </w:t>
      </w:r>
      <w:r w:rsidR="008335A2">
        <w:t>административного правонарушения,</w:t>
      </w:r>
      <w:r>
        <w:t xml:space="preserve"> предусмотренного статьей 20.21 КоАП РФ</w:t>
      </w:r>
      <w:r>
        <w:tab/>
        <w:t>’</w:t>
      </w:r>
    </w:p>
    <w:p w:rsidR="00465D61" w:rsidP="009C711F">
      <w:pPr>
        <w:pStyle w:val="20"/>
        <w:framePr w:w="9600" w:h="12016" w:hRule="exact" w:wrap="none" w:vAnchor="page" w:hAnchor="page" w:x="1748" w:y="2961"/>
        <w:shd w:val="clear" w:color="auto" w:fill="auto"/>
        <w:tabs>
          <w:tab w:val="left" w:pos="8458"/>
        </w:tabs>
        <w:spacing w:line="240" w:lineRule="exact"/>
        <w:jc w:val="both"/>
      </w:pPr>
      <w:r>
        <w:t xml:space="preserve">         </w:t>
      </w:r>
      <w:r>
        <w:t xml:space="preserve"> </w:t>
      </w:r>
      <w:r w:rsidR="00553AA4">
        <w:t>Обстоятельств, предусмо</w:t>
      </w:r>
      <w:r>
        <w:t xml:space="preserve">тренных статьей 24.5 КоАП РФ </w:t>
      </w:r>
      <w:r w:rsidR="00553AA4">
        <w:t>повлечь прекращение производства по делу в отношении Ефремова С.Г., мировой судья не усматривает.</w:t>
      </w:r>
    </w:p>
    <w:p w:rsidR="00465D61">
      <w:pPr>
        <w:rPr>
          <w:sz w:val="2"/>
          <w:szCs w:val="2"/>
        </w:rPr>
        <w:sectPr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69" w:lineRule="exact"/>
        <w:jc w:val="both"/>
      </w:pPr>
      <w:r>
        <w:t xml:space="preserve"> </w:t>
      </w:r>
      <w:r w:rsidR="00553AA4">
        <w:t xml:space="preserve"> При назначении наказания мировой судья в соответствии с требованиями статьи 4.1 КоАП РФ учитывает характер совершенного административного правонарушения, личность Ефремова С.Г., состояние его здоровья, имущественное положение.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69" w:lineRule="exact"/>
        <w:ind w:firstLine="780"/>
        <w:jc w:val="both"/>
      </w:pPr>
      <w:r>
        <w:t xml:space="preserve">Обстоятельством, смягчающим </w:t>
      </w:r>
      <w:r>
        <w:t>административную ответственность Ефремова С.Г. по делу, мировой судья признает раскаяние в форме признания вины в совершении административного правонарушения.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59" w:lineRule="exact"/>
        <w:ind w:firstLine="780"/>
        <w:jc w:val="both"/>
      </w:pPr>
      <w:r>
        <w:t>Обстоятельством, отягчающим административную ответственность Ефремова С.Г. по делу', является пов</w:t>
      </w:r>
      <w:r>
        <w:t>торное совершение последним однородного административного правонарушения.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firstLine="780"/>
        <w:jc w:val="both"/>
      </w:pPr>
      <w:r>
        <w:t xml:space="preserve">Согласно статье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</w:t>
      </w:r>
      <w:r>
        <w:t>предупреждения совершения новых правонарушений, как самим правонарушителем, так и другими лицами.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firstLine="780"/>
        <w:jc w:val="both"/>
      </w:pPr>
      <w:r>
        <w:t>Учитывая изложенное и обстоятельства дела, во исполнение соблюдения принципа неотвратимости наказания, в целях профилактики совершения дальнейших правонарушен</w:t>
      </w:r>
      <w:r>
        <w:t>ий, а также влияние назначенного наказания на исправление Ефремова С.Г., наличия обстоятельств, смягчающего и отягчающего административную ответственность, мировой судья полагает необходимым и целесообразным назначить ему наказание в виде административного</w:t>
      </w:r>
      <w:r>
        <w:t xml:space="preserve"> ареста, не применяя альтернативных видов наказания.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firstLine="780"/>
        <w:jc w:val="both"/>
      </w:pPr>
      <w:r>
        <w:t>Предусмотренные частью 2 статьи 3.9 КоАП РФ обстоятельства, исключающие применение административного наказания в виде административного ареста в отношении Ефремова С.Г., мировым судьей не установлены.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firstLine="780"/>
        <w:jc w:val="both"/>
      </w:pPr>
      <w:r>
        <w:t>Со</w:t>
      </w:r>
      <w:r>
        <w:t>гласно протоколу об административном задержании Ефремов С.Г. задержан 17 июня 2022 года в 09 часов 10 минут. Срок задержания подлежит зачету в срок отбывания наказания.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firstLine="780"/>
        <w:jc w:val="both"/>
      </w:pPr>
      <w:r>
        <w:t>Руководствуясь статьями 29.9, 29.10 КоАП РФ,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left="20"/>
        <w:jc w:val="center"/>
      </w:pPr>
      <w:r>
        <w:t>ПОСТАНОВИЛ: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78" w:lineRule="exact"/>
        <w:ind w:firstLine="780"/>
        <w:jc w:val="both"/>
      </w:pPr>
      <w:r>
        <w:t>Ефремова С.Г.</w:t>
      </w:r>
      <w:r>
        <w:t xml:space="preserve"> пр</w:t>
      </w:r>
      <w:r>
        <w:t>изнать виновным в совершении административного правонарушения, предусмотренного статьей 20.21 КоАП РФ, и на основании данной статьи назначить наказание в виде административного ареста на срок 7 (семь) суток с отбыванием наказания в специальном приемнике дл</w:t>
      </w:r>
      <w:r>
        <w:t>я содержания лиц, арестованных в административном порядке Отдела МВД России по Лениногорскому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40" w:lineRule="exact"/>
        <w:jc w:val="both"/>
      </w:pPr>
      <w:r>
        <w:t>району.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after="24" w:line="240" w:lineRule="exact"/>
        <w:ind w:firstLine="780"/>
        <w:jc w:val="both"/>
      </w:pPr>
      <w:r>
        <w:t>Срок административного ареста и</w:t>
      </w:r>
      <w:r w:rsidR="009C711F">
        <w:t xml:space="preserve">счислять с 09 часов 10 минут </w:t>
      </w:r>
      <w:r w:rsidRPr="00BB79E3">
        <w:t>&lt;ИСКЛЮЧЕНО&gt;</w:t>
      </w:r>
      <w:r>
        <w:t>.</w:t>
      </w:r>
    </w:p>
    <w:p w:rsidR="00465D61" w:rsidP="008335A2">
      <w:pPr>
        <w:pStyle w:val="30"/>
        <w:framePr w:w="9509" w:h="14187" w:hRule="exact" w:wrap="none" w:vAnchor="page" w:hAnchor="page" w:x="1833" w:y="670"/>
        <w:shd w:val="clear" w:color="auto" w:fill="auto"/>
        <w:spacing w:before="0" w:line="240" w:lineRule="exact"/>
        <w:ind w:firstLine="780"/>
      </w:pPr>
      <w:r>
        <w:t>Постановление подлежит немедленному исполнению.</w:t>
      </w:r>
    </w:p>
    <w:p w:rsidR="00465D61" w:rsidP="008335A2">
      <w:pPr>
        <w:pStyle w:val="20"/>
        <w:framePr w:w="9509" w:h="14187" w:hRule="exact" w:wrap="none" w:vAnchor="page" w:hAnchor="page" w:x="1833" w:y="670"/>
        <w:shd w:val="clear" w:color="auto" w:fill="auto"/>
        <w:spacing w:after="254" w:line="240" w:lineRule="exact"/>
        <w:ind w:firstLine="780"/>
        <w:jc w:val="both"/>
      </w:pPr>
      <w:r>
        <w:t xml:space="preserve">Исполнение постановления </w:t>
      </w:r>
      <w:r>
        <w:t>возложить на Отдел МВД России по Лениногорскому</w:t>
      </w:r>
    </w:p>
    <w:p w:rsidR="00465D61" w:rsidP="008335A2">
      <w:pPr>
        <w:pStyle w:val="30"/>
        <w:framePr w:w="9509" w:h="14187" w:hRule="exact" w:wrap="none" w:vAnchor="page" w:hAnchor="page" w:x="1833" w:y="670"/>
        <w:shd w:val="clear" w:color="auto" w:fill="auto"/>
        <w:spacing w:before="0" w:line="283" w:lineRule="exact"/>
      </w:pPr>
      <w:r>
        <w:rPr>
          <w:vertAlign w:val="superscript"/>
        </w:rPr>
        <w:t xml:space="preserve"> </w:t>
      </w:r>
      <w:r>
        <w:t xml:space="preserve">  </w:t>
      </w:r>
      <w:r w:rsidR="00553AA4">
        <w:t xml:space="preserve">Постановление может быть обжаловано в Лениногорский городской суд Республики Татарстан в течение 10 суток со дня получения копии постановления </w:t>
      </w:r>
      <w:r w:rsidR="00553AA4">
        <w:t>через</w:t>
      </w:r>
    </w:p>
    <w:p w:rsidR="008335A2" w:rsidRPr="00784E51" w:rsidP="008335A2">
      <w:pPr>
        <w:pStyle w:val="NormalWeb"/>
        <w:framePr w:w="9509" w:h="14187" w:hRule="exact" w:wrap="none" w:vAnchor="page" w:hAnchor="page" w:x="1833" w:y="670"/>
        <w:tabs>
          <w:tab w:val="left" w:pos="1652"/>
        </w:tabs>
        <w:ind w:firstLine="709"/>
        <w:jc w:val="both"/>
        <w:rPr>
          <w:color w:val="000000"/>
        </w:rPr>
      </w:pPr>
      <w:r w:rsidRPr="00784E51">
        <w:rPr>
          <w:color w:val="000000"/>
        </w:rPr>
        <w:t>Мировой судья: «</w:t>
      </w:r>
      <w:r w:rsidRPr="00784E51" w:rsidR="00784E51">
        <w:rPr>
          <w:color w:val="000000"/>
        </w:rPr>
        <w:t xml:space="preserve">подпись»  </w:t>
      </w:r>
      <w:r w:rsidRPr="00784E51">
        <w:rPr>
          <w:color w:val="000000"/>
        </w:rPr>
        <w:t xml:space="preserve">                   КОПИЯ ВЕРНА</w:t>
      </w:r>
      <w:r w:rsidRPr="00784E51">
        <w:rPr>
          <w:color w:val="000000"/>
        </w:rPr>
        <w:t>:</w:t>
      </w:r>
    </w:p>
    <w:p w:rsidR="008335A2" w:rsidRPr="00784E51" w:rsidP="008335A2">
      <w:pPr>
        <w:framePr w:w="9509" w:h="14187" w:hRule="exact" w:wrap="none" w:vAnchor="page" w:hAnchor="page" w:x="1833" w:y="670"/>
        <w:tabs>
          <w:tab w:val="left" w:pos="1652"/>
        </w:tabs>
        <w:suppressAutoHyphens/>
        <w:autoSpaceDE w:val="0"/>
        <w:autoSpaceDN w:val="0"/>
        <w:adjustRightInd w:val="0"/>
        <w:ind w:firstLine="709"/>
        <w:jc w:val="both"/>
      </w:pPr>
      <w:r w:rsidRPr="00784E51">
        <w:t>Мировой  судья:                                                                    А.</w:t>
      </w:r>
      <w:r w:rsidRPr="00784E51">
        <w:t>Р</w:t>
      </w:r>
      <w:r w:rsidRPr="00784E51">
        <w:t xml:space="preserve"> </w:t>
      </w:r>
      <w:r w:rsidRPr="00784E51">
        <w:t>Вильданова</w:t>
      </w:r>
    </w:p>
    <w:p w:rsidR="008335A2" w:rsidRPr="00784E51" w:rsidP="008335A2">
      <w:pPr>
        <w:framePr w:w="9509" w:h="14187" w:hRule="exact" w:wrap="none" w:vAnchor="page" w:hAnchor="page" w:x="1833" w:y="670"/>
        <w:tabs>
          <w:tab w:val="left" w:pos="1652"/>
        </w:tabs>
        <w:suppressAutoHyphens/>
        <w:autoSpaceDE w:val="0"/>
        <w:autoSpaceDN w:val="0"/>
        <w:adjustRightInd w:val="0"/>
        <w:jc w:val="both"/>
      </w:pPr>
      <w:r w:rsidRPr="00784E51">
        <w:t xml:space="preserve">Постановление вступило в законную силу «_____»______________ </w:t>
      </w:r>
      <w:smartTag w:uri="urn:schemas-microsoft-com:office:smarttags" w:element="metricconverter">
        <w:smartTagPr>
          <w:attr w:name="ProductID" w:val="2022 г"/>
        </w:smartTagPr>
        <w:r w:rsidRPr="00784E51">
          <w:t>2022 г</w:t>
        </w:r>
      </w:smartTag>
      <w:r w:rsidRPr="00784E51">
        <w:t>.</w:t>
      </w:r>
    </w:p>
    <w:p w:rsidR="008335A2" w:rsidRPr="00784E51" w:rsidP="008335A2">
      <w:pPr>
        <w:framePr w:w="9509" w:h="14187" w:hRule="exact" w:wrap="none" w:vAnchor="page" w:hAnchor="page" w:x="1833" w:y="670"/>
        <w:tabs>
          <w:tab w:val="left" w:pos="1652"/>
          <w:tab w:val="left" w:pos="4365"/>
        </w:tabs>
        <w:suppressAutoHyphens/>
        <w:autoSpaceDE w:val="0"/>
        <w:autoSpaceDN w:val="0"/>
        <w:adjustRightInd w:val="0"/>
        <w:ind w:firstLine="709"/>
        <w:jc w:val="both"/>
      </w:pPr>
      <w:r w:rsidRPr="00784E51">
        <w:tab/>
      </w:r>
    </w:p>
    <w:p w:rsidR="00465D61" w:rsidRPr="00784E51" w:rsidP="008335A2">
      <w:pPr>
        <w:pStyle w:val="20"/>
        <w:framePr w:w="9509" w:h="14187" w:hRule="exact" w:wrap="none" w:vAnchor="page" w:hAnchor="page" w:x="1833" w:y="670"/>
        <w:shd w:val="clear" w:color="auto" w:fill="auto"/>
        <w:spacing w:line="240" w:lineRule="exact"/>
        <w:jc w:val="both"/>
      </w:pPr>
      <w:r w:rsidRPr="00784E51">
        <w:t xml:space="preserve">Мировой  судья:              </w:t>
      </w:r>
      <w:r w:rsidRPr="00784E51">
        <w:t xml:space="preserve">                              А.Р. </w:t>
      </w:r>
      <w:r w:rsidRPr="00784E51">
        <w:t>Вильданова</w:t>
      </w:r>
      <w:r w:rsidRPr="00784E51">
        <w:t xml:space="preserve">                                                      </w:t>
      </w:r>
    </w:p>
    <w:p w:rsidR="00465D61">
      <w:pPr>
        <w:rPr>
          <w:sz w:val="2"/>
          <w:szCs w:val="2"/>
        </w:rPr>
      </w:pPr>
    </w:p>
    <w:sectPr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evenAndOddHeaders/>
  <w:drawingGridHorizontalSpacing w:val="181"/>
  <w:drawingGridVerticalSpacing w:val="181"/>
  <w:characterSpacingControl w:val="compressPunctuation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D61"/>
    <w:rsid w:val="00465D61"/>
    <w:rsid w:val="00553AA4"/>
    <w:rsid w:val="00784E51"/>
    <w:rsid w:val="008335A2"/>
    <w:rsid w:val="009C711F"/>
    <w:rsid w:val="00BB79E3"/>
    <w:rsid w:val="00CF4782"/>
    <w:rsid w:val="00FE326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;Полужирный;Малые прописные"/>
    <w:basedOn w:val="2"/>
    <w:rPr>
      <w:rFonts w:ascii="Times New Roman" w:eastAsia="Times New Roman" w:hAnsi="Times New Roman" w:cs="Times New Roman"/>
      <w:b/>
      <w:bCs/>
      <w:i w:val="0"/>
      <w:iCs w:val="0"/>
      <w:smallCaps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0pt0">
    <w:name w:val="Основной текст (2) + 10 pt;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3">
    <w:name w:val="Основной текст (3)_"/>
    <w:basedOn w:val="DefaultParagraphFont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Normal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Normal"/>
    <w:link w:val="3"/>
    <w:pPr>
      <w:shd w:val="clear" w:color="auto" w:fill="FFFFFF"/>
      <w:spacing w:before="120" w:line="0" w:lineRule="atLeast"/>
      <w:jc w:val="both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rsid w:val="008335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