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6942E2" w:rsidRPr="00732E7C" w:rsidP="006942E2">
      <w:pPr>
        <w:spacing w:after="0" w:line="240" w:lineRule="auto"/>
        <w:jc w:val="right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дело № 5-683/2022</w:t>
      </w:r>
    </w:p>
    <w:p w:rsidR="006942E2" w:rsidRPr="00732E7C" w:rsidP="006942E2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b/>
          <w:sz w:val="28"/>
          <w:szCs w:val="28"/>
          <w:lang w:eastAsia="ru-RU"/>
        </w:rPr>
        <w:t>ПОСТАНОВЛЕНИЕ</w:t>
      </w:r>
    </w:p>
    <w:p w:rsidR="006942E2" w:rsidRPr="00732E7C" w:rsidP="006942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18 августа 2022 г.                                                                      г. Зеленодольск РТ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№7 по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Республики Татарстан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Асулбегова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Р.А., 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рассмотрев посредством системы видеоконференц-связи дело об  </w:t>
      </w:r>
      <w:r w:rsidRPr="00732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административном правонарушении, предусмотренном частью 3 статьи 19.24  Кодекса Российской Федерации об административных правонарушениях, в отношении 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 изъяты»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</w:p>
    <w:p w:rsidR="006942E2" w:rsidRPr="00732E7C" w:rsidP="006942E2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УСТАНОВИЛ: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04.07.2022 в 23 часа 56 минут Данилов Э.Ф., в отношении которого Решением Семеновского районного суда Нижегородской области от 26.04.2021 установлен административный надзор на срок 8 лет с ограничениями, в том числе  в виде  запрещения пребывания вне места жительства или иного помещения, являющегося местом жительства </w:t>
      </w:r>
      <w:r w:rsidRPr="00732E7C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с 23 часов до 6 часов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следующего дня, отсутствовал без уважительных причин по адресу: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«данные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изъяты»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. Таким образом, Данилов Э.Ф. уклонился от исполнения обязанностей,  установленных в отношении него решением Семеновского районного суда Нижегородской области от 26.04.2021,  и совершил правонарушение, предусмотренное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ч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. 3 ст. 19.24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Данилов Э.Ф. вину в совершении правонарушения, предусмотренного ст. 19.24 ч. 3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признал.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3 статьи 19. 24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повторное в течение одного года совершение административного правонарушения, предусмотренного частью 1 статьи 19.24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если эти действия (бездействие) не содержат уголовно-наказуемого деяния.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Часть 1 статьи 19. 24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  предусматривает административную ответственность за невыполнение лицом, в отношении которого установлен административный надзор, административных ограничений или ограничений, установленных ему судом в соответствии с федеральным законом,  если эти действия (бездействие) не содержат уголовно наказуемого деяния.</w:t>
      </w:r>
    </w:p>
    <w:p w:rsidR="006942E2" w:rsidRPr="00732E7C" w:rsidP="006942E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Факт совершения Даниловым Э.Ф. правонарушения, предусмотренного ст. 19.24  ч. 3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подтверждается рапортом об обнаружении признаков административного правонарушения; письменными объяснениями Салазкина М.В.; актом посещения поднадзорного лица по месту жительства или пребывания от 04.07.2022; Решением Семеновского районного суда Нижегородской области от 26.04.2021;  предупреждением от 03.09.2021; уведомлением; протоколом об административном правонарушении от 17.08.2022, составленным в соответствии с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содержащим сведения об обстоятельствах совершенного правонарушения.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При назначении административного наказания Данилову Э.Ф. учитывается характер совершенного им административного правонарушения, личность виновного.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Обстоятельством, смягчающим административную ответственность Данилову Э.Ф., является его раскаяние, признание вины.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Судом не установлено наличие у Данилова Э.Ф. заболеваний, препятствующих отбыванию наказания  в виде административного ареста в соответствии с постановлением Правительства РФ от 12.12.2014 № 1358.  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Отягчающим административную ответственность обстоятельством согласно  п.п. 2 ч. 1 ст. 4.3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признается повторное совершение однородного административного правонарушения, что подтверждается соответствующей справкой (л.д. 15).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Принимая во внимание, что предыдущие наказания за совершение аналогичных правонарушений в отношении Данилова Э.Ф. не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достило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своей предупредительной цели, мировой судья считает необходимым назначить Данилову Э.Ф.</w:t>
      </w:r>
      <w:r w:rsidRPr="00732E7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наказание в виде административного ареста.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ст. 19.24 ч. 3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 и руководствуясь  ст. ст.  29.9-29.11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КоАП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РФ, мировой судья</w:t>
      </w:r>
    </w:p>
    <w:p w:rsidR="006942E2" w:rsidRPr="00732E7C" w:rsidP="006942E2">
      <w:pPr>
        <w:tabs>
          <w:tab w:val="left" w:pos="7380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ПОСТАНОВИЛ: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Данилова Э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Ф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частью 3 статьи  19.24 Кодекса Российской Федерации об административных правонарушениях, и подвергнуть административному наказанию в виде  административного ареста сроком 12 (двенадцать) суток, исчисляя срок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накащзания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с 11 час. 40 мин. 18 августа 2022 г.</w:t>
      </w:r>
    </w:p>
    <w:p w:rsidR="006942E2" w:rsidRPr="00732E7C" w:rsidP="006942E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Зеленодольский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городской суд РТ в течение 10 суток со дня вручения копии постановления </w:t>
      </w:r>
    </w:p>
    <w:p w:rsidR="006942E2" w:rsidRPr="00732E7C" w:rsidP="006942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2E2" w:rsidRPr="00732E7C" w:rsidP="006942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2E2" w:rsidRPr="00732E7C" w:rsidP="006942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42E2" w:rsidRPr="00732E7C" w:rsidP="006942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Мировой судья судебного участка №7</w:t>
      </w:r>
    </w:p>
    <w:p w:rsidR="006942E2" w:rsidRPr="00732E7C" w:rsidP="006942E2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по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Зеленодольскому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судебному району РТ                    </w:t>
      </w:r>
      <w:r w:rsidRPr="00732E7C">
        <w:rPr>
          <w:rFonts w:ascii="Times New Roman" w:eastAsia="Times New Roman" w:hAnsi="Times New Roman"/>
          <w:sz w:val="28"/>
          <w:szCs w:val="28"/>
          <w:lang w:eastAsia="ru-RU"/>
        </w:rPr>
        <w:t>Р.А.Асулбегова</w:t>
      </w:r>
    </w:p>
    <w:p w:rsidR="00817C5F"/>
    <w:sectPr w:rsidSect="00817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942E2"/>
    <w:rsid w:val="006942E2"/>
    <w:rsid w:val="00732E7C"/>
    <w:rsid w:val="00817C5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2E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