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151" w:rsidRPr="00B20151" w:rsidP="00B201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    дело №5-627/2022 </w:t>
      </w:r>
    </w:p>
    <w:p w:rsidR="00B20151" w:rsidRPr="00B20151" w:rsidP="00B201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>01 августа 2022 г.                                                                    г. Зеленодольск Республика Татарстан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201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2015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B20151">
        <w:rPr>
          <w:rFonts w:ascii="Times New Roman" w:hAnsi="Times New Roman" w:cs="Times New Roman"/>
          <w:sz w:val="28"/>
          <w:szCs w:val="28"/>
        </w:rPr>
        <w:t>Асулбегова</w:t>
      </w:r>
      <w:r w:rsidRPr="00B201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B20151">
        <w:rPr>
          <w:rFonts w:ascii="Times New Roman" w:hAnsi="Times New Roman" w:cs="Times New Roman"/>
          <w:sz w:val="28"/>
          <w:szCs w:val="28"/>
        </w:rPr>
        <w:t>видеоконференц</w:t>
      </w:r>
      <w:r w:rsidRPr="00B20151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2 статьи 12.7 Кодекса Российской Федерации  об административных правонарушениях,  в отношении </w:t>
      </w:r>
      <w:r w:rsidRPr="00B20151">
        <w:rPr>
          <w:rFonts w:ascii="Times New Roman" w:hAnsi="Times New Roman" w:cs="Times New Roman"/>
          <w:sz w:val="28"/>
          <w:szCs w:val="28"/>
        </w:rPr>
        <w:t>Мадышева</w:t>
      </w:r>
      <w:r w:rsidRPr="00B2015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15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1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20151">
        <w:rPr>
          <w:rFonts w:ascii="Times New Roman" w:hAnsi="Times New Roman" w:cs="Times New Roman"/>
          <w:sz w:val="28"/>
          <w:szCs w:val="28"/>
        </w:rPr>
        <w:t>,</w:t>
      </w:r>
    </w:p>
    <w:p w:rsidR="00B20151" w:rsidRPr="00B20151" w:rsidP="00B201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>УСТАНОВИЛ: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30.07.2022 г. в 12 час. 23 мин. </w:t>
      </w:r>
      <w:r w:rsidRPr="00B20151">
        <w:rPr>
          <w:rFonts w:ascii="Times New Roman" w:hAnsi="Times New Roman" w:cs="Times New Roman"/>
          <w:sz w:val="28"/>
          <w:szCs w:val="28"/>
        </w:rPr>
        <w:t>Мадышев</w:t>
      </w:r>
      <w:r w:rsidRPr="00B20151">
        <w:rPr>
          <w:rFonts w:ascii="Times New Roman" w:hAnsi="Times New Roman" w:cs="Times New Roman"/>
          <w:sz w:val="28"/>
          <w:szCs w:val="28"/>
        </w:rPr>
        <w:t xml:space="preserve"> А.Л. в нарушение п. 2.1.1 Правил дорожного движения,  возле д. 46 по ул. Кольцевая г. Зеленодольска РТ,   управлял а/м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20151">
        <w:rPr>
          <w:rFonts w:ascii="Times New Roman" w:hAnsi="Times New Roman" w:cs="Times New Roman"/>
          <w:sz w:val="28"/>
          <w:szCs w:val="28"/>
        </w:rPr>
        <w:t xml:space="preserve"> 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20151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B20151">
        <w:rPr>
          <w:rFonts w:ascii="Times New Roman" w:hAnsi="Times New Roman" w:cs="Times New Roman"/>
          <w:sz w:val="28"/>
          <w:szCs w:val="28"/>
        </w:rPr>
        <w:t>лишенным</w:t>
      </w:r>
      <w:r w:rsidRPr="00B20151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 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>Мадышев</w:t>
      </w:r>
      <w:r w:rsidRPr="00B20151">
        <w:rPr>
          <w:rFonts w:ascii="Times New Roman" w:hAnsi="Times New Roman" w:cs="Times New Roman"/>
          <w:sz w:val="28"/>
          <w:szCs w:val="28"/>
        </w:rPr>
        <w:t xml:space="preserve"> А.Л. вину в совершении правонарушения, предусмотренного ст. 12.7 ч.2 КоАП РФ,  признал, раскаивается. 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B20151">
        <w:rPr>
          <w:rFonts w:ascii="Times New Roman" w:hAnsi="Times New Roman" w:cs="Times New Roman"/>
          <w:sz w:val="28"/>
          <w:szCs w:val="28"/>
        </w:rPr>
        <w:t>Мадышевым</w:t>
      </w:r>
      <w:r w:rsidRPr="00B20151">
        <w:rPr>
          <w:rFonts w:ascii="Times New Roman" w:hAnsi="Times New Roman" w:cs="Times New Roman"/>
          <w:sz w:val="28"/>
          <w:szCs w:val="28"/>
        </w:rPr>
        <w:t xml:space="preserve"> А.Л. правонарушения, предусмотренного ст. 12.7 ч. 2 КоАП РФ, подтверждается документами, достоверность и допустимость которых как доказательств, сомнений не вызывает: протоколом об отстранении от управления транспортными средствами от 30.07.2022 (л.д.-3), протоколом о направлении на медицинское освидетельствование на состояние опьянения №16 03  № 00076446 от 30.07.2022 (л.д.6);</w:t>
      </w:r>
      <w:r w:rsidRPr="00B20151">
        <w:rPr>
          <w:rFonts w:ascii="Times New Roman" w:hAnsi="Times New Roman" w:cs="Times New Roman"/>
          <w:sz w:val="28"/>
          <w:szCs w:val="28"/>
        </w:rPr>
        <w:t xml:space="preserve">  </w:t>
      </w:r>
      <w:r w:rsidRPr="00B20151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№ 001952 от 30.07.2022, согласно которому </w:t>
      </w:r>
      <w:r w:rsidRPr="00B20151">
        <w:rPr>
          <w:rFonts w:ascii="Times New Roman" w:hAnsi="Times New Roman" w:cs="Times New Roman"/>
          <w:sz w:val="28"/>
          <w:szCs w:val="28"/>
        </w:rPr>
        <w:t>Мадышев</w:t>
      </w:r>
      <w:r w:rsidRPr="00B20151">
        <w:rPr>
          <w:rFonts w:ascii="Times New Roman" w:hAnsi="Times New Roman" w:cs="Times New Roman"/>
          <w:sz w:val="28"/>
          <w:szCs w:val="28"/>
        </w:rPr>
        <w:t xml:space="preserve"> А.Л. от прохождения медицинского освидетельствования отказался (л.д.7);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201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20151">
        <w:rPr>
          <w:rFonts w:ascii="Times New Roman" w:hAnsi="Times New Roman" w:cs="Times New Roman"/>
          <w:sz w:val="28"/>
          <w:szCs w:val="28"/>
        </w:rPr>
        <w:t xml:space="preserve"> (</w:t>
      </w:r>
      <w:r w:rsidRPr="00B20151">
        <w:rPr>
          <w:rFonts w:ascii="Times New Roman" w:hAnsi="Times New Roman" w:cs="Times New Roman"/>
          <w:sz w:val="28"/>
          <w:szCs w:val="28"/>
        </w:rPr>
        <w:t>л.д</w:t>
      </w:r>
      <w:r w:rsidRPr="00B20151">
        <w:rPr>
          <w:rFonts w:ascii="Times New Roman" w:hAnsi="Times New Roman" w:cs="Times New Roman"/>
          <w:sz w:val="28"/>
          <w:szCs w:val="28"/>
        </w:rPr>
        <w:t xml:space="preserve">. 8, 9);  справкой   ОГИБДД ОМВД России по </w:t>
      </w:r>
      <w:r w:rsidRPr="00B201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20151">
        <w:rPr>
          <w:rFonts w:ascii="Times New Roman" w:hAnsi="Times New Roman" w:cs="Times New Roman"/>
          <w:sz w:val="28"/>
          <w:szCs w:val="28"/>
        </w:rPr>
        <w:t xml:space="preserve"> району РТ, согласно которой </w:t>
      </w:r>
      <w:r w:rsidRPr="00B20151">
        <w:rPr>
          <w:rFonts w:ascii="Times New Roman" w:hAnsi="Times New Roman" w:cs="Times New Roman"/>
          <w:sz w:val="28"/>
          <w:szCs w:val="28"/>
        </w:rPr>
        <w:t>Мадышев</w:t>
      </w:r>
      <w:r w:rsidRPr="00B20151">
        <w:rPr>
          <w:rFonts w:ascii="Times New Roman" w:hAnsi="Times New Roman" w:cs="Times New Roman"/>
          <w:sz w:val="28"/>
          <w:szCs w:val="28"/>
        </w:rPr>
        <w:t xml:space="preserve"> А.Л. лишен права управления транспортными средствами на срок 18 месяцев с 22.05.2021;</w:t>
      </w:r>
      <w:r w:rsidRPr="00B20151">
        <w:rPr>
          <w:rFonts w:ascii="Times New Roman" w:hAnsi="Times New Roman" w:cs="Times New Roman"/>
          <w:sz w:val="28"/>
          <w:szCs w:val="28"/>
        </w:rPr>
        <w:t xml:space="preserve"> копией постановления   мирового судьи судебного участка №2 по </w:t>
      </w:r>
      <w:r w:rsidRPr="00B20151">
        <w:rPr>
          <w:rFonts w:ascii="Times New Roman" w:hAnsi="Times New Roman" w:cs="Times New Roman"/>
          <w:sz w:val="28"/>
          <w:szCs w:val="28"/>
        </w:rPr>
        <w:t>Московкому</w:t>
      </w:r>
      <w:r w:rsidRPr="00B20151">
        <w:rPr>
          <w:rFonts w:ascii="Times New Roman" w:hAnsi="Times New Roman" w:cs="Times New Roman"/>
          <w:sz w:val="28"/>
          <w:szCs w:val="28"/>
        </w:rPr>
        <w:t xml:space="preserve"> судебному району г. Казани РТ от 30.03.2021; видеозаписью; протоколом об административном правонарушении от 30.07.2022, который составлен в соответствии с КоАП РФ и содержащим сведения об обстоятельствах совершенного правонарушения.  </w:t>
      </w:r>
    </w:p>
    <w:p w:rsid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Pr="00B20151">
        <w:rPr>
          <w:rFonts w:ascii="Times New Roman" w:hAnsi="Times New Roman" w:cs="Times New Roman"/>
          <w:sz w:val="28"/>
          <w:szCs w:val="28"/>
        </w:rPr>
        <w:t>Мадышева</w:t>
      </w:r>
      <w:r w:rsidRPr="00B20151">
        <w:rPr>
          <w:rFonts w:ascii="Times New Roman" w:hAnsi="Times New Roman" w:cs="Times New Roman"/>
          <w:sz w:val="28"/>
          <w:szCs w:val="28"/>
        </w:rPr>
        <w:t xml:space="preserve"> А.Л. в совершении правонарушения, предусмотренного ст. 12.7 ч. 2 КоАП РФ, установле</w:t>
      </w:r>
      <w:r>
        <w:rPr>
          <w:rFonts w:ascii="Times New Roman" w:hAnsi="Times New Roman" w:cs="Times New Roman"/>
          <w:sz w:val="28"/>
          <w:szCs w:val="28"/>
        </w:rPr>
        <w:t>нной.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B20151">
        <w:rPr>
          <w:rFonts w:ascii="Times New Roman" w:hAnsi="Times New Roman" w:cs="Times New Roman"/>
          <w:sz w:val="28"/>
          <w:szCs w:val="28"/>
        </w:rPr>
        <w:t>Мадышева</w:t>
      </w:r>
      <w:r w:rsidRPr="00B20151">
        <w:rPr>
          <w:rFonts w:ascii="Times New Roman" w:hAnsi="Times New Roman" w:cs="Times New Roman"/>
          <w:sz w:val="28"/>
          <w:szCs w:val="28"/>
        </w:rPr>
        <w:t xml:space="preserve"> А.Л. от административной ответственности по ч.2 ст. 12.7 КоАП РФ в силу ст. 2.9 КоАП РФ в связи с малозначительностью, не усматривается.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ответственность, мировой судья учитывает признание вины, раскаяние виновного.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личности виновного, общественной опасности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B20151">
        <w:rPr>
          <w:rFonts w:ascii="Times New Roman" w:hAnsi="Times New Roman" w:cs="Times New Roman"/>
          <w:sz w:val="28"/>
          <w:szCs w:val="28"/>
        </w:rPr>
        <w:t>Мадышеву</w:t>
      </w:r>
      <w:r w:rsidRPr="00B20151">
        <w:rPr>
          <w:rFonts w:ascii="Times New Roman" w:hAnsi="Times New Roman" w:cs="Times New Roman"/>
          <w:sz w:val="28"/>
          <w:szCs w:val="28"/>
        </w:rPr>
        <w:t xml:space="preserve"> А.Л. наказание в виде административного ареста.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мировой судья  </w:t>
      </w:r>
    </w:p>
    <w:p w:rsidR="00B20151" w:rsidRPr="00B20151" w:rsidP="00B201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>ПОСТАНОВИЛ: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>Мадышева</w:t>
      </w:r>
      <w:r w:rsidRPr="00B2015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151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15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12.7 Кодекса Российской Федерации  об административных правонарушениях, и подвергнуть  административному наказанию в виде административного ареста сроком 9 (девять)  суток.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B20151">
        <w:rPr>
          <w:rFonts w:ascii="Times New Roman" w:hAnsi="Times New Roman" w:cs="Times New Roman"/>
          <w:sz w:val="28"/>
          <w:szCs w:val="28"/>
        </w:rPr>
        <w:t>Мадышева</w:t>
      </w:r>
      <w:r w:rsidRPr="00B20151">
        <w:rPr>
          <w:rFonts w:ascii="Times New Roman" w:hAnsi="Times New Roman" w:cs="Times New Roman"/>
          <w:sz w:val="28"/>
          <w:szCs w:val="28"/>
        </w:rPr>
        <w:t xml:space="preserve"> А.Л. с 15 час. 25 мин. 30.07.2022  зачесть  в срок административного ареста.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20151">
        <w:rPr>
          <w:rFonts w:ascii="Times New Roman" w:hAnsi="Times New Roman" w:cs="Times New Roman"/>
          <w:sz w:val="28"/>
          <w:szCs w:val="28"/>
        </w:rPr>
        <w:t>Зеленодольский</w:t>
      </w:r>
      <w:r w:rsidRPr="00B20151">
        <w:rPr>
          <w:rFonts w:ascii="Times New Roman" w:hAnsi="Times New Roman" w:cs="Times New Roman"/>
          <w:sz w:val="28"/>
          <w:szCs w:val="28"/>
        </w:rPr>
        <w:t xml:space="preserve"> городской суд РТ через мирового судью в течение 10 суток со дня вручения копии постановления.</w:t>
      </w: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51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D868FB" w:rsidRPr="00B20151" w:rsidP="00B20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151">
        <w:rPr>
          <w:rFonts w:ascii="Times New Roman" w:hAnsi="Times New Roman" w:cs="Times New Roman"/>
          <w:sz w:val="28"/>
          <w:szCs w:val="28"/>
        </w:rPr>
        <w:t xml:space="preserve">по </w:t>
      </w:r>
      <w:r w:rsidRPr="00B201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2015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</w:t>
      </w:r>
      <w:r w:rsidRPr="00B20151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E2"/>
    <w:rsid w:val="00870BE2"/>
    <w:rsid w:val="00B20151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