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6AC4" w:rsidP="00E86AC4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b/>
          <w:sz w:val="27"/>
          <w:szCs w:val="27"/>
        </w:rPr>
        <w:t xml:space="preserve">  </w:t>
      </w:r>
      <w:r>
        <w:rPr>
          <w:sz w:val="24"/>
          <w:szCs w:val="24"/>
        </w:rPr>
        <w:t xml:space="preserve">Дело №5-371/2022                                                 </w:t>
      </w:r>
      <w:r>
        <w:rPr>
          <w:szCs w:val="24"/>
        </w:rPr>
        <w:t xml:space="preserve">                                                                                                                                 </w:t>
      </w:r>
    </w:p>
    <w:p w:rsidR="00E86AC4" w:rsidP="00E86AC4">
      <w:pPr>
        <w:pStyle w:val="Title"/>
        <w:ind w:left="-567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УИД 16 </w:t>
      </w:r>
      <w:r>
        <w:rPr>
          <w:b w:val="0"/>
          <w:szCs w:val="24"/>
          <w:lang w:val="en-US"/>
        </w:rPr>
        <w:t>ms</w:t>
      </w:r>
      <w:r>
        <w:rPr>
          <w:b w:val="0"/>
          <w:szCs w:val="24"/>
        </w:rPr>
        <w:t xml:space="preserve"> 0093-01-2022-001799-19</w:t>
      </w:r>
    </w:p>
    <w:p w:rsidR="00E86AC4" w:rsidP="00E86AC4">
      <w:pPr>
        <w:pStyle w:val="Title"/>
        <w:ind w:left="-567"/>
        <w:jc w:val="right"/>
        <w:rPr>
          <w:b w:val="0"/>
          <w:sz w:val="27"/>
          <w:szCs w:val="27"/>
        </w:rPr>
      </w:pPr>
      <w:r>
        <w:rPr>
          <w:b w:val="0"/>
          <w:szCs w:val="24"/>
        </w:rPr>
        <w:t xml:space="preserve">    </w:t>
      </w:r>
    </w:p>
    <w:p w:rsidR="00E86AC4" w:rsidP="00E86AC4">
      <w:pPr>
        <w:pStyle w:val="Title"/>
        <w:ind w:left="-567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ПОСТАНОВЛЕНИЕ</w:t>
      </w:r>
    </w:p>
    <w:p w:rsidR="00E86AC4" w:rsidP="00E86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мая 2022 года   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E86AC4" w:rsidP="00E86AC4">
      <w:pPr>
        <w:ind w:firstLine="720"/>
        <w:jc w:val="both"/>
        <w:rPr>
          <w:sz w:val="28"/>
          <w:szCs w:val="28"/>
        </w:rPr>
      </w:pPr>
    </w:p>
    <w:p w:rsidR="00E86AC4" w:rsidP="00977379">
      <w:pPr>
        <w:ind w:firstLine="624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 по Бугульминскому судебному району Республики Татарстан Федотова Д.А.,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видеоконференцсвязи, в отношении </w:t>
      </w:r>
      <w:r>
        <w:rPr>
          <w:sz w:val="28"/>
          <w:szCs w:val="28"/>
        </w:rPr>
        <w:t>Вахидова</w:t>
      </w:r>
      <w:r>
        <w:rPr>
          <w:sz w:val="28"/>
          <w:szCs w:val="28"/>
        </w:rPr>
        <w:t xml:space="preserve"> </w:t>
      </w:r>
      <w:r w:rsidR="00977379">
        <w:rPr>
          <w:b/>
          <w:sz w:val="27"/>
          <w:szCs w:val="27"/>
        </w:rPr>
        <w:t>*</w:t>
      </w:r>
    </w:p>
    <w:p w:rsidR="00E86AC4" w:rsidP="00E86AC4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E86AC4" w:rsidP="00E86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УСТАНОВИЛ:</w:t>
      </w:r>
    </w:p>
    <w:p w:rsidR="00E86AC4" w:rsidP="00E86AC4">
      <w:pPr>
        <w:jc w:val="both"/>
        <w:rPr>
          <w:sz w:val="28"/>
          <w:szCs w:val="28"/>
        </w:rPr>
      </w:pPr>
    </w:p>
    <w:p w:rsidR="00E86AC4" w:rsidP="00E86A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мая 2022 года в 11 часов 20 минут </w:t>
      </w:r>
      <w:r>
        <w:rPr>
          <w:sz w:val="28"/>
          <w:szCs w:val="28"/>
        </w:rPr>
        <w:t>Вахидов</w:t>
      </w:r>
      <w:r>
        <w:rPr>
          <w:sz w:val="28"/>
          <w:szCs w:val="28"/>
        </w:rPr>
        <w:t xml:space="preserve"> Р.Х. находился в  общественном месте – возле дома № </w:t>
      </w:r>
      <w:r w:rsidR="00977379">
        <w:rPr>
          <w:b/>
          <w:sz w:val="27"/>
          <w:szCs w:val="27"/>
        </w:rPr>
        <w:t>*</w:t>
      </w:r>
      <w:r>
        <w:rPr>
          <w:sz w:val="28"/>
          <w:szCs w:val="28"/>
        </w:rPr>
        <w:t xml:space="preserve">  в состоянии  алкогольного опьянения, изо рта исходил резкий запах алкоголя, имел шаткую походку, невнятную речь, тем самым оскорблял человеческое достоинство и общественную нравственность.</w:t>
      </w:r>
    </w:p>
    <w:p w:rsidR="00E86AC4" w:rsidP="00E86A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Вахидов</w:t>
      </w:r>
      <w:r>
        <w:rPr>
          <w:sz w:val="28"/>
          <w:szCs w:val="28"/>
        </w:rPr>
        <w:t xml:space="preserve"> Р.Х. в судебном заседании вину в совершении правонарушения признал полностью, в содеянном раскаялся. </w:t>
      </w:r>
    </w:p>
    <w:p w:rsidR="00E86AC4" w:rsidP="00E86A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лицо, составившее протокол об административном правонарушении,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E86AC4" w:rsidP="00E86A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E86AC4" w:rsidP="00E86A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Вахидова</w:t>
      </w:r>
      <w:r>
        <w:rPr>
          <w:sz w:val="28"/>
          <w:szCs w:val="28"/>
        </w:rPr>
        <w:t xml:space="preserve"> Р.Х. установлена в судебном заседании его собственным пояснением, а также письменными материалами дела, а именно: протоколом об административном правонарушении № </w:t>
      </w:r>
      <w:r w:rsidR="00977379">
        <w:rPr>
          <w:b/>
          <w:sz w:val="27"/>
          <w:szCs w:val="27"/>
        </w:rPr>
        <w:t>*</w:t>
      </w:r>
      <w:r w:rsidR="00977379">
        <w:rPr>
          <w:b/>
          <w:sz w:val="27"/>
          <w:szCs w:val="27"/>
        </w:rPr>
        <w:t xml:space="preserve"> </w:t>
      </w:r>
      <w:r>
        <w:rPr>
          <w:sz w:val="28"/>
          <w:szCs w:val="28"/>
        </w:rPr>
        <w:t xml:space="preserve">от 28 мая 2022 года; актом медицинского освидетельствования на состояние опьянения № </w:t>
      </w:r>
      <w:r w:rsidR="00977379">
        <w:rPr>
          <w:b/>
          <w:sz w:val="27"/>
          <w:szCs w:val="27"/>
        </w:rPr>
        <w:t>*</w:t>
      </w:r>
      <w:r w:rsidR="00977379">
        <w:rPr>
          <w:b/>
          <w:sz w:val="27"/>
          <w:szCs w:val="27"/>
        </w:rPr>
        <w:t xml:space="preserve"> </w:t>
      </w:r>
      <w:r>
        <w:rPr>
          <w:sz w:val="28"/>
          <w:szCs w:val="28"/>
        </w:rPr>
        <w:t xml:space="preserve">от 28 мая 2022 года; рапортами полицейских ОВ ППСП Н.О., Л.И.; справкой о привлечении </w:t>
      </w:r>
      <w:r>
        <w:rPr>
          <w:sz w:val="28"/>
          <w:szCs w:val="28"/>
        </w:rPr>
        <w:t>Вахидова</w:t>
      </w:r>
      <w:r>
        <w:rPr>
          <w:sz w:val="28"/>
          <w:szCs w:val="28"/>
        </w:rPr>
        <w:t xml:space="preserve"> Р.Х. к административной ответственности и другими материалами дела. </w:t>
      </w:r>
    </w:p>
    <w:p w:rsidR="00E86AC4" w:rsidP="00E86A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E86AC4" w:rsidP="00E86A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Вахидова</w:t>
      </w:r>
      <w:r>
        <w:rPr>
          <w:sz w:val="28"/>
          <w:szCs w:val="28"/>
        </w:rPr>
        <w:t xml:space="preserve"> Р.Х.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вместе с тем, ранее привлекался к административной ответственности за совершение однородного правонарушения, однако должных </w:t>
      </w:r>
      <w:r>
        <w:rPr>
          <w:sz w:val="28"/>
          <w:szCs w:val="28"/>
        </w:rPr>
        <w:t xml:space="preserve">выводов для себя не сделал, вновь совершив правонарушение, состояния его здоровья и здоровья его близких родственников, а также всех обстоятельств совершенного правонарушения, и полагает необходимым назначить </w:t>
      </w:r>
      <w:r>
        <w:rPr>
          <w:sz w:val="28"/>
          <w:szCs w:val="28"/>
        </w:rPr>
        <w:t>Вахидову</w:t>
      </w:r>
      <w:r>
        <w:rPr>
          <w:sz w:val="28"/>
          <w:szCs w:val="28"/>
        </w:rPr>
        <w:t xml:space="preserve"> Р.Х. наказание в виде административного ареста. </w:t>
      </w:r>
    </w:p>
    <w:p w:rsidR="00E86AC4" w:rsidP="00E86A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 руководствуясь статьями 1.7, 29.9, 29.10 КоАП РФ,  </w:t>
      </w:r>
    </w:p>
    <w:p w:rsidR="00E86AC4" w:rsidP="00E86AC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E86AC4" w:rsidP="00E86AC4">
      <w:pPr>
        <w:ind w:firstLine="567"/>
        <w:jc w:val="both"/>
        <w:rPr>
          <w:sz w:val="28"/>
          <w:szCs w:val="28"/>
        </w:rPr>
      </w:pPr>
    </w:p>
    <w:p w:rsidR="00E86AC4" w:rsidP="00E86A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Вахидова</w:t>
      </w:r>
      <w:r>
        <w:rPr>
          <w:sz w:val="28"/>
          <w:szCs w:val="28"/>
        </w:rPr>
        <w:t xml:space="preserve"> </w:t>
      </w:r>
      <w:r w:rsidR="00977379">
        <w:rPr>
          <w:b/>
          <w:sz w:val="27"/>
          <w:szCs w:val="27"/>
        </w:rPr>
        <w:t>*</w:t>
      </w:r>
      <w:r w:rsidR="00977379">
        <w:rPr>
          <w:b/>
          <w:sz w:val="27"/>
          <w:szCs w:val="27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 и    назначить наказание в виде административного ареста сроком 4 (четверо) суток. </w:t>
      </w:r>
    </w:p>
    <w:p w:rsidR="00E86AC4" w:rsidP="00E86A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момента доставления – с 15 часов 53 минуты 28 мая  2022 года.</w:t>
      </w:r>
    </w:p>
    <w:p w:rsidR="00E86AC4" w:rsidP="00E86A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E86AC4" w:rsidP="00E86AC4">
      <w:pPr>
        <w:jc w:val="both"/>
        <w:rPr>
          <w:sz w:val="28"/>
          <w:szCs w:val="28"/>
        </w:rPr>
      </w:pPr>
    </w:p>
    <w:p w:rsidR="00E86AC4" w:rsidP="00E86AC4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E86AC4" w:rsidP="00E86AC4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E86AC4" w:rsidP="00E86AC4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E86AC4" w:rsidP="00E86AC4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</w:p>
    <w:p w:rsidR="00E86AC4" w:rsidP="00E86AC4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«____»______________ 2022 года </w:t>
      </w:r>
    </w:p>
    <w:p w:rsidR="00E86AC4" w:rsidP="00E86AC4">
      <w:pPr>
        <w:pStyle w:val="BodyTextIndent"/>
        <w:spacing w:after="0"/>
        <w:ind w:left="0" w:right="-241"/>
        <w:jc w:val="both"/>
        <w:rPr>
          <w:sz w:val="28"/>
          <w:szCs w:val="28"/>
        </w:rPr>
      </w:pPr>
    </w:p>
    <w:p w:rsidR="00E86AC4" w:rsidP="00E86AC4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E86AC4" w:rsidP="00E86AC4">
      <w:pPr>
        <w:rPr>
          <w:sz w:val="28"/>
          <w:szCs w:val="28"/>
        </w:rPr>
      </w:pPr>
    </w:p>
    <w:p w:rsidR="00E86AC4" w:rsidP="00E86AC4">
      <w:pPr>
        <w:rPr>
          <w:sz w:val="28"/>
          <w:szCs w:val="28"/>
        </w:rPr>
      </w:pPr>
    </w:p>
    <w:p w:rsidR="00E86AC4" w:rsidP="00E86AC4">
      <w:pPr>
        <w:ind w:right="-241" w:firstLine="720"/>
        <w:jc w:val="both"/>
      </w:pPr>
    </w:p>
    <w:p w:rsidR="00E86AC4" w:rsidP="00E86AC4"/>
    <w:p w:rsidR="00E86AC4" w:rsidP="00E86AC4"/>
    <w:p w:rsidR="00E86AC4" w:rsidP="00E86AC4"/>
    <w:p w:rsidR="00312169"/>
    <w:sectPr w:rsidSect="00E86AC4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23"/>
    <w:rsid w:val="00312169"/>
    <w:rsid w:val="00441323"/>
    <w:rsid w:val="00977379"/>
    <w:rsid w:val="00E86A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86AC4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E86A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86AC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86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86AC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86A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