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A5D" w:rsidP="00104A5D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5-62/2022</w:t>
      </w:r>
    </w:p>
    <w:p w:rsidR="00104A5D" w:rsidP="00104A5D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0093-01-2021-003921-39</w:t>
      </w:r>
    </w:p>
    <w:p w:rsidR="00104A5D" w:rsidP="00104A5D">
      <w:pPr>
        <w:pStyle w:val="Title"/>
        <w:jc w:val="right"/>
        <w:outlineLvl w:val="0"/>
        <w:rPr>
          <w:b w:val="0"/>
        </w:rPr>
      </w:pPr>
    </w:p>
    <w:p w:rsidR="00104A5D" w:rsidRPr="00A668EE" w:rsidP="00104A5D">
      <w:pPr>
        <w:pStyle w:val="Title"/>
        <w:outlineLvl w:val="0"/>
        <w:rPr>
          <w:b w:val="0"/>
          <w:sz w:val="28"/>
          <w:szCs w:val="28"/>
        </w:rPr>
      </w:pPr>
      <w:r w:rsidRPr="00A668EE">
        <w:rPr>
          <w:b w:val="0"/>
          <w:sz w:val="28"/>
          <w:szCs w:val="28"/>
        </w:rPr>
        <w:t>П О С Т А Н О В Л Е Н И Е</w:t>
      </w:r>
    </w:p>
    <w:p w:rsidR="00104A5D" w:rsidRPr="00A668EE" w:rsidP="00104A5D">
      <w:pPr>
        <w:pStyle w:val="Title"/>
        <w:ind w:right="-1"/>
        <w:rPr>
          <w:b w:val="0"/>
          <w:sz w:val="28"/>
          <w:szCs w:val="28"/>
        </w:rPr>
      </w:pPr>
      <w:r w:rsidRPr="00A668EE">
        <w:rPr>
          <w:b w:val="0"/>
          <w:sz w:val="28"/>
          <w:szCs w:val="28"/>
        </w:rPr>
        <w:t>по делу об административном правонарушении</w:t>
      </w:r>
    </w:p>
    <w:p w:rsidR="00104A5D" w:rsidRPr="00A668EE" w:rsidP="00104A5D">
      <w:pPr>
        <w:spacing w:before="200" w:after="200"/>
        <w:jc w:val="both"/>
        <w:rPr>
          <w:bCs/>
          <w:sz w:val="28"/>
          <w:szCs w:val="28"/>
        </w:rPr>
      </w:pPr>
      <w:r w:rsidRPr="00A668EE">
        <w:rPr>
          <w:sz w:val="28"/>
          <w:szCs w:val="28"/>
        </w:rPr>
        <w:t>10 февраля 2022</w:t>
      </w:r>
      <w:r w:rsidR="00A668EE">
        <w:rPr>
          <w:sz w:val="28"/>
          <w:szCs w:val="28"/>
        </w:rPr>
        <w:t xml:space="preserve"> года       </w:t>
      </w:r>
      <w:r w:rsidRPr="00A668EE">
        <w:rPr>
          <w:sz w:val="28"/>
          <w:szCs w:val="28"/>
        </w:rPr>
        <w:t xml:space="preserve">                                                                         </w:t>
      </w:r>
      <w:r w:rsidRPr="00A668EE">
        <w:rPr>
          <w:sz w:val="28"/>
          <w:szCs w:val="28"/>
        </w:rPr>
        <w:t>г.Бугульма</w:t>
      </w:r>
      <w:r w:rsidRPr="00A668EE">
        <w:rPr>
          <w:sz w:val="28"/>
          <w:szCs w:val="28"/>
        </w:rPr>
        <w:t xml:space="preserve"> РТ</w:t>
      </w:r>
    </w:p>
    <w:p w:rsidR="00F64A9C" w:rsidP="00F64A9C">
      <w:pPr>
        <w:ind w:firstLine="540"/>
        <w:jc w:val="both"/>
        <w:rPr>
          <w:sz w:val="27"/>
          <w:szCs w:val="27"/>
        </w:rPr>
      </w:pPr>
      <w:r w:rsidRPr="00A668EE">
        <w:rPr>
          <w:sz w:val="28"/>
          <w:szCs w:val="28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A668EE">
        <w:rPr>
          <w:sz w:val="28"/>
          <w:szCs w:val="28"/>
        </w:rPr>
        <w:t>г</w:t>
      </w:r>
      <w:r w:rsidRPr="00A668EE">
        <w:rPr>
          <w:sz w:val="28"/>
          <w:szCs w:val="28"/>
        </w:rPr>
        <w:t>.Б</w:t>
      </w:r>
      <w:r w:rsidRPr="00A668EE">
        <w:rPr>
          <w:sz w:val="28"/>
          <w:szCs w:val="28"/>
        </w:rPr>
        <w:t>угульма</w:t>
      </w:r>
      <w:r w:rsidRPr="00A668EE">
        <w:rPr>
          <w:sz w:val="28"/>
          <w:szCs w:val="28"/>
        </w:rPr>
        <w:t xml:space="preserve">, </w:t>
      </w:r>
      <w:r w:rsidRPr="00A668EE">
        <w:rPr>
          <w:sz w:val="28"/>
          <w:szCs w:val="28"/>
        </w:rPr>
        <w:t>ул.Ленина</w:t>
      </w:r>
      <w:r w:rsidRPr="00A668EE">
        <w:rPr>
          <w:sz w:val="28"/>
          <w:szCs w:val="28"/>
        </w:rPr>
        <w:t>, д.18А, рассмотрев в открытом судебном заседании дело об административном правонарушении, предусмотренном частью 4 статьи 14.1 Кодекса Российской Федерации об административных правонарушениях (КоАП РФ) в отношении исполнительного директора ООО «</w:t>
      </w:r>
      <w:r>
        <w:rPr>
          <w:sz w:val="27"/>
          <w:szCs w:val="27"/>
        </w:rPr>
        <w:t>*</w:t>
      </w:r>
      <w:r w:rsidRPr="00A668EE">
        <w:rPr>
          <w:sz w:val="28"/>
          <w:szCs w:val="28"/>
        </w:rPr>
        <w:t xml:space="preserve">» Исмагилова </w:t>
      </w:r>
      <w:r>
        <w:rPr>
          <w:sz w:val="27"/>
          <w:szCs w:val="27"/>
        </w:rPr>
        <w:t>*</w:t>
      </w:r>
    </w:p>
    <w:p w:rsidR="00104A5D" w:rsidRPr="00A668EE" w:rsidP="00F64A9C">
      <w:pPr>
        <w:ind w:firstLine="540"/>
        <w:jc w:val="both"/>
        <w:rPr>
          <w:bCs/>
          <w:sz w:val="28"/>
          <w:szCs w:val="28"/>
        </w:rPr>
      </w:pPr>
      <w:r w:rsidRPr="00A668EE">
        <w:rPr>
          <w:bCs/>
          <w:sz w:val="28"/>
          <w:szCs w:val="28"/>
        </w:rPr>
        <w:t>У С Т А Н О В И Л</w:t>
      </w:r>
      <w:r w:rsidRPr="00A668EE">
        <w:rPr>
          <w:bCs/>
          <w:sz w:val="28"/>
          <w:szCs w:val="28"/>
        </w:rPr>
        <w:t xml:space="preserve"> :</w:t>
      </w:r>
    </w:p>
    <w:p w:rsidR="00104A5D" w:rsidRPr="00A668EE" w:rsidP="00104A5D">
      <w:pPr>
        <w:pStyle w:val="20"/>
        <w:shd w:val="clear" w:color="auto" w:fill="auto"/>
        <w:tabs>
          <w:tab w:val="left" w:pos="6403"/>
        </w:tabs>
        <w:spacing w:line="240" w:lineRule="auto"/>
        <w:ind w:firstLine="580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>25 ноября 2021 года в 17 часов 30 минут при проведении плановой проверки в отношении ООО «</w:t>
      </w:r>
      <w:r w:rsidR="00F64A9C">
        <w:rPr>
          <w:sz w:val="27"/>
          <w:szCs w:val="27"/>
        </w:rPr>
        <w:t>*</w:t>
      </w:r>
      <w:r w:rsidRPr="00A668EE">
        <w:rPr>
          <w:color w:val="000000"/>
          <w:sz w:val="28"/>
          <w:szCs w:val="28"/>
          <w:lang w:eastAsia="ru-RU" w:bidi="ru-RU"/>
        </w:rPr>
        <w:t xml:space="preserve">», расположенного по адресу: </w:t>
      </w:r>
      <w:r w:rsidR="00F64A9C">
        <w:rPr>
          <w:sz w:val="27"/>
          <w:szCs w:val="27"/>
        </w:rPr>
        <w:t>*</w:t>
      </w:r>
      <w:r w:rsidRPr="00A668EE">
        <w:rPr>
          <w:color w:val="000000"/>
          <w:sz w:val="28"/>
          <w:szCs w:val="28"/>
          <w:lang w:eastAsia="ru-RU" w:bidi="ru-RU"/>
        </w:rPr>
        <w:t xml:space="preserve">, категория риска - высокая (2), категория объекта - I, выявлено осуществление предпринимательской деятельности с нарушением требований и условий, предусмотренных специальным разрешением (лицензией), а именно: у заявленного в качестве работника Исмагилова И.И. - исполнительного директора-главного инженера (трудовой договор № </w:t>
      </w:r>
      <w:r w:rsidR="00F64A9C">
        <w:rPr>
          <w:sz w:val="27"/>
          <w:szCs w:val="27"/>
        </w:rPr>
        <w:t>*</w:t>
      </w:r>
      <w:r w:rsidR="00F64A9C">
        <w:rPr>
          <w:sz w:val="27"/>
          <w:szCs w:val="27"/>
        </w:rPr>
        <w:t xml:space="preserve"> </w:t>
      </w:r>
      <w:r w:rsidRPr="00A668EE">
        <w:rPr>
          <w:color w:val="000000"/>
          <w:sz w:val="28"/>
          <w:szCs w:val="28"/>
          <w:lang w:eastAsia="ru-RU" w:bidi="ru-RU"/>
        </w:rPr>
        <w:t>от 06.06.2018), допущенного, согласно приказу по</w:t>
      </w:r>
      <w:r w:rsidRPr="00A668EE">
        <w:rPr>
          <w:color w:val="000000"/>
          <w:sz w:val="28"/>
          <w:szCs w:val="28"/>
          <w:lang w:eastAsia="ru-RU" w:bidi="ru-RU"/>
        </w:rPr>
        <w:t xml:space="preserve"> ООО «Промышленная экология» № </w:t>
      </w:r>
      <w:r w:rsidR="00F64A9C">
        <w:rPr>
          <w:sz w:val="27"/>
          <w:szCs w:val="27"/>
        </w:rPr>
        <w:t>*</w:t>
      </w:r>
      <w:r w:rsidRPr="00A668EE">
        <w:rPr>
          <w:color w:val="000000"/>
          <w:sz w:val="28"/>
          <w:szCs w:val="28"/>
          <w:lang w:eastAsia="ru-RU" w:bidi="ru-RU"/>
        </w:rPr>
        <w:t xml:space="preserve">от 17.05.2021 к деятельности в области обращения с отходами, имеется Свидетельство о повышении квалификации № </w:t>
      </w:r>
      <w:r w:rsidR="00F64A9C">
        <w:rPr>
          <w:sz w:val="27"/>
          <w:szCs w:val="27"/>
        </w:rPr>
        <w:t>*</w:t>
      </w:r>
      <w:r w:rsidRPr="00A668EE">
        <w:rPr>
          <w:color w:val="000000"/>
          <w:sz w:val="28"/>
          <w:szCs w:val="28"/>
          <w:lang w:eastAsia="ru-RU" w:bidi="ru-RU"/>
        </w:rPr>
        <w:t>от 2013 года, выданное ФГБОУ ВПО «КНИТУ» по программе «Профессиональная подготовка лиц на право работы с опасными отходами» в объеме 112 часов.</w:t>
      </w:r>
    </w:p>
    <w:p w:rsidR="00104A5D" w:rsidRPr="00A668EE" w:rsidP="00104A5D">
      <w:pPr>
        <w:pStyle w:val="20"/>
        <w:shd w:val="clear" w:color="auto" w:fill="auto"/>
        <w:spacing w:line="240" w:lineRule="auto"/>
        <w:ind w:firstLine="620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>В то же время согласно пункту 1 части 10 статьи 60 Федерального закона от 29 декабря 2012 г. №273-Ф3 "Об образовании в Российской Федерации"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переподготовке.</w:t>
      </w:r>
    </w:p>
    <w:p w:rsidR="00104A5D" w:rsidRPr="00A668EE" w:rsidP="00104A5D">
      <w:pPr>
        <w:pStyle w:val="20"/>
        <w:shd w:val="clear" w:color="auto" w:fill="auto"/>
        <w:spacing w:line="240" w:lineRule="auto"/>
        <w:ind w:firstLine="620"/>
        <w:rPr>
          <w:color w:val="000000"/>
          <w:sz w:val="28"/>
          <w:szCs w:val="28"/>
          <w:lang w:eastAsia="ru-RU" w:bidi="ru-RU"/>
        </w:rPr>
      </w:pPr>
      <w:r w:rsidRPr="00A668EE">
        <w:rPr>
          <w:color w:val="000000"/>
          <w:sz w:val="28"/>
          <w:szCs w:val="28"/>
          <w:lang w:eastAsia="ru-RU" w:bidi="ru-RU"/>
        </w:rPr>
        <w:t>В нарушение пункта 3 Положения о лицензировании деятельности по сбору, транспортированию, обработке, утилизации, обезвреживанию, размещению отходов I - IV классов опасности (утв. постановлением Правительства Российской Федерации от 26 декабря 2020 г. №2290) у работника Исмагилова И.И., осуществляющего деятельность в области обращения с отходами, отсутствует профессиональное обучение или получение дополнительног</w:t>
      </w:r>
      <w:r w:rsidRPr="00A668EE" w:rsidR="00887E65">
        <w:rPr>
          <w:color w:val="000000"/>
          <w:sz w:val="28"/>
          <w:szCs w:val="28"/>
          <w:lang w:eastAsia="ru-RU" w:bidi="ru-RU"/>
        </w:rPr>
        <w:t>о профессионального образования</w:t>
      </w:r>
      <w:r w:rsidRPr="00A668EE">
        <w:rPr>
          <w:color w:val="000000"/>
          <w:sz w:val="28"/>
          <w:szCs w:val="28"/>
          <w:lang w:eastAsia="ru-RU" w:bidi="ru-RU"/>
        </w:rPr>
        <w:t xml:space="preserve"> необходимого для работы с отходами I - IV классов опасности, подтвержденного документами об образовании и (или) о квалификации на право работы с отходами I - IV классов опасности.</w:t>
      </w:r>
    </w:p>
    <w:p w:rsidR="00104A5D" w:rsidRPr="00A668EE" w:rsidP="00104A5D">
      <w:pPr>
        <w:pStyle w:val="20"/>
        <w:shd w:val="clear" w:color="auto" w:fill="auto"/>
        <w:spacing w:line="240" w:lineRule="auto"/>
        <w:ind w:firstLine="620"/>
        <w:rPr>
          <w:sz w:val="28"/>
          <w:szCs w:val="28"/>
        </w:rPr>
      </w:pPr>
      <w:r w:rsidRPr="00A668EE">
        <w:rPr>
          <w:rStyle w:val="50"/>
          <w:b w:val="0"/>
          <w:bCs w:val="0"/>
          <w:sz w:val="28"/>
          <w:szCs w:val="28"/>
          <w:u w:val="none"/>
        </w:rPr>
        <w:t>Нарушены пункт 3 статьи 8 Федерального закона от 04.05.2011 г. №99-ФЗ «О лицензировании отдельных видов деятельности», пункт 3 Положения о лицензировании деятельности по сбору, транспортированию, обработке, утилизации, обезвреживанию, размещению отходов I - IV классов опасности (утв. постановлением Правительства Российской Федерации от 26 декабря 2020 г. №2290).</w:t>
      </w:r>
    </w:p>
    <w:p w:rsidR="00523D63" w:rsidP="00523D63">
      <w:pPr>
        <w:ind w:firstLine="76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В судебном заседании Исмагилов И.И. с правонарушением согласился, пояснив, что курсы повышения квалификации он проходил в 2013 году в учебном </w:t>
      </w:r>
      <w:r w:rsidRPr="00A668EE">
        <w:rPr>
          <w:sz w:val="28"/>
          <w:szCs w:val="28"/>
        </w:rPr>
        <w:t>заведении ФГБОУ ВПО «КНИТУ» по программе «Профессиональная подготовка лиц на право работы с опасными отходами» в объеме 112 часов. По окончании курсов ему выдали Свидетельство о повышении квалификации. Считает,</w:t>
      </w:r>
      <w:r w:rsidRPr="00A668EE" w:rsidR="00887E65">
        <w:rPr>
          <w:sz w:val="28"/>
          <w:szCs w:val="28"/>
        </w:rPr>
        <w:t xml:space="preserve"> что данный документ подтверждает его профессиональное обучение.</w:t>
      </w:r>
    </w:p>
    <w:p w:rsidR="00887E65" w:rsidRPr="00523D63" w:rsidP="00523D63">
      <w:pPr>
        <w:ind w:firstLine="76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Выслушав Исмагилова И.И., изучив материалы дела, суд приходит к выводу о том, что в действиях Исмагилова И.И. содержится состав правонарушения, предусмотренного  частью </w:t>
      </w:r>
      <w:r w:rsidRPr="00A668EE">
        <w:rPr>
          <w:sz w:val="28"/>
          <w:szCs w:val="28"/>
        </w:rPr>
        <w:t>4</w:t>
      </w:r>
      <w:r w:rsidRPr="00A668EE">
        <w:rPr>
          <w:sz w:val="28"/>
          <w:szCs w:val="28"/>
        </w:rPr>
        <w:t xml:space="preserve"> статьи 14.1. КоАП РФ </w:t>
      </w:r>
      <w:r w:rsidRPr="00A668EE">
        <w:rPr>
          <w:rFonts w:eastAsiaTheme="minorHAnsi"/>
          <w:sz w:val="28"/>
          <w:szCs w:val="28"/>
          <w:lang w:eastAsia="en-US"/>
        </w:rPr>
        <w:t xml:space="preserve">- </w:t>
      </w:r>
      <w:r w:rsidRPr="00A668EE">
        <w:rPr>
          <w:rFonts w:eastAsiaTheme="minorHAnsi"/>
          <w:sz w:val="28"/>
          <w:szCs w:val="28"/>
          <w:lang w:eastAsia="en-US"/>
        </w:rPr>
        <w:t>осуществление предпринимательской деятельности с грубым нарушением требований и условий, предусмотренных специальным разрешением (лицензией), - влечет наложение административного штрафа на лиц, осуществляющих предпринимательскую деятельность без образования юридического лица, в размере от четырех тысяч до восьми тысяч рублей или административное приостановление деятельности на срок до девяноста суток; на должностных лиц - от пяти тысяч до десяти тысяч рублей; на юридических лиц - от ста тысяч до двухсот тысяч рублей или административное приостановление деятельности на срок до девяноста суток.</w:t>
      </w:r>
    </w:p>
    <w:p w:rsidR="00104A5D" w:rsidRPr="00A668EE" w:rsidP="00104A5D">
      <w:pPr>
        <w:ind w:firstLine="76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>Вина Исмагилова И.И. в совершении административного правонарушения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F64A9C">
        <w:rPr>
          <w:sz w:val="27"/>
          <w:szCs w:val="27"/>
        </w:rPr>
        <w:t>*</w:t>
      </w:r>
      <w:r w:rsidRPr="00A668EE">
        <w:rPr>
          <w:sz w:val="28"/>
          <w:szCs w:val="28"/>
        </w:rPr>
        <w:t xml:space="preserve"> от 25 ноября 2021 года; предписанием № </w:t>
      </w:r>
      <w:r w:rsidR="00F64A9C">
        <w:rPr>
          <w:sz w:val="27"/>
          <w:szCs w:val="27"/>
        </w:rPr>
        <w:t>*</w:t>
      </w:r>
      <w:r w:rsidRPr="00A668EE">
        <w:rPr>
          <w:sz w:val="28"/>
          <w:szCs w:val="28"/>
        </w:rPr>
        <w:t>от 25 ноября 2021 года об устранении выявленных нарушений; приказом ООО «</w:t>
      </w:r>
      <w:r w:rsidR="00F64A9C">
        <w:rPr>
          <w:sz w:val="27"/>
          <w:szCs w:val="27"/>
        </w:rPr>
        <w:t>*</w:t>
      </w:r>
      <w:r w:rsidRPr="00A668EE">
        <w:rPr>
          <w:sz w:val="28"/>
          <w:szCs w:val="28"/>
        </w:rPr>
        <w:t xml:space="preserve">» </w:t>
      </w:r>
      <w:r w:rsidRPr="00A668EE" w:rsidR="00887E65">
        <w:rPr>
          <w:sz w:val="28"/>
          <w:szCs w:val="28"/>
        </w:rPr>
        <w:t xml:space="preserve">№ </w:t>
      </w:r>
      <w:r w:rsidR="00F64A9C">
        <w:rPr>
          <w:sz w:val="27"/>
          <w:szCs w:val="27"/>
        </w:rPr>
        <w:t>*</w:t>
      </w:r>
      <w:r w:rsidRPr="00A668EE">
        <w:rPr>
          <w:sz w:val="28"/>
          <w:szCs w:val="28"/>
        </w:rPr>
        <w:t>от 17 мая 2021 года; должностной инструкцией исполнительного директора ООО «Промышленная экология»;</w:t>
      </w:r>
      <w:r w:rsidRPr="00A668EE">
        <w:rPr>
          <w:sz w:val="28"/>
          <w:szCs w:val="28"/>
        </w:rPr>
        <w:t xml:space="preserve"> выпиской из ЕГРЮЛ по состоянию на 30 ноября 2021 года</w:t>
      </w:r>
      <w:r w:rsidRPr="00A668EE" w:rsidR="00887E65">
        <w:rPr>
          <w:sz w:val="28"/>
          <w:szCs w:val="28"/>
        </w:rPr>
        <w:t>;</w:t>
      </w:r>
      <w:r w:rsidRPr="00A668EE">
        <w:rPr>
          <w:sz w:val="28"/>
          <w:szCs w:val="28"/>
        </w:rPr>
        <w:t xml:space="preserve"> трудов</w:t>
      </w:r>
      <w:r w:rsidRPr="00A668EE" w:rsidR="00887E65">
        <w:rPr>
          <w:sz w:val="28"/>
          <w:szCs w:val="28"/>
        </w:rPr>
        <w:t>ым</w:t>
      </w:r>
      <w:r w:rsidRPr="00A668EE">
        <w:rPr>
          <w:sz w:val="28"/>
          <w:szCs w:val="28"/>
        </w:rPr>
        <w:t xml:space="preserve"> договоро</w:t>
      </w:r>
      <w:r w:rsidRPr="00A668EE" w:rsidR="00887E65">
        <w:rPr>
          <w:sz w:val="28"/>
          <w:szCs w:val="28"/>
        </w:rPr>
        <w:t>м</w:t>
      </w:r>
      <w:r w:rsidRPr="00A668EE">
        <w:rPr>
          <w:sz w:val="28"/>
          <w:szCs w:val="28"/>
        </w:rPr>
        <w:t xml:space="preserve"> № </w:t>
      </w:r>
      <w:r w:rsidR="00F64A9C">
        <w:rPr>
          <w:sz w:val="27"/>
          <w:szCs w:val="27"/>
        </w:rPr>
        <w:t>*</w:t>
      </w:r>
      <w:r w:rsidRPr="00A668EE">
        <w:rPr>
          <w:sz w:val="28"/>
          <w:szCs w:val="28"/>
        </w:rPr>
        <w:t xml:space="preserve">от </w:t>
      </w:r>
      <w:r w:rsidRPr="00A668EE" w:rsidR="00887E65">
        <w:rPr>
          <w:sz w:val="28"/>
          <w:szCs w:val="28"/>
        </w:rPr>
        <w:t>6 июня 2018</w:t>
      </w:r>
      <w:r w:rsidRPr="00A668EE">
        <w:rPr>
          <w:sz w:val="28"/>
          <w:szCs w:val="28"/>
        </w:rPr>
        <w:t xml:space="preserve"> года и другими материалами дела. </w:t>
      </w:r>
    </w:p>
    <w:p w:rsidR="00104A5D" w:rsidRPr="00A668EE" w:rsidP="00104A5D">
      <w:pPr>
        <w:ind w:firstLine="54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>Обстоятельств, исключающих производство по делу об административном правонарушении, предусмотренных статьей 24.5 КоАП РФ, не установлено. С учетом характера допущенного нарушения и объекта посягательства, оснований для применения положений статьи 2.9 КоАП РФ и признания правонарушения малозначительным не имеется.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A668EE">
        <w:rPr>
          <w:color w:val="000000"/>
          <w:sz w:val="28"/>
          <w:szCs w:val="28"/>
          <w:lang w:eastAsia="ru-RU" w:bidi="ru-RU"/>
        </w:rPr>
        <w:t>Согласно общим правилам назначения административного наказания, основанным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</w:t>
      </w:r>
      <w:r w:rsidRPr="00A668EE">
        <w:rPr>
          <w:sz w:val="28"/>
          <w:szCs w:val="28"/>
        </w:rPr>
        <w:t xml:space="preserve"> </w:t>
      </w:r>
      <w:r w:rsidRPr="00A668EE">
        <w:rPr>
          <w:color w:val="000000"/>
          <w:sz w:val="28"/>
          <w:szCs w:val="28"/>
          <w:lang w:eastAsia="ru-RU" w:bidi="ru-RU"/>
        </w:rPr>
        <w:t>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КоАП РФ).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624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 xml:space="preserve"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подтверждающих её соразмерность в качестве единственно возможного способа </w:t>
      </w:r>
      <w:r w:rsidRPr="00A668EE">
        <w:rPr>
          <w:color w:val="000000"/>
          <w:sz w:val="28"/>
          <w:szCs w:val="28"/>
          <w:lang w:eastAsia="ru-RU" w:bidi="ru-RU"/>
        </w:rPr>
        <w:t>достижения справедливого баланса публичных и частных интересов в рамках административного судопроизводства.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624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>Исходя из положений частей 1 и 3 статьи 4.1 КоАП РФ, судье рассматривающему дело об административном правонарушении, предоставлена возможность индивидуализировать наказание в каждом конкретном случае.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624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>В соответствии со статьей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</w:t>
      </w:r>
      <w:r w:rsidRPr="00A668EE">
        <w:rPr>
          <w:color w:val="000000"/>
          <w:sz w:val="28"/>
          <w:szCs w:val="28"/>
          <w:vertAlign w:val="superscript"/>
          <w:lang w:eastAsia="ru-RU" w:bidi="ru-RU"/>
        </w:rPr>
        <w:t xml:space="preserve"> </w:t>
      </w:r>
      <w:r w:rsidRPr="00A668EE">
        <w:rPr>
          <w:color w:val="000000"/>
          <w:sz w:val="28"/>
          <w:szCs w:val="28"/>
          <w:lang w:eastAsia="ru-RU" w:bidi="ru-RU"/>
        </w:rPr>
        <w:t>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624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>В соответствии с частями 1 и 2 статьи 3.4 КоАП РФ предупреждение - это мера административного наказания, выраженная в официальном порицании физического или юридического лица.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Исмагилов И.И., являясь </w:t>
      </w:r>
      <w:r w:rsidRPr="00A668EE">
        <w:rPr>
          <w:color w:val="000000"/>
          <w:sz w:val="28"/>
          <w:szCs w:val="28"/>
          <w:lang w:eastAsia="ru-RU" w:bidi="ru-RU"/>
        </w:rPr>
        <w:t>исполнительн</w:t>
      </w:r>
      <w:r>
        <w:rPr>
          <w:color w:val="000000"/>
          <w:sz w:val="28"/>
          <w:szCs w:val="28"/>
          <w:lang w:eastAsia="ru-RU" w:bidi="ru-RU"/>
        </w:rPr>
        <w:t xml:space="preserve">ым директором – главным инженером </w:t>
      </w:r>
      <w:r w:rsidRPr="00A668EE">
        <w:rPr>
          <w:color w:val="000000"/>
          <w:sz w:val="28"/>
          <w:szCs w:val="28"/>
          <w:lang w:eastAsia="ru-RU" w:bidi="ru-RU"/>
        </w:rPr>
        <w:t xml:space="preserve">  </w:t>
      </w:r>
      <w:r>
        <w:rPr>
          <w:color w:val="000000"/>
          <w:sz w:val="28"/>
          <w:szCs w:val="28"/>
          <w:lang w:eastAsia="ru-RU" w:bidi="ru-RU"/>
        </w:rPr>
        <w:t>ООО «</w:t>
      </w:r>
      <w:r w:rsidR="00F64A9C">
        <w:rPr>
          <w:sz w:val="27"/>
          <w:szCs w:val="27"/>
        </w:rPr>
        <w:t>*</w:t>
      </w:r>
      <w:r>
        <w:rPr>
          <w:color w:val="000000"/>
          <w:sz w:val="28"/>
          <w:szCs w:val="28"/>
          <w:lang w:eastAsia="ru-RU" w:bidi="ru-RU"/>
        </w:rPr>
        <w:t xml:space="preserve">» </w:t>
      </w:r>
      <w:r w:rsidRPr="00A668EE">
        <w:rPr>
          <w:color w:val="000000"/>
          <w:sz w:val="28"/>
          <w:szCs w:val="28"/>
          <w:lang w:eastAsia="ru-RU" w:bidi="ru-RU"/>
        </w:rPr>
        <w:t xml:space="preserve">впервые привлекается к административной ответственности за нарушение </w:t>
      </w:r>
      <w:r>
        <w:rPr>
          <w:color w:val="000000"/>
          <w:sz w:val="28"/>
          <w:szCs w:val="28"/>
          <w:lang w:eastAsia="ru-RU" w:bidi="ru-RU"/>
        </w:rPr>
        <w:t>в области предпринимательской деятельности</w:t>
      </w:r>
      <w:r w:rsidRPr="00A668EE">
        <w:rPr>
          <w:color w:val="000000"/>
          <w:sz w:val="28"/>
          <w:szCs w:val="28"/>
          <w:lang w:eastAsia="ru-RU" w:bidi="ru-RU"/>
        </w:rPr>
        <w:t>.</w:t>
      </w:r>
    </w:p>
    <w:p w:rsidR="00A668EE" w:rsidRPr="00A668EE" w:rsidP="00A668EE">
      <w:pPr>
        <w:pStyle w:val="20"/>
        <w:shd w:val="clear" w:color="auto" w:fill="auto"/>
        <w:spacing w:line="240" w:lineRule="auto"/>
        <w:ind w:firstLine="720"/>
        <w:rPr>
          <w:sz w:val="28"/>
          <w:szCs w:val="28"/>
        </w:rPr>
      </w:pPr>
      <w:r w:rsidRPr="00A668EE">
        <w:rPr>
          <w:color w:val="000000"/>
          <w:sz w:val="28"/>
          <w:szCs w:val="28"/>
          <w:lang w:eastAsia="ru-RU" w:bidi="ru-RU"/>
        </w:rPr>
        <w:t xml:space="preserve">Анализ взаимосвязанных положений части 2 статьи 3.4 и части 1 статьи 4.1.1 КоАП РФ применительно к обстоятельствам настоящего дела и характер допущенного нарушения позволяет сделать вывод о наличии оснований для применения к </w:t>
      </w:r>
      <w:r>
        <w:rPr>
          <w:color w:val="000000"/>
          <w:sz w:val="28"/>
          <w:szCs w:val="28"/>
          <w:lang w:eastAsia="ru-RU" w:bidi="ru-RU"/>
        </w:rPr>
        <w:t>Исмагилову И.И.</w:t>
      </w:r>
      <w:r w:rsidRPr="00A668EE">
        <w:rPr>
          <w:color w:val="000000"/>
          <w:sz w:val="28"/>
          <w:szCs w:val="28"/>
          <w:lang w:eastAsia="ru-RU" w:bidi="ru-RU"/>
        </w:rPr>
        <w:t xml:space="preserve"> административного наказания в виде предупреждения.</w:t>
      </w:r>
    </w:p>
    <w:p w:rsidR="00104A5D" w:rsidRPr="00A668EE" w:rsidP="00A668EE">
      <w:pPr>
        <w:ind w:firstLine="624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Находя в действиях </w:t>
      </w:r>
      <w:r>
        <w:rPr>
          <w:color w:val="000000"/>
          <w:sz w:val="28"/>
          <w:szCs w:val="28"/>
          <w:lang w:bidi="ru-RU"/>
        </w:rPr>
        <w:t>Исмагилова И.И.</w:t>
      </w:r>
      <w:r w:rsidRPr="00A668EE">
        <w:rPr>
          <w:color w:val="000000"/>
          <w:sz w:val="28"/>
          <w:szCs w:val="28"/>
          <w:lang w:bidi="ru-RU"/>
        </w:rPr>
        <w:t xml:space="preserve"> </w:t>
      </w:r>
      <w:r w:rsidRPr="00A668EE">
        <w:rPr>
          <w:sz w:val="28"/>
          <w:szCs w:val="28"/>
        </w:rPr>
        <w:t xml:space="preserve">состав административного правонарушения, предусмотренного </w:t>
      </w:r>
      <w:r>
        <w:rPr>
          <w:sz w:val="28"/>
          <w:szCs w:val="28"/>
        </w:rPr>
        <w:t>частью 4</w:t>
      </w:r>
      <w:r w:rsidRPr="00A668EE">
        <w:rPr>
          <w:sz w:val="28"/>
          <w:szCs w:val="28"/>
        </w:rPr>
        <w:t xml:space="preserve"> статьи 1</w:t>
      </w:r>
      <w:r>
        <w:rPr>
          <w:sz w:val="28"/>
          <w:szCs w:val="28"/>
        </w:rPr>
        <w:t>4.1</w:t>
      </w:r>
      <w:r w:rsidRPr="00A668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КоАП РФ, с учётом </w:t>
      </w:r>
      <w:r w:rsidRPr="00A668EE">
        <w:rPr>
          <w:sz w:val="28"/>
          <w:szCs w:val="28"/>
        </w:rPr>
        <w:t xml:space="preserve">характера совершенного административного правонарушении, личности правонарушителя, который </w:t>
      </w:r>
      <w:r>
        <w:rPr>
          <w:sz w:val="28"/>
          <w:szCs w:val="28"/>
        </w:rPr>
        <w:t>с правонарушением согласился</w:t>
      </w:r>
      <w:r w:rsidRPr="00A668EE">
        <w:rPr>
          <w:sz w:val="28"/>
          <w:szCs w:val="28"/>
        </w:rPr>
        <w:t>, имеет на иждивении малолетних детей, ранее к административной ответственности за совершение однородных правонарушений не привлекался, а также всех обстоятельств совершенного правонарушения, руководствуясь статьями 4.1., 29.9. и 29.10. КоАП РФ, мировой судья</w:t>
      </w:r>
    </w:p>
    <w:p w:rsidR="00104A5D" w:rsidRPr="00A668EE" w:rsidP="00104A5D">
      <w:pPr>
        <w:jc w:val="center"/>
        <w:rPr>
          <w:bCs/>
          <w:sz w:val="28"/>
          <w:szCs w:val="28"/>
        </w:rPr>
      </w:pPr>
      <w:r w:rsidRPr="00A668EE">
        <w:rPr>
          <w:bCs/>
          <w:sz w:val="28"/>
          <w:szCs w:val="28"/>
        </w:rPr>
        <w:t>П</w:t>
      </w:r>
      <w:r w:rsidRPr="00A668EE">
        <w:rPr>
          <w:bCs/>
          <w:sz w:val="28"/>
          <w:szCs w:val="28"/>
        </w:rPr>
        <w:t xml:space="preserve"> О С Т А Н О В И Л :</w:t>
      </w:r>
    </w:p>
    <w:p w:rsidR="00104A5D" w:rsidRPr="00A668EE" w:rsidP="00104A5D">
      <w:pPr>
        <w:jc w:val="center"/>
        <w:rPr>
          <w:bCs/>
          <w:sz w:val="28"/>
          <w:szCs w:val="28"/>
        </w:rPr>
      </w:pPr>
    </w:p>
    <w:p w:rsidR="00104A5D" w:rsidRPr="00A668EE" w:rsidP="00104A5D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признать виновным Исмагилова </w:t>
      </w:r>
      <w:r w:rsidR="00F64A9C">
        <w:rPr>
          <w:sz w:val="27"/>
          <w:szCs w:val="27"/>
        </w:rPr>
        <w:t>*</w:t>
      </w:r>
      <w:r w:rsidRPr="00A668EE">
        <w:rPr>
          <w:sz w:val="28"/>
          <w:szCs w:val="28"/>
        </w:rPr>
        <w:t>в совершении административного правонарушени</w:t>
      </w:r>
      <w:r w:rsidR="00A668EE">
        <w:rPr>
          <w:sz w:val="28"/>
          <w:szCs w:val="28"/>
        </w:rPr>
        <w:t>я, предусмотренного частью 4</w:t>
      </w:r>
      <w:r w:rsidRPr="00A668EE">
        <w:rPr>
          <w:sz w:val="28"/>
          <w:szCs w:val="28"/>
        </w:rPr>
        <w:t xml:space="preserve"> статьи 14.1. Кодекса Российской </w:t>
      </w:r>
      <w:r w:rsidRPr="00A668EE">
        <w:rPr>
          <w:sz w:val="28"/>
          <w:szCs w:val="28"/>
        </w:rPr>
        <w:t>Федерации об административных правонарушениях, и на основании данной статьи назначить ему наказание в виде предупреждения.</w:t>
      </w:r>
    </w:p>
    <w:p w:rsidR="00104A5D" w:rsidRPr="00A668EE" w:rsidP="00104A5D">
      <w:pPr>
        <w:pStyle w:val="BodyTextIndent"/>
        <w:spacing w:after="0"/>
        <w:ind w:left="0" w:firstLine="54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104A5D" w:rsidRPr="00A668EE" w:rsidP="00104A5D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104A5D" w:rsidRPr="00A668EE" w:rsidP="00104A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04A5D" w:rsidRPr="00A668EE" w:rsidP="00104A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    Мировой судья         подпись           Федотова Д.А.</w:t>
      </w:r>
    </w:p>
    <w:p w:rsidR="00104A5D" w:rsidRPr="00A668EE" w:rsidP="00104A5D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         Копия верна</w:t>
      </w:r>
    </w:p>
    <w:p w:rsidR="00104A5D" w:rsidRPr="00A668EE" w:rsidP="00104A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    Мировой судья                                  Федотова Д.А.</w:t>
      </w:r>
    </w:p>
    <w:p w:rsidR="00104A5D" w:rsidRPr="00A668EE" w:rsidP="00104A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104A5D" w:rsidRPr="00A668EE" w:rsidP="00104A5D">
      <w:pPr>
        <w:pStyle w:val="BodyTextIndent"/>
        <w:spacing w:after="0"/>
        <w:ind w:left="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         Постановление вступило в законную силу «____»___________ 2022 года </w:t>
      </w:r>
    </w:p>
    <w:p w:rsidR="00104A5D" w:rsidRPr="00A668EE" w:rsidP="00104A5D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104A5D" w:rsidRPr="00A668EE" w:rsidP="00104A5D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 w:rsidRPr="00A668EE">
        <w:rPr>
          <w:sz w:val="28"/>
          <w:szCs w:val="28"/>
        </w:rPr>
        <w:t xml:space="preserve">    Мировой судья                                  Федотова Д.А.</w:t>
      </w:r>
    </w:p>
    <w:p w:rsidR="00A84DCA" w:rsidRPr="00A668EE">
      <w:pPr>
        <w:rPr>
          <w:sz w:val="28"/>
          <w:szCs w:val="28"/>
        </w:rPr>
      </w:pPr>
    </w:p>
    <w:sectPr w:rsidSect="00104A5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4126D99"/>
    <w:multiLevelType w:val="multilevel"/>
    <w:tmpl w:val="873202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A8"/>
    <w:rsid w:val="00104A5D"/>
    <w:rsid w:val="001C30A8"/>
    <w:rsid w:val="00523D63"/>
    <w:rsid w:val="00887E65"/>
    <w:rsid w:val="00A668EE"/>
    <w:rsid w:val="00A84DCA"/>
    <w:rsid w:val="00F64A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A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04A5D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04A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104A5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4A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rsid w:val="00104A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04A5D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character" w:customStyle="1" w:styleId="7">
    <w:name w:val="Основной текст (7)"/>
    <w:basedOn w:val="DefaultParagraphFont"/>
    <w:rsid w:val="00104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0">
    <w:name w:val="Основной текст (7) + Не полужирный"/>
    <w:basedOn w:val="DefaultParagraphFont"/>
    <w:rsid w:val="00104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">
    <w:name w:val="Основной текст (5)_"/>
    <w:basedOn w:val="DefaultParagraphFont"/>
    <w:rsid w:val="00104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"/>
    <w:basedOn w:val="5"/>
    <w:rsid w:val="00104A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68E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68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