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3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035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532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45D4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EF5293" w:rsidP="002B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C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С</w:t>
      </w:r>
      <w:r w:rsidR="00D92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D92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C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0358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0358A">
        <w:rPr>
          <w:rFonts w:ascii="Times New Roman" w:eastAsia="Calibri" w:hAnsi="Times New Roman" w:cs="Times New Roman"/>
          <w:sz w:val="28"/>
          <w:szCs w:val="28"/>
        </w:rPr>
        <w:t>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0358A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0358A">
        <w:rPr>
          <w:rFonts w:ascii="Times New Roman" w:eastAsia="Calibri" w:hAnsi="Times New Roman" w:cs="Times New Roman"/>
          <w:sz w:val="28"/>
          <w:szCs w:val="28"/>
        </w:rPr>
        <w:t>Федоров С.Л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D9280A"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шаткую походку,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58A">
        <w:rPr>
          <w:rFonts w:ascii="Times New Roman" w:eastAsia="Calibri" w:hAnsi="Times New Roman" w:cs="Times New Roman"/>
          <w:sz w:val="28"/>
          <w:szCs w:val="28"/>
        </w:rPr>
        <w:t>Федоров С.Л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C0358A" w:rsidR="00C0358A">
        <w:rPr>
          <w:rFonts w:ascii="Times New Roman" w:eastAsia="Calibri" w:hAnsi="Times New Roman" w:cs="Times New Roman"/>
          <w:sz w:val="28"/>
          <w:szCs w:val="28"/>
        </w:rPr>
        <w:t>Федоров</w:t>
      </w:r>
      <w:r w:rsidR="00C0358A">
        <w:rPr>
          <w:rFonts w:ascii="Times New Roman" w:eastAsia="Calibri" w:hAnsi="Times New Roman" w:cs="Times New Roman"/>
          <w:sz w:val="28"/>
          <w:szCs w:val="28"/>
        </w:rPr>
        <w:t>а</w:t>
      </w:r>
      <w:r w:rsidRPr="00C0358A" w:rsidR="00C0358A">
        <w:rPr>
          <w:rFonts w:ascii="Times New Roman" w:eastAsia="Calibri" w:hAnsi="Times New Roman" w:cs="Times New Roman"/>
          <w:sz w:val="28"/>
          <w:szCs w:val="28"/>
        </w:rPr>
        <w:t xml:space="preserve"> С.Л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C0358A" w:rsidR="00C0358A">
        <w:rPr>
          <w:rFonts w:ascii="Times New Roman" w:eastAsia="Calibri" w:hAnsi="Times New Roman" w:cs="Times New Roman"/>
          <w:sz w:val="28"/>
          <w:szCs w:val="28"/>
        </w:rPr>
        <w:t>Федоров С.Л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08532B">
        <w:rPr>
          <w:rFonts w:ascii="Times New Roman" w:eastAsia="Calibri" w:hAnsi="Times New Roman" w:cs="Times New Roman"/>
          <w:sz w:val="28"/>
          <w:szCs w:val="28"/>
        </w:rPr>
        <w:t>0,8</w:t>
      </w:r>
      <w:r w:rsidR="00C0358A">
        <w:rPr>
          <w:rFonts w:ascii="Times New Roman" w:eastAsia="Calibri" w:hAnsi="Times New Roman" w:cs="Times New Roman"/>
          <w:sz w:val="28"/>
          <w:szCs w:val="28"/>
        </w:rPr>
        <w:t>3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58A">
        <w:rPr>
          <w:rFonts w:ascii="Times New Roman" w:eastAsia="Calibri" w:hAnsi="Times New Roman" w:cs="Times New Roman"/>
          <w:sz w:val="28"/>
          <w:szCs w:val="28"/>
          <w:lang w:eastAsia="ru-RU"/>
        </w:rPr>
        <w:t>Федорова С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03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D928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03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11 (одиннадцать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0358A">
        <w:rPr>
          <w:rFonts w:ascii="Times New Roman" w:eastAsia="Calibri" w:hAnsi="Times New Roman" w:cs="Times New Roman"/>
          <w:sz w:val="28"/>
          <w:szCs w:val="28"/>
        </w:rPr>
        <w:t>17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0358A">
        <w:rPr>
          <w:rFonts w:ascii="Times New Roman" w:eastAsia="Calibri" w:hAnsi="Times New Roman" w:cs="Times New Roman"/>
          <w:sz w:val="28"/>
          <w:szCs w:val="28"/>
        </w:rPr>
        <w:t>35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532B">
        <w:rPr>
          <w:rFonts w:ascii="Times New Roman" w:eastAsia="Calibri" w:hAnsi="Times New Roman" w:cs="Times New Roman"/>
          <w:sz w:val="28"/>
          <w:szCs w:val="28"/>
        </w:rPr>
        <w:t>1</w:t>
      </w:r>
      <w:r w:rsidR="00C0358A">
        <w:rPr>
          <w:rFonts w:ascii="Times New Roman" w:eastAsia="Calibri" w:hAnsi="Times New Roman" w:cs="Times New Roman"/>
          <w:sz w:val="28"/>
          <w:szCs w:val="28"/>
        </w:rPr>
        <w:t>4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9280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9280A"/>
    <w:rsid w:val="00DA40AB"/>
    <w:rsid w:val="00DA5A5C"/>
    <w:rsid w:val="00DC279C"/>
    <w:rsid w:val="00DD5268"/>
    <w:rsid w:val="00DE21AF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