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6766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FB68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6766F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="00FB68C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6766F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FB68C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6766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B68C9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B68C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8C9" w:rsidRPr="00FB68C9" w:rsidP="00FB6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FB6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Л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B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B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B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B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 w:rsidRPr="00FB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имеющей,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B68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FB68C9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80621">
        <w:rPr>
          <w:rFonts w:ascii="Times New Roman" w:eastAsia="Calibri" w:hAnsi="Times New Roman" w:cs="Times New Roman"/>
          <w:sz w:val="28"/>
          <w:szCs w:val="28"/>
        </w:rPr>
        <w:t>3</w:t>
      </w:r>
      <w:r w:rsidR="00D47988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FB68C9">
        <w:rPr>
          <w:rFonts w:ascii="Times New Roman" w:eastAsia="Calibri" w:hAnsi="Times New Roman" w:cs="Times New Roman"/>
          <w:sz w:val="28"/>
          <w:szCs w:val="28"/>
        </w:rPr>
        <w:t>Иванова Л.М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FB68C9">
        <w:rPr>
          <w:rFonts w:ascii="Times New Roman" w:eastAsia="Calibri" w:hAnsi="Times New Roman" w:cs="Times New Roman"/>
          <w:sz w:val="28"/>
          <w:szCs w:val="28"/>
        </w:rPr>
        <w:t>ась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FB68C9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FB68C9">
        <w:rPr>
          <w:rFonts w:ascii="Times New Roman" w:eastAsia="Calibri" w:hAnsi="Times New Roman" w:cs="Times New Roman"/>
          <w:sz w:val="28"/>
          <w:szCs w:val="28"/>
        </w:rPr>
        <w:t>№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FB68C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20E91"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B68C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3E11F6">
        <w:rPr>
          <w:rFonts w:ascii="Times New Roman" w:eastAsia="Calibri" w:hAnsi="Times New Roman" w:cs="Times New Roman"/>
          <w:sz w:val="28"/>
          <w:szCs w:val="28"/>
        </w:rPr>
        <w:t>,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>имел</w:t>
      </w:r>
      <w:r w:rsidR="00FB68C9">
        <w:rPr>
          <w:rFonts w:ascii="Times New Roman" w:eastAsia="Calibri" w:hAnsi="Times New Roman" w:cs="Times New Roman"/>
          <w:sz w:val="28"/>
          <w:szCs w:val="28"/>
        </w:rPr>
        <w:t>а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68C9">
        <w:rPr>
          <w:rFonts w:ascii="Times New Roman" w:eastAsia="Calibri" w:hAnsi="Times New Roman" w:cs="Times New Roman"/>
          <w:sz w:val="28"/>
          <w:szCs w:val="28"/>
        </w:rPr>
        <w:t xml:space="preserve">координация движений нарушена,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8C9">
        <w:rPr>
          <w:rFonts w:ascii="Times New Roman" w:eastAsia="Calibri" w:hAnsi="Times New Roman" w:cs="Times New Roman"/>
          <w:sz w:val="28"/>
          <w:szCs w:val="28"/>
        </w:rPr>
        <w:t>Иванова Л.М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D80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FB68C9">
        <w:rPr>
          <w:rFonts w:ascii="Times New Roman" w:eastAsia="Calibri" w:hAnsi="Times New Roman" w:cs="Times New Roman"/>
          <w:sz w:val="28"/>
          <w:szCs w:val="28"/>
        </w:rPr>
        <w:t>Иванов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B68C9">
        <w:rPr>
          <w:rFonts w:ascii="Times New Roman" w:eastAsia="Calibri" w:hAnsi="Times New Roman" w:cs="Times New Roman"/>
          <w:sz w:val="28"/>
          <w:szCs w:val="28"/>
        </w:rPr>
        <w:t xml:space="preserve"> Л.М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220E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FB68C9">
        <w:rPr>
          <w:rFonts w:ascii="Times New Roman" w:eastAsia="Calibri" w:hAnsi="Times New Roman" w:cs="Times New Roman"/>
          <w:sz w:val="28"/>
          <w:szCs w:val="28"/>
        </w:rPr>
        <w:t>Иванова Л.М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шаткую походку,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1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у мирового судьи оснований не имеется, </w:t>
      </w:r>
      <w:r w:rsidR="00D80621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актом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D80621">
        <w:rPr>
          <w:rFonts w:ascii="Times New Roman" w:eastAsia="Calibri" w:hAnsi="Times New Roman" w:cs="Times New Roman"/>
          <w:sz w:val="28"/>
          <w:szCs w:val="28"/>
        </w:rPr>
        <w:t>(результат 1,2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80621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FB68C9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FB68C9">
        <w:rPr>
          <w:rFonts w:ascii="Times New Roman" w:eastAsia="Calibri" w:hAnsi="Times New Roman" w:cs="Times New Roman"/>
          <w:sz w:val="28"/>
          <w:szCs w:val="28"/>
        </w:rPr>
        <w:t>й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FB68C9">
        <w:rPr>
          <w:rFonts w:ascii="Times New Roman" w:eastAsia="Calibri" w:hAnsi="Times New Roman" w:cs="Times New Roman"/>
          <w:sz w:val="28"/>
          <w:szCs w:val="28"/>
        </w:rPr>
        <w:t>е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FB68C9">
        <w:rPr>
          <w:rFonts w:ascii="Times New Roman" w:eastAsia="Calibri" w:hAnsi="Times New Roman" w:cs="Times New Roman"/>
          <w:sz w:val="28"/>
          <w:szCs w:val="28"/>
        </w:rPr>
        <w:t>е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9">
        <w:rPr>
          <w:rFonts w:ascii="Times New Roman" w:eastAsia="Calibri" w:hAnsi="Times New Roman" w:cs="Times New Roman"/>
          <w:sz w:val="28"/>
          <w:szCs w:val="28"/>
          <w:lang w:eastAsia="ru-RU"/>
        </w:rPr>
        <w:t>Иванов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B6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220E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B6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220E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B6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FB68C9">
        <w:rPr>
          <w:rFonts w:ascii="Times New Roman" w:eastAsia="Calibri" w:hAnsi="Times New Roman" w:cs="Times New Roman"/>
          <w:sz w:val="28"/>
          <w:szCs w:val="28"/>
        </w:rPr>
        <w:t>23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FB68C9">
        <w:rPr>
          <w:rFonts w:ascii="Times New Roman" w:eastAsia="Calibri" w:hAnsi="Times New Roman" w:cs="Times New Roman"/>
          <w:sz w:val="28"/>
          <w:szCs w:val="28"/>
        </w:rPr>
        <w:t>30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6766F">
        <w:rPr>
          <w:rFonts w:ascii="Times New Roman" w:eastAsia="Calibri" w:hAnsi="Times New Roman" w:cs="Times New Roman"/>
          <w:sz w:val="28"/>
          <w:szCs w:val="28"/>
        </w:rPr>
        <w:t>2</w:t>
      </w:r>
      <w:r w:rsidR="00FB68C9">
        <w:rPr>
          <w:rFonts w:ascii="Times New Roman" w:eastAsia="Calibri" w:hAnsi="Times New Roman" w:cs="Times New Roman"/>
          <w:sz w:val="28"/>
          <w:szCs w:val="28"/>
        </w:rPr>
        <w:t>1</w:t>
      </w:r>
      <w:r w:rsidR="00C6766F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20E91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E701D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20E91"/>
    <w:rsid w:val="00232D61"/>
    <w:rsid w:val="00244867"/>
    <w:rsid w:val="00262D77"/>
    <w:rsid w:val="002C1C70"/>
    <w:rsid w:val="002D6C2E"/>
    <w:rsid w:val="003171DB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E11F6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E3CB1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4301E"/>
    <w:rsid w:val="007618C3"/>
    <w:rsid w:val="00761F78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204AC"/>
    <w:rsid w:val="00C47FCD"/>
    <w:rsid w:val="00C6766F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80621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F3453C"/>
    <w:rsid w:val="00F373AF"/>
    <w:rsid w:val="00F42F44"/>
    <w:rsid w:val="00F437FC"/>
    <w:rsid w:val="00F53776"/>
    <w:rsid w:val="00F61E1B"/>
    <w:rsid w:val="00F8668F"/>
    <w:rsid w:val="00FA16BF"/>
    <w:rsid w:val="00FB4C76"/>
    <w:rsid w:val="00FB68C9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