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4644" w:rsidRPr="00A921A5" w:rsidP="00304644">
      <w:pPr>
        <w:spacing w:after="0" w:line="240" w:lineRule="auto"/>
        <w:ind w:left="-567" w:right="-1"/>
        <w:jc w:val="right"/>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Дело № 5- 3/2022-5   </w:t>
      </w:r>
    </w:p>
    <w:p w:rsidR="00304644" w:rsidRPr="00304644" w:rsidP="00304644">
      <w:pPr>
        <w:spacing w:after="0" w:line="240" w:lineRule="auto"/>
        <w:ind w:left="-567"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w:t>
      </w:r>
      <w:r>
        <w:rPr>
          <w:rFonts w:ascii="Times New Roman" w:eastAsia="Times New Roman" w:hAnsi="Times New Roman" w:cs="Times New Roman"/>
          <w:sz w:val="28"/>
          <w:szCs w:val="28"/>
          <w:lang w:eastAsia="ru-RU"/>
        </w:rPr>
        <w:t>6-01-2022-000001-61</w:t>
      </w:r>
    </w:p>
    <w:p w:rsidR="00304644" w:rsidRPr="00A921A5" w:rsidP="00304644">
      <w:pPr>
        <w:spacing w:after="0" w:line="240" w:lineRule="auto"/>
        <w:ind w:left="-567" w:right="-1"/>
        <w:jc w:val="right"/>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                          </w:t>
      </w: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 ПОСТАНОВЛЕНИЕ</w:t>
      </w:r>
      <w:r w:rsidRPr="00A921A5">
        <w:rPr>
          <w:rFonts w:ascii="Times New Roman" w:eastAsia="Times New Roman" w:hAnsi="Times New Roman" w:cs="Times New Roman"/>
          <w:sz w:val="28"/>
          <w:szCs w:val="28"/>
          <w:lang w:eastAsia="ru-RU"/>
        </w:rPr>
        <w:tab/>
        <w:t xml:space="preserve">                                         </w:t>
      </w: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по делу об административном правонарушении</w:t>
      </w: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6 января 2022 года</w:t>
      </w:r>
      <w:r w:rsidRPr="00A921A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921A5">
        <w:rPr>
          <w:rFonts w:ascii="Times New Roman" w:eastAsia="Times New Roman" w:hAnsi="Times New Roman" w:cs="Times New Roman"/>
          <w:sz w:val="28"/>
          <w:szCs w:val="28"/>
          <w:lang w:eastAsia="ru-RU"/>
        </w:rPr>
        <w:t xml:space="preserve"> г. Альметьевск</w:t>
      </w: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2 КоАП РФ в отношении:</w:t>
      </w:r>
    </w:p>
    <w:p w:rsidR="00304644" w:rsidRPr="00A921A5" w:rsidP="00304644">
      <w:pPr>
        <w:spacing w:after="0" w:line="240" w:lineRule="auto"/>
        <w:ind w:left="-567" w:right="-1"/>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Хайрутдинова Р</w:t>
      </w:r>
      <w:r w:rsidR="0077633B">
        <w:rPr>
          <w:rFonts w:ascii="Times New Roman" w:eastAsia="Times New Roman" w:hAnsi="Times New Roman" w:cs="Times New Roman"/>
          <w:sz w:val="28"/>
          <w:szCs w:val="28"/>
          <w:lang w:eastAsia="ru-RU"/>
        </w:rPr>
        <w:t>.</w:t>
      </w:r>
      <w:r w:rsidRPr="00A921A5">
        <w:rPr>
          <w:rFonts w:ascii="Times New Roman" w:eastAsia="Times New Roman" w:hAnsi="Times New Roman" w:cs="Times New Roman"/>
          <w:sz w:val="28"/>
          <w:szCs w:val="28"/>
          <w:lang w:eastAsia="ru-RU"/>
        </w:rPr>
        <w:t xml:space="preserve"> Р</w:t>
      </w:r>
      <w:r w:rsidR="0077633B">
        <w:rPr>
          <w:rFonts w:ascii="Times New Roman" w:eastAsia="Times New Roman" w:hAnsi="Times New Roman" w:cs="Times New Roman"/>
          <w:sz w:val="28"/>
          <w:szCs w:val="28"/>
          <w:lang w:eastAsia="ru-RU"/>
        </w:rPr>
        <w:t>.</w:t>
      </w:r>
      <w:r w:rsidRPr="00A921A5">
        <w:rPr>
          <w:rFonts w:ascii="Times New Roman" w:eastAsia="Times New Roman" w:hAnsi="Times New Roman" w:cs="Times New Roman"/>
          <w:sz w:val="28"/>
          <w:szCs w:val="28"/>
          <w:lang w:eastAsia="ru-RU"/>
        </w:rPr>
        <w:t xml:space="preserve">,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года рождения, уроженца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проживающего по адресу: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w:t>
      </w: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УСТАНОВИЛ</w:t>
      </w: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04.01.2022, в 12.41 часов   в магазине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расположенном в </w:t>
      </w:r>
      <w:r>
        <w:rPr>
          <w:rFonts w:ascii="Times New Roman" w:eastAsia="Times New Roman" w:hAnsi="Times New Roman" w:cs="Times New Roman"/>
          <w:sz w:val="28"/>
          <w:szCs w:val="28"/>
          <w:lang w:eastAsia="ru-RU"/>
        </w:rPr>
        <w:t xml:space="preserve">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 xml:space="preserve"> Хайрутдинов Р.Р.  </w:t>
      </w:r>
      <w:r w:rsidRPr="00A921A5">
        <w:rPr>
          <w:rFonts w:ascii="Times New Roman" w:eastAsia="Times New Roman" w:hAnsi="Times New Roman" w:cs="Times New Roman"/>
          <w:sz w:val="28"/>
          <w:szCs w:val="28"/>
          <w:lang w:eastAsia="ru-RU"/>
        </w:rPr>
        <w:t>похитил</w:t>
      </w:r>
      <w:r w:rsidRPr="00A921A5">
        <w:rPr>
          <w:rFonts w:ascii="Times New Roman" w:eastAsia="Times New Roman" w:hAnsi="Times New Roman" w:cs="Times New Roman"/>
          <w:sz w:val="28"/>
          <w:szCs w:val="28"/>
          <w:lang w:eastAsia="ru-RU"/>
        </w:rPr>
        <w:t xml:space="preserve"> товар на общую стоимость 1030,99 рублей, т.е.  совершил хищение чужого имущества стоимостью более одной тысячи рублей, но не более двух тысяч пятисот рублей путем кражи.</w:t>
      </w:r>
    </w:p>
    <w:p w:rsidR="00304644" w:rsidRPr="00A921A5" w:rsidP="00304644">
      <w:pPr>
        <w:spacing w:after="0" w:line="240" w:lineRule="auto"/>
        <w:ind w:left="-567" w:right="-1" w:firstLine="708"/>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В силу части 2 статьи 7.27  Кодекса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304644" w:rsidRPr="00A921A5" w:rsidP="00304644">
      <w:pPr>
        <w:spacing w:after="0" w:line="240" w:lineRule="auto"/>
        <w:ind w:left="-567" w:right="-1" w:firstLine="708"/>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Согласно части 2 статьи 7.27 Кодекса об административных правонарушениях за указанные действия предусмотрена административная ответственность.</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 В ходе рассмотрения дела Хайрутдинов Р.Р.   вину признал частично.</w:t>
      </w:r>
    </w:p>
    <w:p w:rsidR="00304644" w:rsidRPr="00A921A5" w:rsidP="00304644">
      <w:pPr>
        <w:spacing w:after="0" w:line="240" w:lineRule="auto"/>
        <w:ind w:left="-567" w:right="-1" w:firstLine="720"/>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Выслушав Хайрутдинова Р.Р.  изучив материалы, прихожу к следующему, что в действиях Хайрутдинова Р.Р. имеется состав административного правонарушения предусмотренного части 2 статьи 7.27 Кодекса об административных правонарушениях РФ.</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 Вина Хайрутдинова Р.Р.  устанавливается протоколом об административном правонарушении, заявлением, протоколами объяснений, справкой стоимости похищенного, актами ревизии, справкой ЦИАЗ, фотоматериалом, рапортом сотрудника полиции.</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Доказательствам, подтверждающих вину Хайрутдинова Р.Р.   дана оценка в соответствии со ст. 26.11 КоАП РФ. Настоящие доказательства собраны с соблюдением требований закона ч. 3 ст. 26.2 КоАП РФ.</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частичное признание вины.</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w:t>
      </w:r>
      <w:r w:rsidR="00FE7AA5">
        <w:rPr>
          <w:rFonts w:ascii="Times New Roman" w:eastAsia="Times New Roman" w:hAnsi="Times New Roman" w:cs="Times New Roman"/>
          <w:sz w:val="28"/>
          <w:szCs w:val="28"/>
          <w:lang w:eastAsia="ru-RU"/>
        </w:rPr>
        <w:t>вторность совершения однородных</w:t>
      </w:r>
      <w:r w:rsidRPr="00A921A5">
        <w:rPr>
          <w:rFonts w:ascii="Times New Roman" w:eastAsia="Times New Roman" w:hAnsi="Times New Roman" w:cs="Times New Roman"/>
          <w:sz w:val="28"/>
          <w:szCs w:val="28"/>
          <w:lang w:eastAsia="ru-RU"/>
        </w:rPr>
        <w:t xml:space="preserve"> </w:t>
      </w:r>
      <w:r w:rsidR="00FE7AA5">
        <w:rPr>
          <w:rFonts w:ascii="Times New Roman" w:eastAsia="Times New Roman" w:hAnsi="Times New Roman" w:cs="Times New Roman"/>
          <w:sz w:val="28"/>
          <w:szCs w:val="28"/>
          <w:lang w:eastAsia="ru-RU"/>
        </w:rPr>
        <w:t>правонарушений</w:t>
      </w:r>
      <w:r w:rsidRPr="00A921A5">
        <w:rPr>
          <w:rFonts w:ascii="Times New Roman" w:eastAsia="Times New Roman" w:hAnsi="Times New Roman" w:cs="Times New Roman"/>
          <w:sz w:val="28"/>
          <w:szCs w:val="28"/>
          <w:lang w:eastAsia="ru-RU"/>
        </w:rPr>
        <w:t>.</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При назначении наказания мировой судья также учитывает личность Хайрутдинова Р.Р.  характер и степень общественной опасности совершенного им правонарушения, его отношение к совершенному правонарушению.</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На основании части 2 статьи 7.27 Кодекса об административных правонарушениях РФ, мировой судья, </w:t>
      </w:r>
    </w:p>
    <w:p w:rsidR="00304644" w:rsidRPr="00A921A5" w:rsidP="00304644">
      <w:pPr>
        <w:spacing w:after="0" w:line="240" w:lineRule="auto"/>
        <w:ind w:left="-567" w:right="-1" w:firstLine="1287"/>
        <w:jc w:val="both"/>
        <w:rPr>
          <w:rFonts w:ascii="Times New Roman" w:eastAsia="Times New Roman" w:hAnsi="Times New Roman" w:cs="Times New Roman"/>
          <w:sz w:val="28"/>
          <w:szCs w:val="28"/>
          <w:lang w:eastAsia="ru-RU"/>
        </w:rPr>
      </w:pP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ПОСТАНОВИЛ </w:t>
      </w:r>
    </w:p>
    <w:p w:rsidR="00304644" w:rsidRPr="00A921A5" w:rsidP="00304644">
      <w:pPr>
        <w:spacing w:after="0" w:line="240" w:lineRule="auto"/>
        <w:ind w:left="-567" w:right="-1"/>
        <w:jc w:val="center"/>
        <w:rPr>
          <w:rFonts w:ascii="Times New Roman" w:eastAsia="Times New Roman" w:hAnsi="Times New Roman" w:cs="Times New Roman"/>
          <w:sz w:val="28"/>
          <w:szCs w:val="28"/>
          <w:lang w:eastAsia="ru-RU"/>
        </w:rPr>
      </w:pP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Хайрутдинова Р</w:t>
      </w:r>
      <w:r w:rsidRPr="0077633B" w:rsidR="0077633B">
        <w:rPr>
          <w:rFonts w:ascii="Times New Roman" w:eastAsia="Times New Roman" w:hAnsi="Times New Roman" w:cs="Times New Roman"/>
          <w:sz w:val="28"/>
          <w:szCs w:val="28"/>
          <w:lang w:eastAsia="ru-RU"/>
        </w:rPr>
        <w:t>.</w:t>
      </w:r>
      <w:r w:rsidRPr="00A921A5">
        <w:rPr>
          <w:rFonts w:ascii="Times New Roman" w:eastAsia="Times New Roman" w:hAnsi="Times New Roman" w:cs="Times New Roman"/>
          <w:sz w:val="28"/>
          <w:szCs w:val="28"/>
          <w:lang w:eastAsia="ru-RU"/>
        </w:rPr>
        <w:t xml:space="preserve"> Р</w:t>
      </w:r>
      <w:r w:rsidRPr="0077633B" w:rsidR="0077633B">
        <w:rPr>
          <w:rFonts w:ascii="Times New Roman" w:eastAsia="Times New Roman" w:hAnsi="Times New Roman" w:cs="Times New Roman"/>
          <w:sz w:val="28"/>
          <w:szCs w:val="28"/>
          <w:lang w:eastAsia="ru-RU"/>
        </w:rPr>
        <w:t>.</w:t>
      </w:r>
      <w:r w:rsidRPr="00A921A5">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части 2 статьи 7.27 Кодекса об административных правонарушениях РФ и назначить ему административное наказание в виде ареста сроком на 10 (десять) суток.</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Срок ареста исчислять с </w:t>
      </w:r>
      <w:r w:rsidR="0077633B">
        <w:rPr>
          <w:rFonts w:ascii="Times New Roman" w:eastAsia="Times New Roman" w:hAnsi="Times New Roman" w:cs="Times New Roman"/>
          <w:sz w:val="28"/>
          <w:szCs w:val="28"/>
          <w:lang w:val="en-US" w:eastAsia="ru-RU"/>
        </w:rPr>
        <w:t>XXXX</w:t>
      </w:r>
      <w:r w:rsidRPr="00A921A5">
        <w:rPr>
          <w:rFonts w:ascii="Times New Roman" w:eastAsia="Times New Roman" w:hAnsi="Times New Roman" w:cs="Times New Roman"/>
          <w:sz w:val="28"/>
          <w:szCs w:val="28"/>
          <w:lang w:eastAsia="ru-RU"/>
        </w:rPr>
        <w:t>.</w:t>
      </w:r>
    </w:p>
    <w:p w:rsidR="00304644" w:rsidRPr="00A921A5" w:rsidP="00304644">
      <w:pPr>
        <w:spacing w:after="0" w:line="240" w:lineRule="auto"/>
        <w:ind w:left="-567" w:right="-1" w:firstLine="709"/>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p>
    <w:p w:rsidR="00304644" w:rsidP="00304644">
      <w:pPr>
        <w:spacing w:after="0" w:line="240" w:lineRule="auto"/>
        <w:ind w:left="-567" w:right="-1" w:firstLine="993"/>
        <w:jc w:val="both"/>
        <w:rPr>
          <w:rFonts w:ascii="Times New Roman" w:eastAsia="Times New Roman" w:hAnsi="Times New Roman" w:cs="Times New Roman"/>
          <w:sz w:val="28"/>
          <w:szCs w:val="28"/>
          <w:lang w:eastAsia="ru-RU"/>
        </w:rPr>
      </w:pP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Мировой судья                                                     Ишмуратов Р.Н.</w:t>
      </w:r>
    </w:p>
    <w:p w:rsidR="00304644" w:rsidRPr="00A921A5" w:rsidP="00304644">
      <w:pPr>
        <w:spacing w:after="0" w:line="240" w:lineRule="auto"/>
        <w:ind w:left="-567" w:right="-1"/>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r w:rsidRPr="00A921A5">
        <w:rPr>
          <w:rFonts w:ascii="Times New Roman" w:eastAsia="Times New Roman" w:hAnsi="Times New Roman" w:cs="Times New Roman"/>
          <w:sz w:val="28"/>
          <w:szCs w:val="28"/>
          <w:lang w:eastAsia="ru-RU"/>
        </w:rPr>
        <w:t xml:space="preserve">Мировой судья </w:t>
      </w: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p>
    <w:p w:rsidR="00304644" w:rsidRPr="00A921A5" w:rsidP="00304644">
      <w:pPr>
        <w:spacing w:after="0" w:line="240" w:lineRule="auto"/>
        <w:ind w:left="-567" w:right="-1" w:firstLine="993"/>
        <w:jc w:val="both"/>
        <w:rPr>
          <w:rFonts w:ascii="Times New Roman" w:eastAsia="Times New Roman" w:hAnsi="Times New Roman" w:cs="Times New Roman"/>
          <w:sz w:val="28"/>
          <w:szCs w:val="28"/>
          <w:lang w:eastAsia="ru-RU"/>
        </w:rPr>
      </w:pPr>
    </w:p>
    <w:p w:rsidR="00DA0DD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44"/>
    <w:rsid w:val="001E5E7A"/>
    <w:rsid w:val="00304644"/>
    <w:rsid w:val="0077633B"/>
    <w:rsid w:val="00A921A5"/>
    <w:rsid w:val="00DA0DD3"/>
    <w:rsid w:val="00FE7A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9F7E76A-3522-4224-9BF4-EF9B3968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