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5846" w:rsidP="00A25846">
      <w:pPr>
        <w:ind w:right="-1"/>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0083-01-2022-002293-37</w:t>
      </w:r>
    </w:p>
    <w:p w:rsidR="00A25846" w:rsidP="00A25846">
      <w:pPr>
        <w:ind w:right="-1"/>
        <w:jc w:val="right"/>
        <w:rPr>
          <w:rFonts w:eastAsia="Calibri"/>
          <w:sz w:val="28"/>
          <w:szCs w:val="28"/>
        </w:rPr>
      </w:pPr>
      <w:r>
        <w:rPr>
          <w:rFonts w:eastAsia="Calibri"/>
          <w:sz w:val="28"/>
          <w:szCs w:val="28"/>
        </w:rPr>
        <w:t>№ 5-404/2022-2</w:t>
      </w:r>
    </w:p>
    <w:p w:rsidR="00A25846" w:rsidP="00A25846">
      <w:pPr>
        <w:widowControl w:val="0"/>
        <w:autoSpaceDE w:val="0"/>
        <w:autoSpaceDN w:val="0"/>
        <w:adjustRightInd w:val="0"/>
        <w:ind w:right="-1"/>
        <w:jc w:val="center"/>
        <w:rPr>
          <w:sz w:val="28"/>
          <w:szCs w:val="28"/>
        </w:rPr>
      </w:pPr>
      <w:r>
        <w:rPr>
          <w:sz w:val="28"/>
          <w:szCs w:val="28"/>
        </w:rPr>
        <w:t>П О С Т А Н О В Л Е Н И Е</w:t>
      </w:r>
    </w:p>
    <w:p w:rsidR="00A25846" w:rsidP="00A25846">
      <w:pPr>
        <w:widowControl w:val="0"/>
        <w:autoSpaceDE w:val="0"/>
        <w:autoSpaceDN w:val="0"/>
        <w:adjustRightInd w:val="0"/>
        <w:ind w:right="-1"/>
        <w:jc w:val="center"/>
        <w:rPr>
          <w:sz w:val="28"/>
          <w:szCs w:val="28"/>
        </w:rPr>
      </w:pPr>
    </w:p>
    <w:p w:rsidR="00A25846" w:rsidP="00A25846">
      <w:pPr>
        <w:widowControl w:val="0"/>
        <w:autoSpaceDE w:val="0"/>
        <w:autoSpaceDN w:val="0"/>
        <w:adjustRightInd w:val="0"/>
        <w:ind w:right="-1" w:firstLine="708"/>
        <w:jc w:val="both"/>
        <w:rPr>
          <w:sz w:val="28"/>
          <w:szCs w:val="28"/>
        </w:rPr>
      </w:pPr>
      <w:r>
        <w:rPr>
          <w:sz w:val="28"/>
          <w:szCs w:val="28"/>
        </w:rPr>
        <w:t>23 августа 2022 года                                                            г. Альметьевск</w:t>
      </w:r>
    </w:p>
    <w:p w:rsidR="00A25846" w:rsidP="00A25846">
      <w:pPr>
        <w:widowControl w:val="0"/>
        <w:autoSpaceDE w:val="0"/>
        <w:autoSpaceDN w:val="0"/>
        <w:adjustRightInd w:val="0"/>
        <w:ind w:right="-1" w:firstLine="708"/>
        <w:jc w:val="both"/>
        <w:rPr>
          <w:sz w:val="28"/>
          <w:szCs w:val="28"/>
        </w:rPr>
      </w:pPr>
    </w:p>
    <w:p w:rsidR="00A25846" w:rsidP="00A25846">
      <w:pPr>
        <w:widowControl w:val="0"/>
        <w:autoSpaceDE w:val="0"/>
        <w:autoSpaceDN w:val="0"/>
        <w:adjustRightInd w:val="0"/>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A25846" w:rsidP="00A25846">
      <w:pPr>
        <w:widowControl w:val="0"/>
        <w:autoSpaceDE w:val="0"/>
        <w:autoSpaceDN w:val="0"/>
        <w:adjustRightInd w:val="0"/>
        <w:ind w:right="-1"/>
        <w:jc w:val="both"/>
        <w:rPr>
          <w:sz w:val="28"/>
          <w:szCs w:val="28"/>
        </w:rPr>
      </w:pPr>
      <w:r>
        <w:rPr>
          <w:sz w:val="28"/>
          <w:szCs w:val="28"/>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A25846" w:rsidP="00A25846">
      <w:pPr>
        <w:pStyle w:val="NoSpacing"/>
        <w:ind w:left="709" w:right="-1" w:hanging="1"/>
        <w:jc w:val="both"/>
        <w:rPr>
          <w:rFonts w:ascii="Times New Roman" w:hAnsi="Times New Roman"/>
          <w:sz w:val="28"/>
          <w:szCs w:val="28"/>
        </w:rPr>
      </w:pPr>
      <w:r>
        <w:rPr>
          <w:rFonts w:ascii="Times New Roman" w:hAnsi="Times New Roman"/>
          <w:sz w:val="28"/>
          <w:szCs w:val="28"/>
        </w:rPr>
        <w:t xml:space="preserve">Островского </w:t>
      </w:r>
      <w:r w:rsidR="00356E11">
        <w:rPr>
          <w:rFonts w:ascii="Times New Roman" w:hAnsi="Times New Roman"/>
          <w:sz w:val="28"/>
          <w:szCs w:val="28"/>
        </w:rPr>
        <w:t>Д.В.</w:t>
      </w:r>
      <w:r>
        <w:rPr>
          <w:rFonts w:ascii="Times New Roman" w:hAnsi="Times New Roman"/>
          <w:sz w:val="28"/>
          <w:szCs w:val="28"/>
        </w:rPr>
        <w:t xml:space="preserve">, </w:t>
      </w:r>
      <w:r w:rsidR="00356E11">
        <w:rPr>
          <w:rFonts w:ascii="Times New Roman" w:hAnsi="Times New Roman"/>
          <w:sz w:val="28"/>
          <w:szCs w:val="28"/>
        </w:rPr>
        <w:t>ХХХХ</w:t>
      </w:r>
      <w:r>
        <w:rPr>
          <w:rFonts w:ascii="Times New Roman" w:hAnsi="Times New Roman"/>
          <w:sz w:val="28"/>
          <w:szCs w:val="28"/>
        </w:rPr>
        <w:t xml:space="preserve"> года рождения, уроженца </w:t>
      </w:r>
      <w:r w:rsidR="00356E11">
        <w:rPr>
          <w:rFonts w:ascii="Times New Roman" w:hAnsi="Times New Roman"/>
          <w:sz w:val="28"/>
          <w:szCs w:val="28"/>
        </w:rPr>
        <w:t>ХХХХ</w:t>
      </w:r>
      <w:r>
        <w:rPr>
          <w:rFonts w:ascii="Times New Roman" w:hAnsi="Times New Roman"/>
          <w:sz w:val="28"/>
          <w:szCs w:val="28"/>
        </w:rPr>
        <w:t xml:space="preserve">, зарегистрированного по адресу: </w:t>
      </w:r>
      <w:r w:rsidR="00356E11">
        <w:rPr>
          <w:rFonts w:ascii="Times New Roman" w:hAnsi="Times New Roman"/>
          <w:sz w:val="28"/>
          <w:szCs w:val="28"/>
        </w:rPr>
        <w:t>ХХХХ</w:t>
      </w:r>
      <w:r>
        <w:rPr>
          <w:rFonts w:ascii="Times New Roman" w:hAnsi="Times New Roman"/>
          <w:sz w:val="28"/>
          <w:szCs w:val="28"/>
        </w:rPr>
        <w:t xml:space="preserve">, работающего </w:t>
      </w:r>
      <w:r w:rsidR="00356E11">
        <w:rPr>
          <w:rFonts w:ascii="Times New Roman" w:hAnsi="Times New Roman"/>
          <w:sz w:val="28"/>
          <w:szCs w:val="28"/>
        </w:rPr>
        <w:t>ХХХХ</w:t>
      </w:r>
      <w:r>
        <w:rPr>
          <w:rFonts w:ascii="Times New Roman" w:hAnsi="Times New Roman"/>
          <w:sz w:val="28"/>
          <w:szCs w:val="28"/>
        </w:rPr>
        <w:t>,</w:t>
      </w:r>
    </w:p>
    <w:p w:rsidR="00A25846" w:rsidP="00A25846">
      <w:pPr>
        <w:pStyle w:val="NoSpacing"/>
        <w:ind w:left="709" w:right="-1" w:hanging="1"/>
        <w:jc w:val="both"/>
        <w:rPr>
          <w:rFonts w:ascii="Times New Roman" w:hAnsi="Times New Roman"/>
        </w:rPr>
      </w:pPr>
    </w:p>
    <w:p w:rsidR="00A25846" w:rsidP="00A25846">
      <w:pPr>
        <w:pStyle w:val="NoSpacing"/>
        <w:ind w:right="-1"/>
        <w:jc w:val="center"/>
        <w:rPr>
          <w:rFonts w:ascii="Times New Roman" w:hAnsi="Times New Roman"/>
          <w:sz w:val="28"/>
          <w:szCs w:val="28"/>
        </w:rPr>
      </w:pPr>
      <w:r>
        <w:rPr>
          <w:rFonts w:ascii="Times New Roman" w:hAnsi="Times New Roman"/>
          <w:sz w:val="28"/>
          <w:szCs w:val="28"/>
        </w:rPr>
        <w:t xml:space="preserve">У С Т А Н О В И Л: </w:t>
      </w:r>
    </w:p>
    <w:p w:rsidR="00A25846" w:rsidP="00A25846">
      <w:pPr>
        <w:pStyle w:val="NoSpacing"/>
        <w:ind w:right="-1"/>
        <w:jc w:val="center"/>
        <w:rPr>
          <w:rFonts w:ascii="Times New Roman" w:hAnsi="Times New Roman"/>
          <w:sz w:val="28"/>
          <w:szCs w:val="28"/>
        </w:rPr>
      </w:pPr>
    </w:p>
    <w:p w:rsidR="00A25846" w:rsidP="00A25846">
      <w:pPr>
        <w:ind w:firstLine="540"/>
        <w:jc w:val="both"/>
        <w:rPr>
          <w:rFonts w:ascii="Arial" w:hAnsi="Arial" w:cs="Arial"/>
          <w:color w:val="202124"/>
          <w:sz w:val="27"/>
          <w:szCs w:val="27"/>
          <w:u w:val="single"/>
        </w:rPr>
      </w:pPr>
      <w:r>
        <w:rPr>
          <w:rFonts w:eastAsia="Calibri"/>
          <w:sz w:val="28"/>
          <w:szCs w:val="28"/>
          <w:lang w:eastAsia="en-US"/>
        </w:rPr>
        <w:t xml:space="preserve">05 августа </w:t>
      </w:r>
      <w:r>
        <w:rPr>
          <w:sz w:val="28"/>
          <w:szCs w:val="28"/>
        </w:rPr>
        <w:t xml:space="preserve">2022 года в 12 час. 27 минут Островский Д.В., находясь на </w:t>
      </w:r>
      <w:r w:rsidR="00356E11">
        <w:rPr>
          <w:sz w:val="28"/>
          <w:szCs w:val="28"/>
        </w:rPr>
        <w:t xml:space="preserve">  </w:t>
      </w:r>
      <w:r w:rsidR="00356E11">
        <w:rPr>
          <w:sz w:val="28"/>
          <w:szCs w:val="28"/>
        </w:rPr>
        <w:t>ХХХХ</w:t>
      </w:r>
      <w:r>
        <w:rPr>
          <w:sz w:val="28"/>
          <w:szCs w:val="28"/>
        </w:rPr>
        <w:t xml:space="preserve">, управляя транспортным средством марки </w:t>
      </w:r>
      <w:r>
        <w:rPr>
          <w:rStyle w:val="Emphasis"/>
          <w:bCs/>
          <w:sz w:val="28"/>
          <w:szCs w:val="28"/>
          <w:shd w:val="clear" w:color="auto" w:fill="FFFFFF"/>
        </w:rPr>
        <w:t>«</w:t>
      </w:r>
      <w:r w:rsidR="00356E11">
        <w:rPr>
          <w:sz w:val="28"/>
          <w:szCs w:val="28"/>
        </w:rPr>
        <w:t>ХХХХ</w:t>
      </w:r>
      <w:r>
        <w:rPr>
          <w:rStyle w:val="Emphasis"/>
          <w:bCs/>
          <w:sz w:val="28"/>
          <w:szCs w:val="28"/>
          <w:shd w:val="clear" w:color="auto" w:fill="FFFFFF"/>
        </w:rPr>
        <w:t>»</w:t>
      </w:r>
      <w:r>
        <w:rPr>
          <w:sz w:val="28"/>
          <w:szCs w:val="28"/>
          <w:shd w:val="clear" w:color="auto" w:fill="FFFFFF"/>
        </w:rPr>
        <w:t> </w:t>
      </w:r>
      <w:r>
        <w:rPr>
          <w:sz w:val="28"/>
          <w:szCs w:val="28"/>
        </w:rPr>
        <w:t xml:space="preserve">государственный регистрационный номер </w:t>
      </w:r>
      <w:r w:rsidR="00356E11">
        <w:rPr>
          <w:sz w:val="28"/>
          <w:szCs w:val="28"/>
        </w:rPr>
        <w:t>ХХХХ</w:t>
      </w:r>
      <w:r w:rsidR="00356E11">
        <w:rPr>
          <w:sz w:val="28"/>
          <w:szCs w:val="28"/>
        </w:rPr>
        <w:t xml:space="preserve"> </w:t>
      </w:r>
      <w:r>
        <w:rPr>
          <w:sz w:val="28"/>
          <w:szCs w:val="28"/>
        </w:rPr>
        <w:t>с признаками наркотического опьянения, в нарушение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A25846" w:rsidP="00A25846">
      <w:pPr>
        <w:widowControl w:val="0"/>
        <w:autoSpaceDE w:val="0"/>
        <w:autoSpaceDN w:val="0"/>
        <w:adjustRightInd w:val="0"/>
        <w:ind w:right="-1" w:firstLine="540"/>
        <w:jc w:val="both"/>
        <w:rPr>
          <w:sz w:val="28"/>
          <w:szCs w:val="28"/>
        </w:rPr>
      </w:pPr>
      <w:r>
        <w:rPr>
          <w:sz w:val="28"/>
          <w:szCs w:val="28"/>
        </w:rPr>
        <w:t xml:space="preserve">Островский Д.В. при рассмотрении дела с протоколом об административном правонарушении согласился.             </w:t>
      </w:r>
    </w:p>
    <w:p w:rsidR="00A25846" w:rsidP="00A25846">
      <w:pPr>
        <w:ind w:right="-1" w:firstLine="540"/>
        <w:jc w:val="both"/>
        <w:rPr>
          <w:sz w:val="28"/>
          <w:szCs w:val="28"/>
        </w:rPr>
      </w:pPr>
      <w:r>
        <w:rPr>
          <w:sz w:val="28"/>
          <w:szCs w:val="28"/>
        </w:rPr>
        <w:t>Исследовав материалы дела, мировой судья приходит к следующему.</w:t>
      </w:r>
    </w:p>
    <w:p w:rsidR="00A25846" w:rsidP="00A25846">
      <w:pPr>
        <w:ind w:right="-1" w:firstLine="540"/>
        <w:jc w:val="both"/>
        <w:rPr>
          <w:sz w:val="28"/>
          <w:szCs w:val="28"/>
        </w:rPr>
      </w:pPr>
      <w:r>
        <w:rPr>
          <w:sz w:val="28"/>
          <w:szCs w:val="28"/>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25846" w:rsidP="00A25846">
      <w:pPr>
        <w:autoSpaceDE w:val="0"/>
        <w:autoSpaceDN w:val="0"/>
        <w:adjustRightInd w:val="0"/>
        <w:ind w:right="-1" w:firstLine="540"/>
        <w:jc w:val="both"/>
        <w:outlineLvl w:val="1"/>
        <w:rPr>
          <w:sz w:val="28"/>
          <w:szCs w:val="28"/>
        </w:rPr>
      </w:pPr>
      <w:r>
        <w:rPr>
          <w:sz w:val="28"/>
          <w:szCs w:val="28"/>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A25846" w:rsidP="00A25846">
      <w:pPr>
        <w:autoSpaceDE w:val="0"/>
        <w:autoSpaceDN w:val="0"/>
        <w:adjustRightInd w:val="0"/>
        <w:ind w:right="-1" w:firstLine="540"/>
        <w:jc w:val="both"/>
        <w:outlineLvl w:val="1"/>
        <w:rPr>
          <w:sz w:val="28"/>
          <w:szCs w:val="28"/>
        </w:rPr>
      </w:pPr>
      <w:r>
        <w:rPr>
          <w:sz w:val="28"/>
          <w:szCs w:val="28"/>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A25846" w:rsidP="00A25846">
      <w:pPr>
        <w:pStyle w:val="ConsNormal"/>
        <w:widowControl/>
        <w:ind w:right="-1" w:firstLine="540"/>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Островским Д.В. правонарушения, ответственность за которое установлена частью 1 статьи 12.26  КоАП РФ, подтверждается </w:t>
      </w:r>
      <w:r>
        <w:rPr>
          <w:rFonts w:ascii="Times New Roman" w:hAnsi="Times New Roman" w:cs="Times New Roman"/>
          <w:sz w:val="28"/>
          <w:szCs w:val="28"/>
        </w:rPr>
        <w:t xml:space="preserve">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w:t>
      </w:r>
      <w:r w:rsidR="00356E11">
        <w:rPr>
          <w:rFonts w:ascii="Times New Roman" w:hAnsi="Times New Roman" w:cs="Times New Roman"/>
          <w:sz w:val="28"/>
          <w:szCs w:val="28"/>
        </w:rPr>
        <w:t xml:space="preserve"> </w:t>
      </w:r>
      <w:r>
        <w:rPr>
          <w:rFonts w:ascii="Times New Roman" w:hAnsi="Times New Roman" w:cs="Times New Roman"/>
          <w:sz w:val="28"/>
          <w:szCs w:val="28"/>
        </w:rPr>
        <w:t xml:space="preserve">средства </w:t>
      </w:r>
      <w:r>
        <w:rPr>
          <w:rFonts w:ascii="Times New Roman" w:hAnsi="Times New Roman" w:cs="Times New Roman"/>
          <w:sz w:val="28"/>
          <w:szCs w:val="28"/>
        </w:rPr>
        <w:t>алкотектор</w:t>
      </w:r>
      <w:r>
        <w:rPr>
          <w:rFonts w:ascii="Times New Roman" w:hAnsi="Times New Roman" w:cs="Times New Roman"/>
          <w:sz w:val="28"/>
          <w:szCs w:val="28"/>
        </w:rPr>
        <w:t xml:space="preserve"> № </w:t>
      </w:r>
      <w:r w:rsidR="00356E11">
        <w:rPr>
          <w:rFonts w:ascii="Times New Roman" w:hAnsi="Times New Roman"/>
          <w:sz w:val="28"/>
          <w:szCs w:val="28"/>
        </w:rPr>
        <w:t>ХХХХ</w:t>
      </w:r>
      <w:r>
        <w:rPr>
          <w:rFonts w:ascii="Times New Roman" w:hAnsi="Times New Roman" w:cs="Times New Roman"/>
          <w:sz w:val="28"/>
          <w:szCs w:val="28"/>
        </w:rPr>
        <w:t>,  у Островского Д.В. в выдыхаемом воздухе наличие алкоголя не обнаружено; протоколом о направлении на медицинское освидетельствование, согласно которому Островский Д.В. отказался пройти медицинское освидетельствование в медицинском учреждении; письменными объяснениями понятых, которые указали, что в их присутствии Островский Д.В. пройти медицинское освидетельствование в медицинском учреждении отказался; рапортами инспекторов ДПС.</w:t>
      </w:r>
    </w:p>
    <w:p w:rsidR="00A25846" w:rsidP="00A25846">
      <w:pPr>
        <w:pStyle w:val="ConsNormal"/>
        <w:widowControl/>
        <w:ind w:right="-1" w:firstLine="540"/>
        <w:jc w:val="both"/>
        <w:rPr>
          <w:rFonts w:ascii="Times New Roman" w:hAnsi="Times New Roman" w:cs="Times New Roman"/>
          <w:sz w:val="28"/>
          <w:szCs w:val="28"/>
        </w:rPr>
      </w:pPr>
      <w:r>
        <w:rPr>
          <w:rFonts w:ascii="Times New Roman" w:hAnsi="Times New Roman" w:cs="Times New Roman"/>
          <w:sz w:val="28"/>
          <w:szCs w:val="28"/>
        </w:rPr>
        <w:t>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Островский Д.В.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A25846" w:rsidP="00A25846">
      <w:pPr>
        <w:pStyle w:val="ConsNormal"/>
        <w:widowControl/>
        <w:ind w:right="141" w:firstLine="540"/>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административную ответственность, является признание Островским Д.В. своей вины. Обстоятельств, отягчающих административную ответственность, не установлено. </w:t>
      </w:r>
    </w:p>
    <w:p w:rsidR="00A25846" w:rsidP="00A25846">
      <w:pPr>
        <w:ind w:right="-1" w:firstLine="540"/>
        <w:jc w:val="both"/>
        <w:rPr>
          <w:sz w:val="28"/>
          <w:szCs w:val="28"/>
        </w:rPr>
      </w:pPr>
      <w:r>
        <w:rPr>
          <w:sz w:val="28"/>
          <w:szCs w:val="28"/>
        </w:rPr>
        <w:t>При назначении наказания мировой судья учитывает личность виновного, а также тяжесть и степень совершенного административного правонарушения, связанного с источником повышенной опасности.</w:t>
      </w:r>
    </w:p>
    <w:p w:rsidR="00A25846" w:rsidP="00A25846">
      <w:pPr>
        <w:ind w:right="-1"/>
        <w:jc w:val="both"/>
        <w:rPr>
          <w:sz w:val="28"/>
          <w:szCs w:val="28"/>
        </w:rPr>
      </w:pPr>
      <w:r>
        <w:rPr>
          <w:sz w:val="28"/>
          <w:szCs w:val="28"/>
        </w:rPr>
        <w:t xml:space="preserve">        Руководствуясь статьями 29.9, 29.10 КоАП РФ, на основании части 1 статьи 12.26 КоАП РФ, мировой судья </w:t>
      </w:r>
    </w:p>
    <w:p w:rsidR="00A25846" w:rsidP="00A25846">
      <w:pPr>
        <w:ind w:right="-1"/>
        <w:jc w:val="both"/>
        <w:rPr>
          <w:sz w:val="28"/>
          <w:szCs w:val="28"/>
        </w:rPr>
      </w:pPr>
    </w:p>
    <w:p w:rsidR="00A25846" w:rsidP="00A25846">
      <w:pPr>
        <w:ind w:right="-1"/>
        <w:jc w:val="center"/>
        <w:rPr>
          <w:sz w:val="28"/>
          <w:szCs w:val="28"/>
        </w:rPr>
      </w:pPr>
      <w:r>
        <w:rPr>
          <w:sz w:val="28"/>
          <w:szCs w:val="28"/>
        </w:rPr>
        <w:t>П О С Т А Н О В И Л:</w:t>
      </w:r>
    </w:p>
    <w:p w:rsidR="00A25846" w:rsidP="00A25846">
      <w:pPr>
        <w:ind w:right="-1"/>
        <w:jc w:val="center"/>
        <w:rPr>
          <w:sz w:val="28"/>
          <w:szCs w:val="28"/>
        </w:rPr>
      </w:pPr>
    </w:p>
    <w:p w:rsidR="00A25846" w:rsidP="00A25846">
      <w:pPr>
        <w:autoSpaceDE w:val="0"/>
        <w:autoSpaceDN w:val="0"/>
        <w:adjustRightInd w:val="0"/>
        <w:ind w:right="-1" w:firstLine="540"/>
        <w:jc w:val="both"/>
        <w:rPr>
          <w:sz w:val="28"/>
          <w:szCs w:val="28"/>
        </w:rPr>
      </w:pPr>
      <w:r>
        <w:rPr>
          <w:sz w:val="28"/>
          <w:szCs w:val="28"/>
        </w:rPr>
        <w:t xml:space="preserve">Островского </w:t>
      </w:r>
      <w:r w:rsidR="00356E11">
        <w:rPr>
          <w:sz w:val="28"/>
          <w:szCs w:val="28"/>
        </w:rPr>
        <w:t>Д.В.</w:t>
      </w:r>
      <w:r>
        <w:rPr>
          <w:sz w:val="28"/>
          <w:szCs w:val="28"/>
        </w:rPr>
        <w:t xml:space="preserve"> признать виновным в совершении административного правонарушения, предусмотренного частью 1 статьи 12.26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25846" w:rsidP="00A25846">
      <w:pPr>
        <w:pStyle w:val="BodyText"/>
        <w:ind w:right="-1" w:firstLine="567"/>
        <w:rPr>
          <w:sz w:val="28"/>
          <w:szCs w:val="28"/>
        </w:rPr>
      </w:pPr>
      <w:r>
        <w:rPr>
          <w:sz w:val="28"/>
          <w:szCs w:val="28"/>
        </w:rPr>
        <w:t>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A25846" w:rsidP="00A25846">
      <w:pPr>
        <w:pStyle w:val="BodyText"/>
        <w:ind w:right="-1" w:firstLine="567"/>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Республики Татарстан.               </w:t>
      </w:r>
    </w:p>
    <w:p w:rsidR="00A25846" w:rsidP="00A25846">
      <w:pPr>
        <w:ind w:right="-1"/>
        <w:jc w:val="center"/>
        <w:rPr>
          <w:sz w:val="28"/>
          <w:szCs w:val="28"/>
        </w:rPr>
      </w:pPr>
      <w:r>
        <w:rPr>
          <w:sz w:val="28"/>
          <w:szCs w:val="28"/>
        </w:rPr>
        <w:t xml:space="preserve">          Мировой судья: </w:t>
      </w:r>
    </w:p>
    <w:p w:rsidR="00A25846" w:rsidP="00A25846">
      <w:pPr>
        <w:ind w:right="-1"/>
        <w:jc w:val="center"/>
        <w:rPr>
          <w:sz w:val="28"/>
          <w:szCs w:val="28"/>
        </w:rPr>
      </w:pPr>
    </w:p>
    <w:p w:rsidR="00A25846" w:rsidP="00A25846">
      <w:pPr>
        <w:ind w:right="-1"/>
        <w:jc w:val="both"/>
        <w:rPr>
          <w:sz w:val="28"/>
          <w:szCs w:val="28"/>
        </w:rPr>
      </w:pPr>
    </w:p>
    <w:p w:rsidR="00A25846" w:rsidP="00A25846">
      <w:pPr>
        <w:autoSpaceDE w:val="0"/>
        <w:autoSpaceDN w:val="0"/>
        <w:adjustRightInd w:val="0"/>
        <w:ind w:right="-1" w:firstLine="720"/>
        <w:jc w:val="both"/>
        <w:rPr>
          <w:rFonts w:eastAsia="Calibri"/>
          <w:sz w:val="28"/>
          <w:szCs w:val="28"/>
          <w:lang w:eastAsia="en-US"/>
        </w:rPr>
      </w:pPr>
      <w:r>
        <w:rPr>
          <w:rFonts w:eastAsia="Calibri"/>
          <w:sz w:val="28"/>
          <w:szCs w:val="28"/>
          <w:lang w:eastAsia="en-US"/>
        </w:rPr>
        <w:t xml:space="preserve">Примечание: </w:t>
      </w:r>
    </w:p>
    <w:p w:rsidR="00A25846" w:rsidP="00A25846">
      <w:pPr>
        <w:autoSpaceDE w:val="0"/>
        <w:autoSpaceDN w:val="0"/>
        <w:adjustRightInd w:val="0"/>
        <w:ind w:right="-1" w:firstLine="720"/>
        <w:jc w:val="both"/>
        <w:rPr>
          <w:rFonts w:eastAsia="Calibri"/>
          <w:sz w:val="28"/>
          <w:szCs w:val="28"/>
          <w:lang w:eastAsia="en-US"/>
        </w:rPr>
      </w:pPr>
      <w:r>
        <w:rPr>
          <w:rFonts w:eastAsia="Calibri"/>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5846" w:rsidP="00A25846">
      <w:pPr>
        <w:autoSpaceDE w:val="0"/>
        <w:autoSpaceDN w:val="0"/>
        <w:adjustRightInd w:val="0"/>
        <w:ind w:right="-1" w:firstLine="720"/>
        <w:jc w:val="both"/>
        <w:rPr>
          <w:rFonts w:eastAsia="Calibri"/>
          <w:sz w:val="28"/>
          <w:szCs w:val="28"/>
          <w:lang w:eastAsia="en-US"/>
        </w:rPr>
      </w:pPr>
      <w:r>
        <w:rPr>
          <w:rFonts w:eastAsia="Calibri"/>
          <w:sz w:val="28"/>
          <w:szCs w:val="28"/>
          <w:lang w:eastAsia="en-US"/>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A25846" w:rsidP="00A25846">
      <w:pPr>
        <w:autoSpaceDE w:val="0"/>
        <w:autoSpaceDN w:val="0"/>
        <w:adjustRightInd w:val="0"/>
        <w:ind w:right="-1" w:firstLine="720"/>
        <w:jc w:val="both"/>
        <w:rPr>
          <w:rFonts w:eastAsia="Calibri"/>
          <w:sz w:val="28"/>
          <w:szCs w:val="28"/>
          <w:lang w:eastAsia="en-US"/>
        </w:rPr>
      </w:pPr>
      <w:r>
        <w:rPr>
          <w:rFonts w:eastAsia="Calibri"/>
          <w:sz w:val="28"/>
          <w:szCs w:val="28"/>
          <w:lang w:eastAsia="en-US"/>
        </w:rPr>
        <w:t>Квитанцию об оплате штрафа предоставить в суд по адресу: Республика Татарстан, г. Альметьевск, ул. </w:t>
      </w:r>
      <w:r>
        <w:rPr>
          <w:rFonts w:eastAsia="Calibri"/>
          <w:sz w:val="28"/>
          <w:szCs w:val="28"/>
          <w:lang w:eastAsia="en-US"/>
        </w:rPr>
        <w:t>Фахретдина</w:t>
      </w:r>
      <w:r>
        <w:rPr>
          <w:rFonts w:eastAsia="Calibri"/>
          <w:sz w:val="28"/>
          <w:szCs w:val="28"/>
          <w:lang w:eastAsia="en-US"/>
        </w:rPr>
        <w:t>, д. 56а, кабинет № 114.</w:t>
      </w:r>
    </w:p>
    <w:p w:rsidR="00A25846" w:rsidP="00A25846">
      <w:pPr>
        <w:widowControl w:val="0"/>
        <w:autoSpaceDE w:val="0"/>
        <w:autoSpaceDN w:val="0"/>
        <w:adjustRightInd w:val="0"/>
        <w:ind w:right="-1" w:firstLine="708"/>
        <w:jc w:val="both"/>
        <w:rPr>
          <w:rFonts w:eastAsia="Calibri"/>
          <w:sz w:val="28"/>
          <w:szCs w:val="28"/>
          <w:lang w:eastAsia="en-US"/>
        </w:rPr>
      </w:pPr>
      <w:r>
        <w:rPr>
          <w:sz w:val="28"/>
          <w:szCs w:val="28"/>
        </w:rPr>
        <w:t xml:space="preserve">Реквизиты для перечисления штрафа: получатель платежа УФК по РТ (УГИБДД МВД по РТ), счет 0310064300000001110 в отделение-НБ Республика Татарстан </w:t>
      </w:r>
      <w:r>
        <w:rPr>
          <w:sz w:val="28"/>
          <w:szCs w:val="28"/>
        </w:rPr>
        <w:t>г.Казань</w:t>
      </w:r>
      <w:r>
        <w:rPr>
          <w:sz w:val="28"/>
          <w:szCs w:val="28"/>
        </w:rPr>
        <w:t>/УФК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w:t>
      </w:r>
      <w:r>
        <w:rPr>
          <w:rFonts w:eastAsia="Calibri"/>
          <w:sz w:val="28"/>
          <w:szCs w:val="28"/>
          <w:lang w:eastAsia="en-US"/>
        </w:rPr>
        <w:t xml:space="preserve">КБК 18811601123010001140, УИН 18810416222300022904. </w:t>
      </w:r>
    </w:p>
    <w:p w:rsidR="00A25846" w:rsidP="00A25846">
      <w:pPr>
        <w:widowControl w:val="0"/>
        <w:autoSpaceDE w:val="0"/>
        <w:autoSpaceDN w:val="0"/>
        <w:adjustRightInd w:val="0"/>
        <w:ind w:right="-1"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94"/>
    <w:rsid w:val="00356E11"/>
    <w:rsid w:val="0040018B"/>
    <w:rsid w:val="00A25846"/>
    <w:rsid w:val="00DB0D94"/>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779DDAC-67F8-4F6E-9D66-62FB00FA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84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A25846"/>
    <w:pPr>
      <w:jc w:val="both"/>
    </w:pPr>
    <w:rPr>
      <w:sz w:val="20"/>
      <w:szCs w:val="20"/>
    </w:rPr>
  </w:style>
  <w:style w:type="character" w:customStyle="1" w:styleId="a">
    <w:name w:val="Основной текст Знак"/>
    <w:basedOn w:val="DefaultParagraphFont"/>
    <w:link w:val="BodyText"/>
    <w:uiPriority w:val="99"/>
    <w:semiHidden/>
    <w:rsid w:val="00A25846"/>
    <w:rPr>
      <w:rFonts w:ascii="Times New Roman" w:eastAsia="Times New Roman" w:hAnsi="Times New Roman" w:cs="Times New Roman"/>
      <w:sz w:val="20"/>
      <w:szCs w:val="20"/>
      <w:lang w:eastAsia="ru-RU"/>
    </w:rPr>
  </w:style>
  <w:style w:type="paragraph" w:styleId="NoSpacing">
    <w:name w:val="No Spacing"/>
    <w:uiPriority w:val="1"/>
    <w:qFormat/>
    <w:rsid w:val="00A25846"/>
    <w:pPr>
      <w:spacing w:after="0" w:line="240" w:lineRule="auto"/>
    </w:pPr>
  </w:style>
  <w:style w:type="paragraph" w:customStyle="1" w:styleId="ConsNormal">
    <w:name w:val="ConsNormal"/>
    <w:rsid w:val="00A258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Emphasis">
    <w:name w:val="Emphasis"/>
    <w:basedOn w:val="DefaultParagraphFont"/>
    <w:uiPriority w:val="20"/>
    <w:qFormat/>
    <w:rsid w:val="00A25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