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21E8" w:rsidRPr="00D221E8" w:rsidP="00D221E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1E8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D221E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D221E8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0083-01-2022-001074-08</w:t>
      </w:r>
    </w:p>
    <w:p w:rsidR="00D221E8" w:rsidRPr="00D221E8" w:rsidP="00D221E8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1E8">
        <w:rPr>
          <w:rFonts w:ascii="Times New Roman" w:eastAsia="Calibri" w:hAnsi="Times New Roman" w:cs="Times New Roman"/>
          <w:sz w:val="28"/>
          <w:szCs w:val="28"/>
          <w:lang w:eastAsia="ru-RU"/>
        </w:rPr>
        <w:t>№ 5-149/2022-2</w:t>
      </w:r>
    </w:p>
    <w:p w:rsidR="00D221E8" w:rsidRPr="00D221E8" w:rsidP="00D221E8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</w:p>
    <w:p w:rsidR="00D221E8" w:rsidRPr="00D221E8" w:rsidP="00D221E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E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21E8" w:rsidRPr="00D221E8" w:rsidP="00D221E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1E8" w:rsidRPr="00D221E8" w:rsidP="00D221E8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апреля 2022 года                                                               г. Альметьевск   </w:t>
      </w:r>
    </w:p>
    <w:p w:rsidR="00D221E8" w:rsidRPr="00D221E8" w:rsidP="00D221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1E8" w:rsidRPr="00D221E8" w:rsidP="00D22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D221E8" w:rsidRPr="00D221E8" w:rsidP="00D221E8">
      <w:pPr>
        <w:spacing w:after="0" w:line="240" w:lineRule="auto"/>
        <w:ind w:left="709" w:hanging="1"/>
        <w:jc w:val="both"/>
        <w:rPr>
          <w:rFonts w:ascii="Calibri" w:eastAsia="Calibri" w:hAnsi="Calibri" w:cs="Times New Roman"/>
          <w:sz w:val="28"/>
          <w:szCs w:val="28"/>
        </w:rPr>
      </w:pPr>
      <w:r w:rsidRPr="00D221E8">
        <w:rPr>
          <w:rFonts w:ascii="Calibri" w:eastAsia="Calibri" w:hAnsi="Calibri" w:cs="Times New Roman"/>
          <w:sz w:val="28"/>
          <w:szCs w:val="28"/>
        </w:rPr>
        <w:t xml:space="preserve">Астафьева </w:t>
      </w:r>
      <w:r w:rsidR="00DC208D">
        <w:rPr>
          <w:rFonts w:ascii="Calibri" w:eastAsia="Calibri" w:hAnsi="Calibri" w:cs="Times New Roman"/>
          <w:sz w:val="28"/>
          <w:szCs w:val="28"/>
        </w:rPr>
        <w:t>В.Н.</w:t>
      </w:r>
      <w:r w:rsidRPr="00D221E8">
        <w:rPr>
          <w:rFonts w:ascii="Calibri" w:eastAsia="Calibri" w:hAnsi="Calibri" w:cs="Times New Roman"/>
          <w:sz w:val="28"/>
          <w:szCs w:val="28"/>
        </w:rPr>
        <w:t xml:space="preserve">, </w:t>
      </w:r>
      <w:r w:rsidR="00DC208D">
        <w:rPr>
          <w:rFonts w:ascii="Times New Roman" w:hAnsi="Times New Roman"/>
          <w:sz w:val="28"/>
          <w:szCs w:val="28"/>
        </w:rPr>
        <w:t>ХХХХ</w:t>
      </w:r>
      <w:r w:rsidR="00DC208D">
        <w:rPr>
          <w:rFonts w:ascii="Times New Roman" w:hAnsi="Times New Roman"/>
          <w:sz w:val="28"/>
          <w:szCs w:val="28"/>
        </w:rPr>
        <w:t xml:space="preserve"> </w:t>
      </w:r>
      <w:r w:rsidRPr="00D221E8">
        <w:rPr>
          <w:rFonts w:ascii="Calibri" w:eastAsia="Calibri" w:hAnsi="Calibri" w:cs="Times New Roman"/>
          <w:sz w:val="28"/>
          <w:szCs w:val="28"/>
        </w:rPr>
        <w:t xml:space="preserve">года рождения, уроженца </w:t>
      </w:r>
      <w:r w:rsidR="00DC208D">
        <w:rPr>
          <w:rFonts w:ascii="Times New Roman" w:hAnsi="Times New Roman"/>
          <w:sz w:val="28"/>
          <w:szCs w:val="28"/>
        </w:rPr>
        <w:t>ХХХХ</w:t>
      </w:r>
      <w:r w:rsidRPr="00D221E8">
        <w:rPr>
          <w:rFonts w:ascii="Calibri" w:eastAsia="Calibri" w:hAnsi="Calibri" w:cs="Times New Roman"/>
          <w:sz w:val="28"/>
          <w:szCs w:val="28"/>
        </w:rPr>
        <w:t xml:space="preserve">, неработающего, проживающего по адресу: </w:t>
      </w:r>
      <w:r w:rsidR="00DC208D">
        <w:rPr>
          <w:rFonts w:ascii="Times New Roman" w:hAnsi="Times New Roman"/>
          <w:sz w:val="28"/>
          <w:szCs w:val="28"/>
        </w:rPr>
        <w:t>ХХХХ</w:t>
      </w:r>
      <w:r w:rsidRPr="00D221E8">
        <w:rPr>
          <w:rFonts w:ascii="Calibri" w:eastAsia="Calibri" w:hAnsi="Calibri" w:cs="Times New Roman"/>
          <w:sz w:val="28"/>
          <w:szCs w:val="28"/>
        </w:rPr>
        <w:t> </w:t>
      </w:r>
    </w:p>
    <w:p w:rsidR="00D221E8" w:rsidRPr="00D221E8" w:rsidP="00D221E8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sz w:val="28"/>
          <w:szCs w:val="28"/>
        </w:rPr>
      </w:pPr>
    </w:p>
    <w:p w:rsidR="00D221E8" w:rsidRPr="00D221E8" w:rsidP="00D221E8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221E8">
        <w:rPr>
          <w:rFonts w:ascii="Calibri" w:eastAsia="Calibri" w:hAnsi="Calibri" w:cs="Times New Roman"/>
          <w:sz w:val="28"/>
          <w:szCs w:val="28"/>
        </w:rPr>
        <w:t>У С Т А Н О В И Л:</w:t>
      </w:r>
      <w:r w:rsidR="00DC208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221E8" w:rsidRPr="00D221E8" w:rsidP="00D221E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221E8" w:rsidRPr="00D221E8" w:rsidP="00D221E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221E8">
        <w:rPr>
          <w:rFonts w:ascii="Calibri" w:eastAsia="Calibri" w:hAnsi="Calibri" w:cs="Times New Roman"/>
          <w:sz w:val="28"/>
          <w:szCs w:val="28"/>
        </w:rPr>
        <w:t>04 апреля 2022 года в 13:45 час. Астафьев В.Н. находился в общественном месте возле дома № </w:t>
      </w:r>
      <w:r w:rsidR="00DC208D">
        <w:rPr>
          <w:rFonts w:ascii="Times New Roman" w:hAnsi="Times New Roman"/>
          <w:sz w:val="28"/>
          <w:szCs w:val="28"/>
        </w:rPr>
        <w:t>ХХХХ</w:t>
      </w:r>
      <w:r w:rsidR="00DC208D">
        <w:rPr>
          <w:rFonts w:ascii="Times New Roman" w:hAnsi="Times New Roman"/>
          <w:sz w:val="28"/>
          <w:szCs w:val="28"/>
        </w:rPr>
        <w:t xml:space="preserve"> </w:t>
      </w:r>
      <w:r w:rsidRPr="00D221E8">
        <w:rPr>
          <w:rFonts w:ascii="Calibri" w:eastAsia="Calibri" w:hAnsi="Calibri" w:cs="Times New Roman"/>
          <w:sz w:val="28"/>
          <w:szCs w:val="28"/>
        </w:rPr>
        <w:t xml:space="preserve">по </w:t>
      </w:r>
      <w:r w:rsidR="00DC208D">
        <w:rPr>
          <w:rFonts w:ascii="Times New Roman" w:hAnsi="Times New Roman"/>
          <w:sz w:val="28"/>
          <w:szCs w:val="28"/>
        </w:rPr>
        <w:t>ХХХХ</w:t>
      </w:r>
      <w:r w:rsidR="00DC208D">
        <w:rPr>
          <w:rFonts w:ascii="Times New Roman" w:hAnsi="Times New Roman"/>
          <w:sz w:val="28"/>
          <w:szCs w:val="28"/>
        </w:rPr>
        <w:t xml:space="preserve"> </w:t>
      </w:r>
      <w:r w:rsidRPr="00D221E8">
        <w:rPr>
          <w:rFonts w:ascii="Calibri" w:eastAsia="Calibri" w:hAnsi="Calibri" w:cs="Times New Roman"/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D221E8" w:rsidRPr="00D221E8" w:rsidP="00D221E8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221E8">
        <w:rPr>
          <w:rFonts w:ascii="Calibri" w:eastAsia="Calibri" w:hAnsi="Calibri" w:cs="Times New Roman"/>
          <w:sz w:val="28"/>
          <w:szCs w:val="28"/>
        </w:rPr>
        <w:t>Астафьев В.Н. при рассмотрении дела вину признал.</w:t>
      </w:r>
    </w:p>
    <w:p w:rsidR="00D221E8" w:rsidRPr="00D221E8" w:rsidP="00D221E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D221E8" w:rsidRPr="00D221E8" w:rsidP="00D221E8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D221E8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221E8" w:rsidRPr="00D221E8" w:rsidP="00D221E8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D221E8">
        <w:rPr>
          <w:rFonts w:ascii="Calibri" w:eastAsia="Calibri" w:hAnsi="Calibri" w:cs="Times New Roman"/>
          <w:sz w:val="28"/>
          <w:szCs w:val="28"/>
        </w:rPr>
        <w:t xml:space="preserve">  Вина Астафьева В.Н.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D221E8" w:rsidRPr="00D221E8" w:rsidP="00D221E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Астафьева В.Н. виновным в совершении правонарушения, ответственность за которое установлена статьей 20.21 КоАП РФ.</w:t>
      </w:r>
    </w:p>
    <w:p w:rsidR="00D221E8" w:rsidRPr="00D221E8" w:rsidP="00D221E8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D221E8">
        <w:rPr>
          <w:rFonts w:ascii="Calibri" w:eastAsia="Calibri" w:hAnsi="Calibri" w:cs="Times New Roman"/>
          <w:szCs w:val="28"/>
        </w:rPr>
        <w:t xml:space="preserve">   </w:t>
      </w:r>
      <w:r w:rsidRPr="00D221E8">
        <w:rPr>
          <w:rFonts w:ascii="Calibri" w:eastAsia="Calibri" w:hAnsi="Calibri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Pr="00D221E8">
        <w:rPr>
          <w:rFonts w:ascii="Calibri" w:eastAsia="Calibri" w:hAnsi="Calibri" w:cs="Times New Roman"/>
          <w:sz w:val="28"/>
          <w:szCs w:val="28"/>
        </w:rPr>
        <w:t xml:space="preserve">Астафьевым В.Н. </w:t>
      </w:r>
      <w:r w:rsidRPr="00D221E8">
        <w:rPr>
          <w:rFonts w:ascii="Calibri" w:eastAsia="Calibri" w:hAnsi="Calibri" w:cs="Times New Roman"/>
          <w:color w:val="000000"/>
          <w:sz w:val="28"/>
          <w:szCs w:val="28"/>
        </w:rPr>
        <w:t>своей вины</w:t>
      </w:r>
      <w:r w:rsidRPr="00D221E8">
        <w:rPr>
          <w:rFonts w:ascii="Calibri" w:eastAsia="Calibri" w:hAnsi="Calibri" w:cs="Times New Roman"/>
          <w:sz w:val="28"/>
          <w:szCs w:val="28"/>
        </w:rPr>
        <w:t xml:space="preserve">. Обстоятельством, </w:t>
      </w:r>
      <w:r w:rsidRPr="00D221E8">
        <w:rPr>
          <w:rFonts w:ascii="Calibri" w:eastAsia="Calibri" w:hAnsi="Calibri" w:cs="Times New Roman"/>
          <w:sz w:val="28"/>
          <w:szCs w:val="28"/>
        </w:rPr>
        <w:t>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D221E8" w:rsidRPr="00D221E8" w:rsidP="00D221E8">
      <w:pPr>
        <w:spacing w:after="0" w:line="240" w:lineRule="auto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D221E8">
        <w:rPr>
          <w:rFonts w:ascii="Calibri" w:eastAsia="Calibri" w:hAnsi="Calibri" w:cs="Times New Roman"/>
          <w:sz w:val="28"/>
          <w:szCs w:val="28"/>
        </w:rPr>
        <w:t>При назначении наказания мировой судья учитывает вышеизложенные обстоятельства, характер, способ и степень общественной опасности совершенного Астафьевым В.Н.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Астафьеву В.Н. отбыванию данного наказания, не установлено.</w:t>
      </w:r>
    </w:p>
    <w:p w:rsidR="00D221E8" w:rsidRPr="00D221E8" w:rsidP="00D221E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D22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2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2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221E8" w:rsidRPr="00D221E8" w:rsidP="00D221E8">
      <w:pPr>
        <w:spacing w:after="120" w:line="480" w:lineRule="auto"/>
        <w:ind w:left="283"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1E8" w:rsidRPr="00D221E8" w:rsidP="00D221E8">
      <w:pPr>
        <w:spacing w:after="120" w:line="480" w:lineRule="auto"/>
        <w:ind w:left="283" w:right="-1" w:firstLine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21E8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ПОСТАНОВИЛ:</w:t>
      </w:r>
    </w:p>
    <w:p w:rsidR="00D221E8" w:rsidRPr="00D221E8" w:rsidP="00D221E8">
      <w:pPr>
        <w:spacing w:after="120" w:line="480" w:lineRule="auto"/>
        <w:ind w:left="283" w:right="-1" w:firstLine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21E8" w:rsidRPr="00D221E8" w:rsidP="00D221E8">
      <w:pPr>
        <w:spacing w:after="120" w:line="480" w:lineRule="auto"/>
        <w:ind w:left="283" w:right="-1" w:firstLine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1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Астафьева </w:t>
      </w:r>
      <w:r w:rsidR="00DC208D">
        <w:rPr>
          <w:rFonts w:ascii="Times New Roman" w:eastAsia="Times New Roman" w:hAnsi="Times New Roman" w:cs="Times New Roman"/>
          <w:sz w:val="24"/>
          <w:szCs w:val="28"/>
          <w:lang w:eastAsia="ru-RU"/>
        </w:rPr>
        <w:t>В.Н.</w:t>
      </w:r>
      <w:r w:rsidRPr="00D2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</w:t>
      </w:r>
      <w:r w:rsidRPr="00D221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2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правонарушения, предусмотренного статьей 20.21 </w:t>
      </w:r>
      <w:r w:rsidRPr="00D221E8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</w:t>
      </w:r>
      <w:r w:rsidRPr="00D22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административное наказание в виде ареста сроком на 7 (семь) суток.</w:t>
      </w:r>
    </w:p>
    <w:p w:rsidR="00D221E8" w:rsidRPr="00D221E8" w:rsidP="00D221E8">
      <w:pPr>
        <w:spacing w:after="0" w:line="240" w:lineRule="auto"/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D221E8">
        <w:rPr>
          <w:rFonts w:ascii="Calibri" w:eastAsia="Calibri" w:hAnsi="Calibri" w:cs="Times New Roman"/>
          <w:sz w:val="28"/>
          <w:szCs w:val="28"/>
        </w:rPr>
        <w:t xml:space="preserve">Срок ареста исчислять с </w:t>
      </w:r>
      <w:r w:rsidR="00DC208D">
        <w:rPr>
          <w:rFonts w:ascii="Times New Roman" w:hAnsi="Times New Roman"/>
          <w:sz w:val="28"/>
          <w:szCs w:val="28"/>
        </w:rPr>
        <w:t>ХХХХ</w:t>
      </w:r>
      <w:r w:rsidR="00DC208D">
        <w:rPr>
          <w:rFonts w:ascii="Times New Roman" w:hAnsi="Times New Roman"/>
          <w:sz w:val="28"/>
          <w:szCs w:val="28"/>
        </w:rPr>
        <w:t xml:space="preserve"> </w:t>
      </w:r>
      <w:r w:rsidRPr="00D221E8">
        <w:rPr>
          <w:rFonts w:ascii="Calibri" w:eastAsia="Calibri" w:hAnsi="Calibri" w:cs="Times New Roman"/>
          <w:sz w:val="28"/>
          <w:szCs w:val="28"/>
        </w:rPr>
        <w:t>года.</w:t>
      </w:r>
      <w:r w:rsidR="00DC208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221E8" w:rsidRPr="00D221E8" w:rsidP="00D221E8">
      <w:pPr>
        <w:spacing w:after="120" w:line="480" w:lineRule="auto"/>
        <w:ind w:left="283" w:right="-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Постановление может быть обжаловано в </w:t>
      </w:r>
      <w:r w:rsidRPr="00D221E8">
        <w:rPr>
          <w:rFonts w:ascii="Times New Roman" w:eastAsia="Times New Roman" w:hAnsi="Times New Roman" w:cs="Times New Roman"/>
          <w:sz w:val="24"/>
          <w:szCs w:val="28"/>
          <w:lang w:eastAsia="ru-RU"/>
        </w:rPr>
        <w:t>Альметьевский</w:t>
      </w:r>
      <w:r w:rsidRPr="00D221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городской суд через мирового судью в течение 10 суток со дня уведомления или получения копии постановления.</w:t>
      </w:r>
    </w:p>
    <w:p w:rsidR="00D221E8" w:rsidRPr="00D221E8" w:rsidP="00D221E8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C5"/>
    <w:rsid w:val="0040018B"/>
    <w:rsid w:val="007E4FC5"/>
    <w:rsid w:val="00D221E8"/>
    <w:rsid w:val="00DC208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EC19FA-5232-4AA0-90B4-A391D664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