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5115" w:rsidP="00F0511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0083-01-2022-000472-68</w:t>
      </w:r>
    </w:p>
    <w:p w:rsidR="00F05115" w:rsidP="00F05115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5-59/2022-2</w:t>
      </w:r>
    </w:p>
    <w:p w:rsidR="00F05115" w:rsidP="00F05115">
      <w:pPr>
        <w:jc w:val="center"/>
        <w:rPr>
          <w:sz w:val="28"/>
          <w:szCs w:val="28"/>
        </w:rPr>
      </w:pPr>
    </w:p>
    <w:p w:rsidR="00F05115" w:rsidP="00F0511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F05115" w:rsidP="00F05115">
      <w:pPr>
        <w:jc w:val="center"/>
        <w:rPr>
          <w:sz w:val="28"/>
          <w:szCs w:val="28"/>
        </w:rPr>
      </w:pPr>
    </w:p>
    <w:p w:rsidR="00F05115" w:rsidP="00F0511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12 февраля 2022 года                                                             г. Альметьевск   </w:t>
      </w:r>
    </w:p>
    <w:p w:rsidR="00F05115" w:rsidP="00F05115">
      <w:pPr>
        <w:pStyle w:val="NoSpacing"/>
        <w:jc w:val="both"/>
        <w:rPr>
          <w:sz w:val="28"/>
          <w:szCs w:val="28"/>
        </w:rPr>
      </w:pPr>
    </w:p>
    <w:p w:rsidR="00F05115" w:rsidP="00F05115">
      <w:pPr>
        <w:tabs>
          <w:tab w:val="left" w:pos="3906"/>
        </w:tabs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 Л.Г., 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F05115" w:rsidP="00F05115">
      <w:pPr>
        <w:pStyle w:val="NoSpacing"/>
        <w:ind w:left="709" w:hanging="1"/>
        <w:jc w:val="both"/>
        <w:rPr>
          <w:sz w:val="28"/>
          <w:szCs w:val="28"/>
        </w:rPr>
      </w:pP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</w:t>
      </w:r>
      <w:r w:rsidR="001F1BA8">
        <w:rPr>
          <w:sz w:val="28"/>
          <w:szCs w:val="28"/>
        </w:rPr>
        <w:t>А.А.</w:t>
      </w:r>
      <w:r>
        <w:rPr>
          <w:sz w:val="28"/>
          <w:szCs w:val="28"/>
        </w:rPr>
        <w:t xml:space="preserve">, </w:t>
      </w:r>
      <w:r w:rsidR="001F1BA8">
        <w:rPr>
          <w:sz w:val="28"/>
          <w:szCs w:val="28"/>
        </w:rPr>
        <w:t>ХХХХ</w:t>
      </w:r>
      <w:r w:rsidR="001F1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рождения, уроженца </w:t>
      </w:r>
      <w:r w:rsidR="001F1BA8">
        <w:rPr>
          <w:sz w:val="28"/>
          <w:szCs w:val="28"/>
        </w:rPr>
        <w:t>ХХХХ</w:t>
      </w:r>
      <w:r>
        <w:rPr>
          <w:sz w:val="28"/>
          <w:szCs w:val="28"/>
        </w:rPr>
        <w:t xml:space="preserve">, неработающего, проживающего по адресу: </w:t>
      </w:r>
      <w:r w:rsidR="001F1BA8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 w:rsidR="001F1BA8">
        <w:rPr>
          <w:sz w:val="28"/>
          <w:szCs w:val="28"/>
        </w:rPr>
        <w:t xml:space="preserve"> </w:t>
      </w:r>
    </w:p>
    <w:p w:rsidR="00F05115" w:rsidP="00F05115">
      <w:pPr>
        <w:pStyle w:val="NoSpacing"/>
        <w:ind w:left="709" w:hanging="1134"/>
        <w:jc w:val="both"/>
        <w:rPr>
          <w:sz w:val="28"/>
          <w:szCs w:val="28"/>
        </w:rPr>
      </w:pPr>
    </w:p>
    <w:p w:rsidR="00F05115" w:rsidP="00F05115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F05115" w:rsidP="00F05115">
      <w:pPr>
        <w:ind w:left="720" w:hanging="12"/>
        <w:jc w:val="center"/>
        <w:rPr>
          <w:sz w:val="28"/>
          <w:szCs w:val="28"/>
        </w:rPr>
      </w:pPr>
    </w:p>
    <w:p w:rsidR="00F05115" w:rsidP="00F05115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А.А. в установленный законом шестидесятидневный срок не уплатил административный штраф на сумму 500 руб., за совершение административного правонарушения, предусмотренного статьей 20.21 КоАП РФ по постановлению от 11 октября 2021 года, вступившего в законную силу 22 октября 2021 года.</w:t>
      </w:r>
    </w:p>
    <w:p w:rsidR="00F05115" w:rsidP="00F05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Шарипов</w:t>
      </w:r>
      <w:r>
        <w:rPr>
          <w:sz w:val="28"/>
          <w:szCs w:val="28"/>
        </w:rPr>
        <w:t xml:space="preserve"> А.А. при рассмотрении дела вину признал.  </w:t>
      </w:r>
    </w:p>
    <w:p w:rsidR="00F05115" w:rsidP="00F05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А.А., исследовав материалы административного дела, мировой судья приходит к следующему.</w:t>
      </w:r>
    </w:p>
    <w:p w:rsidR="00F05115" w:rsidP="00F051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F05115" w:rsidP="00F051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Согласно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>
          <w:rPr>
            <w:rStyle w:val="Hyperlink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F05115" w:rsidP="00F0511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Вина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А.А. подтверждается протоколом об административном правонарушении, постановлением от 11 октября 2021 года о привлечении </w:t>
      </w:r>
      <w:r>
        <w:rPr>
          <w:sz w:val="28"/>
          <w:szCs w:val="28"/>
        </w:rPr>
        <w:t>Шарипова</w:t>
      </w:r>
      <w:r>
        <w:rPr>
          <w:sz w:val="28"/>
          <w:szCs w:val="28"/>
        </w:rPr>
        <w:t xml:space="preserve"> А.А. к административной ответственности, информацией об отсутствии отметки об уплате административного штрафа.</w:t>
      </w:r>
    </w:p>
    <w:p w:rsidR="00F05115" w:rsidP="00F05115">
      <w:pPr>
        <w:tabs>
          <w:tab w:val="left" w:pos="3906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</w:t>
      </w:r>
      <w:hyperlink r:id="rId5" w:history="1">
        <w:r>
          <w:rPr>
            <w:rStyle w:val="Hyperlink"/>
            <w:sz w:val="28"/>
            <w:szCs w:val="28"/>
          </w:rPr>
          <w:t>статьи 20.25 КоАП РФ</w:t>
        </w:r>
      </w:hyperlink>
      <w:r>
        <w:rPr>
          <w:sz w:val="28"/>
          <w:szCs w:val="28"/>
        </w:rPr>
        <w:t xml:space="preserve">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F05115" w:rsidP="00F05115">
      <w:pPr>
        <w:pStyle w:val="NoSpacing"/>
        <w:ind w:right="-1"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sz w:val="28"/>
          <w:szCs w:val="28"/>
        </w:rPr>
        <w:t>Шариповым</w:t>
      </w:r>
      <w:r>
        <w:rPr>
          <w:sz w:val="28"/>
          <w:szCs w:val="28"/>
        </w:rPr>
        <w:t xml:space="preserve"> А.А. </w:t>
      </w:r>
      <w:r>
        <w:rPr>
          <w:color w:val="000000"/>
          <w:sz w:val="28"/>
          <w:szCs w:val="28"/>
        </w:rPr>
        <w:t>своей вины</w:t>
      </w:r>
      <w:r>
        <w:rPr>
          <w:sz w:val="28"/>
          <w:szCs w:val="28"/>
        </w:rPr>
        <w:t xml:space="preserve">. Обстоятельством, </w:t>
      </w:r>
      <w:r>
        <w:rPr>
          <w:sz w:val="28"/>
          <w:szCs w:val="28"/>
        </w:rPr>
        <w:t>отягчающим административную ответственность, является повторное совершение однородного административного правонарушения.</w:t>
      </w:r>
    </w:p>
    <w:p w:rsidR="00F05115" w:rsidP="00F05115">
      <w:pPr>
        <w:pStyle w:val="NoSpacing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вышеизложенные обстоятельства, характер, способ и степень общественной опасности совершенного </w:t>
      </w:r>
      <w:r>
        <w:rPr>
          <w:sz w:val="28"/>
          <w:szCs w:val="28"/>
        </w:rPr>
        <w:t>Шариповым</w:t>
      </w:r>
      <w:r>
        <w:rPr>
          <w:sz w:val="28"/>
          <w:szCs w:val="28"/>
        </w:rPr>
        <w:t xml:space="preserve"> А.А. административного правонарушения, личность виновного, в связи с чем приходит к выводу о необходимости назначения административного наказания в виде административного ареста, поскольку 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</w:t>
      </w:r>
      <w:r>
        <w:rPr>
          <w:sz w:val="28"/>
          <w:szCs w:val="28"/>
        </w:rPr>
        <w:t>Шарипову</w:t>
      </w:r>
      <w:r>
        <w:rPr>
          <w:sz w:val="28"/>
          <w:szCs w:val="28"/>
        </w:rPr>
        <w:t xml:space="preserve"> А.А. отбыванию данного наказания, не установлено.</w:t>
      </w:r>
    </w:p>
    <w:p w:rsidR="00F05115" w:rsidP="00F05115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статьями 29.9, 29.10 КоАП РФ, на основании части 1 статьи 20.25 КоАП РФ, мировой судья </w:t>
      </w:r>
    </w:p>
    <w:p w:rsidR="00F05115" w:rsidP="00F05115">
      <w:pPr>
        <w:ind w:firstLine="708"/>
        <w:jc w:val="both"/>
        <w:rPr>
          <w:sz w:val="28"/>
          <w:szCs w:val="28"/>
        </w:rPr>
      </w:pPr>
    </w:p>
    <w:p w:rsidR="00F05115" w:rsidP="00F0511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F05115" w:rsidP="00F05115">
      <w:pPr>
        <w:jc w:val="center"/>
        <w:rPr>
          <w:sz w:val="28"/>
          <w:szCs w:val="28"/>
        </w:rPr>
      </w:pPr>
    </w:p>
    <w:p w:rsidR="00F05115" w:rsidP="00F05115">
      <w:pPr>
        <w:pStyle w:val="BodyTextIndent2"/>
        <w:ind w:right="-1" w:firstLine="360"/>
      </w:pPr>
      <w:r>
        <w:rPr>
          <w:szCs w:val="28"/>
        </w:rPr>
        <w:t xml:space="preserve">     </w:t>
      </w:r>
      <w:r>
        <w:rPr>
          <w:szCs w:val="28"/>
        </w:rPr>
        <w:t>Шарипова</w:t>
      </w:r>
      <w:r>
        <w:rPr>
          <w:szCs w:val="28"/>
        </w:rPr>
        <w:t xml:space="preserve"> </w:t>
      </w:r>
      <w:r w:rsidR="001F1BA8">
        <w:rPr>
          <w:szCs w:val="28"/>
        </w:rPr>
        <w:t>А.А.</w:t>
      </w:r>
      <w:r>
        <w:rPr>
          <w:szCs w:val="28"/>
        </w:rPr>
        <w:t xml:space="preserve"> признать виновным в совершении правонарушения, предусмотренного частью 1 статьи 20.25 КоАП РФ </w:t>
      </w:r>
      <w:r>
        <w:t>и назначить административное наказание в виде ареста сроком на 3 (трое) суток.</w:t>
      </w:r>
    </w:p>
    <w:p w:rsidR="00F05115" w:rsidP="00F05115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1F1BA8">
        <w:rPr>
          <w:sz w:val="28"/>
          <w:szCs w:val="28"/>
        </w:rPr>
        <w:t>ХХХХ</w:t>
      </w:r>
      <w:r>
        <w:rPr>
          <w:sz w:val="28"/>
          <w:szCs w:val="28"/>
        </w:rPr>
        <w:t>.</w:t>
      </w:r>
      <w:r w:rsidR="001F1BA8">
        <w:rPr>
          <w:sz w:val="28"/>
          <w:szCs w:val="28"/>
        </w:rPr>
        <w:t xml:space="preserve"> </w:t>
      </w:r>
    </w:p>
    <w:p w:rsidR="00F05115" w:rsidP="00F05115">
      <w:pPr>
        <w:pStyle w:val="BodyTextIndent2"/>
        <w:ind w:firstLine="360"/>
        <w:rPr>
          <w:szCs w:val="28"/>
        </w:rPr>
      </w:pPr>
      <w:r>
        <w:rPr>
          <w:rFonts w:cs="Arial"/>
          <w:szCs w:val="28"/>
        </w:rPr>
        <w:t xml:space="preserve">     Постановление может быть обжаловано в </w:t>
      </w:r>
      <w:r>
        <w:rPr>
          <w:rFonts w:cs="Arial"/>
          <w:szCs w:val="28"/>
        </w:rPr>
        <w:t>Альметьевский</w:t>
      </w:r>
      <w:r>
        <w:rPr>
          <w:rFonts w:cs="Arial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 </w:t>
      </w:r>
    </w:p>
    <w:p w:rsidR="00F05115" w:rsidP="00F05115">
      <w:pPr>
        <w:tabs>
          <w:tab w:val="left" w:pos="3906"/>
        </w:tabs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Л.Г. Кобленц</w:t>
      </w:r>
    </w:p>
    <w:p w:rsidR="00F05115" w:rsidP="00F05115"/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44"/>
    <w:rsid w:val="001F1BA8"/>
    <w:rsid w:val="0040018B"/>
    <w:rsid w:val="00563C44"/>
    <w:rsid w:val="00F05115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808F036-3D60-40EF-9C6E-316E0B136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F05115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F051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F0511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semiHidden/>
    <w:unhideWhenUsed/>
    <w:rsid w:val="00F051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9D9F98DC79D3C39A4B3A70F48603325565163F7BE13B3D5F46EF4A41B63F77B0646DA207663403458oCN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