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345" w:rsidP="00761345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5-232/2022</w:t>
      </w:r>
    </w:p>
    <w:p w:rsidR="00761345" w:rsidRPr="00801EDB" w:rsidP="00761345">
      <w:pPr>
        <w:pStyle w:val="Heading3"/>
        <w:tabs>
          <w:tab w:val="left" w:pos="1820"/>
        </w:tabs>
        <w:rPr>
          <w:sz w:val="28"/>
          <w:szCs w:val="28"/>
        </w:rPr>
      </w:pP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761345" w:rsidRPr="00801EDB" w:rsidP="00761345">
      <w:pPr>
        <w:pStyle w:val="BodyText"/>
        <w:rPr>
          <w:szCs w:val="28"/>
        </w:rPr>
      </w:pPr>
    </w:p>
    <w:p w:rsidR="00761345" w:rsidP="00761345">
      <w:pPr>
        <w:pStyle w:val="BodyText"/>
        <w:rPr>
          <w:szCs w:val="28"/>
        </w:rPr>
      </w:pPr>
      <w:r>
        <w:rPr>
          <w:szCs w:val="28"/>
        </w:rPr>
        <w:t>12 мая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</w:t>
      </w:r>
    </w:p>
    <w:p w:rsidR="00761345" w:rsidRPr="00801EDB" w:rsidP="00761345">
      <w:pPr>
        <w:pStyle w:val="BodyText"/>
        <w:rPr>
          <w:szCs w:val="28"/>
        </w:rPr>
      </w:pPr>
      <w:r w:rsidRPr="00801EDB">
        <w:rPr>
          <w:szCs w:val="28"/>
        </w:rPr>
        <w:t xml:space="preserve">                </w:t>
      </w:r>
    </w:p>
    <w:p w:rsidR="00761345" w:rsidRPr="00801EDB" w:rsidP="0076134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Мировой судья судебного участка № 1 по Тетюшскому судебному району Республик</w:t>
      </w:r>
      <w:r>
        <w:rPr>
          <w:szCs w:val="28"/>
        </w:rPr>
        <w:t xml:space="preserve">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Платонова А.М., </w:t>
      </w:r>
      <w:r w:rsidRPr="00801EDB">
        <w:rPr>
          <w:szCs w:val="28"/>
        </w:rPr>
        <w:t>рассмотрев дело об административном правонарушен</w:t>
      </w:r>
      <w:r>
        <w:rPr>
          <w:szCs w:val="28"/>
        </w:rPr>
        <w:t xml:space="preserve">ии в отношении: </w:t>
      </w:r>
      <w:r w:rsidRPr="00801EDB">
        <w:rPr>
          <w:szCs w:val="28"/>
        </w:rPr>
        <w:t xml:space="preserve"> </w:t>
      </w:r>
    </w:p>
    <w:p w:rsidR="00761345" w:rsidP="00761345">
      <w:pPr>
        <w:jc w:val="both"/>
        <w:rPr>
          <w:szCs w:val="28"/>
        </w:rPr>
      </w:pPr>
      <w:r>
        <w:rPr>
          <w:szCs w:val="28"/>
        </w:rPr>
        <w:t>Платонова А</w:t>
      </w:r>
      <w:r>
        <w:rPr>
          <w:szCs w:val="28"/>
        </w:rPr>
        <w:t>.</w:t>
      </w:r>
      <w:r>
        <w:rPr>
          <w:szCs w:val="28"/>
        </w:rPr>
        <w:t>М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761345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761345" w:rsidP="00761345">
      <w:pPr>
        <w:jc w:val="both"/>
        <w:rPr>
          <w:szCs w:val="28"/>
        </w:rPr>
      </w:pPr>
      <w:r>
        <w:rPr>
          <w:szCs w:val="28"/>
        </w:rPr>
        <w:t xml:space="preserve">зарегистрированного и проживающего по адресу: </w:t>
      </w:r>
      <w:r w:rsidRPr="00761345">
        <w:rPr>
          <w:szCs w:val="28"/>
        </w:rPr>
        <w:t>&lt;данные изъяты&gt;</w:t>
      </w:r>
      <w:r>
        <w:rPr>
          <w:szCs w:val="28"/>
        </w:rPr>
        <w:t xml:space="preserve">, </w:t>
      </w:r>
      <w:r w:rsidRPr="00801EDB">
        <w:rPr>
          <w:szCs w:val="28"/>
        </w:rPr>
        <w:t>ранее</w:t>
      </w:r>
      <w:r>
        <w:rPr>
          <w:szCs w:val="28"/>
        </w:rPr>
        <w:t xml:space="preserve"> </w:t>
      </w:r>
      <w:r>
        <w:rPr>
          <w:szCs w:val="28"/>
        </w:rPr>
        <w:t>привлекавшегося</w:t>
      </w:r>
      <w:r w:rsidRPr="00801EDB">
        <w:rPr>
          <w:szCs w:val="28"/>
        </w:rPr>
        <w:t xml:space="preserve"> к адми</w:t>
      </w:r>
      <w:r>
        <w:rPr>
          <w:szCs w:val="28"/>
        </w:rPr>
        <w:t xml:space="preserve">нистративной ответственности </w:t>
      </w:r>
      <w:r w:rsidRPr="00801EDB">
        <w:rPr>
          <w:szCs w:val="28"/>
        </w:rPr>
        <w:t>(по материалам административного дела),</w:t>
      </w:r>
    </w:p>
    <w:p w:rsidR="00761345" w:rsidRPr="00801EDB" w:rsidP="00761345">
      <w:pPr>
        <w:jc w:val="both"/>
        <w:rPr>
          <w:szCs w:val="28"/>
        </w:rPr>
      </w:pPr>
    </w:p>
    <w:p w:rsidR="00761345" w:rsidRPr="00801EDB" w:rsidP="00761345">
      <w:pPr>
        <w:jc w:val="center"/>
        <w:rPr>
          <w:b/>
          <w:szCs w:val="28"/>
        </w:rPr>
      </w:pPr>
      <w:r w:rsidRPr="00801EDB">
        <w:rPr>
          <w:szCs w:val="28"/>
        </w:rPr>
        <w:t xml:space="preserve"> </w:t>
      </w: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761345" w:rsidRPr="00596466" w:rsidP="00761345">
      <w:pPr>
        <w:jc w:val="both"/>
        <w:rPr>
          <w:szCs w:val="28"/>
        </w:rPr>
      </w:pPr>
      <w:r>
        <w:t xml:space="preserve">      </w:t>
      </w:r>
      <w:r>
        <w:t>Платонов А.М., в отношении которого решением  Приволжского районного суда г. Казани Республики Татарстан от 21 июля 2021 года был установлен административный надзор на срок погашения судимости с определенными судом ограничениями, в том числе с запретом пребывания вне жилого помещения с 22 часов до 06 часов утра, ранее 20 ноября 2021 года подвергнутый административному наказанию за совершение правонарушения, предусмотренного частью</w:t>
      </w:r>
      <w:r>
        <w:t xml:space="preserve"> 1 статьи 19.24 Кодекса РФ об административных правонарушениях,  в 03 часа 50 минут 02 мая 2022 года отсутствовал по месту жительства, </w:t>
      </w:r>
      <w:r w:rsidRPr="00801EDB">
        <w:t xml:space="preserve">тем самым совершил административное правонарушение, предусмотренное </w:t>
      </w:r>
      <w:r>
        <w:t xml:space="preserve">частью 3 статьи 19.24 </w:t>
      </w:r>
      <w:r w:rsidRPr="00801EDB">
        <w:t xml:space="preserve"> Кодекса РФ об административных правонарушениях.</w:t>
      </w:r>
    </w:p>
    <w:p w:rsidR="00761345" w:rsidP="00761345">
      <w:pPr>
        <w:pStyle w:val="BodyText"/>
        <w:rPr>
          <w:szCs w:val="28"/>
        </w:rPr>
      </w:pPr>
      <w:r>
        <w:rPr>
          <w:szCs w:val="28"/>
        </w:rPr>
        <w:t xml:space="preserve">      Платонов А.М. при рассмотрении дела вину в правонарушении признал и пояснил, что 02 мая 2022 года в ночное время он занимался ремонтом техники, чтобы наутро не сорвать работу и вовремя подвезти корм на ферму.</w:t>
      </w:r>
    </w:p>
    <w:p w:rsidR="00761345" w:rsidRPr="00801EDB" w:rsidP="00761345">
      <w:pPr>
        <w:pStyle w:val="BodyText"/>
        <w:rPr>
          <w:szCs w:val="28"/>
        </w:rPr>
      </w:pPr>
      <w:r>
        <w:rPr>
          <w:szCs w:val="28"/>
        </w:rPr>
        <w:t xml:space="preserve">      Выслушав Платонова А.М., исследовав материалы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761345" w:rsidRPr="006C1BC2" w:rsidP="00761345">
      <w:pPr>
        <w:spacing w:after="1" w:line="280" w:lineRule="atLeast"/>
        <w:jc w:val="both"/>
      </w:pPr>
      <w:r>
        <w:rPr>
          <w:szCs w:val="28"/>
        </w:rPr>
        <w:t xml:space="preserve">      </w:t>
      </w:r>
      <w:r>
        <w:rPr>
          <w:szCs w:val="28"/>
        </w:rPr>
        <w:t>Норма части 3 статьи 19.24  Кодекса РФ об административных правонарушениях</w:t>
      </w:r>
      <w:r w:rsidRPr="00801EDB">
        <w:rPr>
          <w:szCs w:val="28"/>
        </w:rPr>
        <w:t xml:space="preserve"> предусматривает адм</w:t>
      </w:r>
      <w:r>
        <w:rPr>
          <w:szCs w:val="28"/>
        </w:rPr>
        <w:t xml:space="preserve">инистративную ответственность за повторное в течение одного года </w:t>
      </w:r>
      <w:r>
        <w:t xml:space="preserve"> совершение административного правонарушения, предусмотренного частью первой статьи 19.24 Кодекса РФ об административных правонарушениях, </w:t>
      </w:r>
      <w:r>
        <w:rPr>
          <w:szCs w:val="28"/>
        </w:rPr>
        <w:t>если эти действия (бездействие) не содержат уголовно наказуемого деяния.</w:t>
      </w:r>
    </w:p>
    <w:p w:rsidR="00761345" w:rsidRPr="00801EDB" w:rsidP="0076134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Вина Платонова А.М. в совершении указанного правонарушения, кроме его объяснений, подтверждается протоколом об административном правонарушении от 03 мая 2022 года; рапортом  старшего участкового уполномоченного полиции отдела МВД России по Тетюшскому району </w:t>
      </w:r>
      <w:r>
        <w:rPr>
          <w:szCs w:val="28"/>
        </w:rPr>
        <w:t>Камалетдинова</w:t>
      </w:r>
      <w:r>
        <w:rPr>
          <w:szCs w:val="28"/>
        </w:rPr>
        <w:t xml:space="preserve"> Ф.Ф.; решением Приволжского районного суда г. Казани от 16 июля 2021 года; постановлением от 20 ноября 2021 года о назначении Платонову А.М. административного наказания по части 1 статьи 19.24 </w:t>
      </w:r>
      <w:r>
        <w:rPr>
          <w:szCs w:val="28"/>
        </w:rPr>
        <w:t>Кодекса РФ об административных правонарушениях; заключением о заведении дела административного надзора; материалами дела административного надзора; справкой о наличии административных взысканий у Платонова А.М.</w:t>
      </w:r>
    </w:p>
    <w:p w:rsidR="00761345" w:rsidP="00761345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Платонова А.М.,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761345" w:rsidP="00761345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</w:t>
      </w:r>
      <w:r>
        <w:rPr>
          <w:szCs w:val="28"/>
        </w:rPr>
        <w:t>Обстоятельств, смягчающих и отягчающих ответственность, по данному делу не имеется.</w:t>
      </w:r>
    </w:p>
    <w:p w:rsidR="00761345" w:rsidRPr="00801EDB" w:rsidP="0076134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 xml:space="preserve">авонарушения, личность правонарушителя, </w:t>
      </w:r>
      <w:r>
        <w:t xml:space="preserve">суд считает, что </w:t>
      </w:r>
      <w:r>
        <w:rPr>
          <w:szCs w:val="28"/>
        </w:rPr>
        <w:t>Платонову А.М.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обязательных работ.</w:t>
      </w:r>
    </w:p>
    <w:p w:rsidR="00761345" w:rsidRPr="00801EDB" w:rsidP="0076134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761345" w:rsidRPr="00801EDB" w:rsidP="00761345">
      <w:pPr>
        <w:pStyle w:val="BodyText"/>
        <w:rPr>
          <w:szCs w:val="28"/>
        </w:rPr>
      </w:pPr>
    </w:p>
    <w:p w:rsidR="00761345" w:rsidRPr="00801EDB" w:rsidP="00761345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761345" w:rsidP="0076134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5529D9">
        <w:rPr>
          <w:szCs w:val="28"/>
        </w:rPr>
        <w:t xml:space="preserve"> </w:t>
      </w:r>
      <w:r>
        <w:rPr>
          <w:szCs w:val="28"/>
        </w:rPr>
        <w:t>Платонова А</w:t>
      </w:r>
      <w:r>
        <w:rPr>
          <w:szCs w:val="28"/>
        </w:rPr>
        <w:t>.</w:t>
      </w:r>
      <w:r>
        <w:rPr>
          <w:szCs w:val="28"/>
        </w:rPr>
        <w:t>М</w:t>
      </w:r>
      <w:r>
        <w:rPr>
          <w:szCs w:val="28"/>
        </w:rPr>
        <w:t>.</w:t>
      </w:r>
      <w:r w:rsidRPr="00801EDB">
        <w:rPr>
          <w:szCs w:val="28"/>
        </w:rPr>
        <w:t>,</w:t>
      </w:r>
      <w:r>
        <w:rPr>
          <w:szCs w:val="28"/>
        </w:rPr>
        <w:t xml:space="preserve"> </w:t>
      </w:r>
      <w:r w:rsidRPr="00761345">
        <w:rPr>
          <w:szCs w:val="28"/>
        </w:rPr>
        <w:t>&lt;данные изъяты&gt;</w:t>
      </w:r>
      <w:r>
        <w:rPr>
          <w:szCs w:val="28"/>
        </w:rPr>
        <w:t xml:space="preserve">года рождения, </w:t>
      </w:r>
      <w:r w:rsidRPr="00801EDB">
        <w:rPr>
          <w:szCs w:val="28"/>
        </w:rPr>
        <w:t xml:space="preserve"> </w:t>
      </w:r>
    </w:p>
    <w:p w:rsidR="00761345" w:rsidRPr="00801EDB" w:rsidP="00761345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</w:t>
      </w:r>
      <w:r w:rsidRPr="008902D7">
        <w:rPr>
          <w:szCs w:val="28"/>
        </w:rPr>
        <w:t xml:space="preserve"> </w:t>
      </w:r>
      <w:r>
        <w:rPr>
          <w:szCs w:val="28"/>
        </w:rPr>
        <w:t xml:space="preserve">обязательных работ сроком на 40 (сорок) часов. Исполнение наказания возложить на </w:t>
      </w:r>
      <w:r>
        <w:rPr>
          <w:szCs w:val="28"/>
        </w:rPr>
        <w:t>Тетюшское</w:t>
      </w:r>
      <w:r w:rsidRPr="00801EDB">
        <w:rPr>
          <w:szCs w:val="28"/>
        </w:rPr>
        <w:t xml:space="preserve"> </w:t>
      </w:r>
      <w:r>
        <w:rPr>
          <w:szCs w:val="28"/>
        </w:rPr>
        <w:t>РОСП УФССП России по Республике Татарстан.</w:t>
      </w:r>
    </w:p>
    <w:p w:rsidR="00761345" w:rsidP="00761345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761345" w:rsidP="00761345"/>
    <w:p w:rsidR="00761345" w:rsidP="00761345">
      <w:r>
        <w:t xml:space="preserve">Мировой судья </w:t>
      </w:r>
      <w:r>
        <w:t>судебного</w:t>
      </w:r>
    </w:p>
    <w:p w:rsidR="00761345" w:rsidP="00761345">
      <w:r>
        <w:t>участка №1 по Тетюшскому</w:t>
      </w:r>
    </w:p>
    <w:p w:rsidR="00761345" w:rsidP="00761345">
      <w:r>
        <w:t xml:space="preserve">судебному району:                                                             </w:t>
      </w:r>
      <w:r>
        <w:t>А.А.Зиатдинова</w:t>
      </w:r>
    </w:p>
    <w:p w:rsidR="00761345" w:rsidP="00761345"/>
    <w:p w:rsidR="00761345" w:rsidP="00761345"/>
    <w:p w:rsidR="00761345" w:rsidP="00761345"/>
    <w:p w:rsidR="00761345" w:rsidP="00761345"/>
    <w:p w:rsidR="00761345" w:rsidP="00761345"/>
    <w:p w:rsidR="00761345" w:rsidP="00761345"/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71"/>
    <w:rsid w:val="000B1571"/>
    <w:rsid w:val="005529D9"/>
    <w:rsid w:val="00596466"/>
    <w:rsid w:val="006C1BC2"/>
    <w:rsid w:val="00761345"/>
    <w:rsid w:val="00801EDB"/>
    <w:rsid w:val="008902D7"/>
    <w:rsid w:val="00C94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761345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76134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613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13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7613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13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