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rPr>
          <w:color w:val="000000"/>
          <w:kern w:val="2"/>
          <w:sz w:val="26"/>
          <w:szCs w:val="26"/>
        </w:rPr>
      </w:pP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3A5830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  <w:sz w:val="22"/>
          <w:szCs w:val="22"/>
        </w:rPr>
      </w:pPr>
      <w:r w:rsidRPr="003A5830">
        <w:rPr>
          <w:color w:val="000000"/>
          <w:kern w:val="2"/>
          <w:sz w:val="22"/>
          <w:szCs w:val="22"/>
        </w:rPr>
        <w:t>№ 5-</w:t>
      </w:r>
      <w:r>
        <w:rPr>
          <w:color w:val="000000"/>
          <w:kern w:val="2"/>
          <w:sz w:val="22"/>
          <w:szCs w:val="22"/>
        </w:rPr>
        <w:t>64</w:t>
      </w:r>
      <w:r w:rsidRPr="003A5830">
        <w:rPr>
          <w:color w:val="000000"/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Судебный участок № 2 по Мамадышскому судебному району РТ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422192, РТ, Мамадышский район, г. Мамадыш, ул. Советская, д. 2г, пом. 1Н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Телефон: +7 (85563) 4-00-63, 4-00-65, 4-00-66; факс: +7 (85563) 3-34-95 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  <w:r w:rsidRPr="003A5830">
        <w:rPr>
          <w:kern w:val="2"/>
          <w:sz w:val="26"/>
          <w:szCs w:val="26"/>
          <w:lang w:val="en-US"/>
        </w:rPr>
        <w:t xml:space="preserve">E-mail: </w:t>
      </w:r>
      <w:hyperlink r:id="rId5" w:history="1">
        <w:r w:rsidRPr="003A5830">
          <w:rPr>
            <w:rStyle w:val="Hyperlink"/>
            <w:kern w:val="2"/>
            <w:sz w:val="26"/>
            <w:szCs w:val="26"/>
            <w:u w:val="none"/>
            <w:lang w:val="en-US"/>
          </w:rPr>
          <w:t>ms1802@tatar.ru</w:t>
        </w:r>
      </w:hyperlink>
      <w:r w:rsidRPr="003A5830">
        <w:rPr>
          <w:kern w:val="2"/>
          <w:sz w:val="26"/>
          <w:szCs w:val="26"/>
          <w:lang w:val="en-US"/>
        </w:rPr>
        <w:t>, http://mirsud.tatar.ru</w:t>
      </w:r>
    </w:p>
    <w:p w:rsidR="0011622E" w:rsidRPr="003A5830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11622E" w:rsidRPr="003A5830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3A5830">
        <w:rPr>
          <w:spacing w:val="140"/>
          <w:kern w:val="2"/>
          <w:sz w:val="26"/>
          <w:szCs w:val="26"/>
        </w:rPr>
        <w:t>ПОСТАНОВЛЕНИЕ</w:t>
      </w:r>
    </w:p>
    <w:p w:rsidR="0011622E" w:rsidRPr="003A5830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о назначении административного наказания</w:t>
      </w:r>
    </w:p>
    <w:p w:rsidR="0011622E" w:rsidRPr="003A5830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11622E" w:rsidRPr="003A5830" w:rsidP="00647499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28 января 2022 года</w:t>
      </w:r>
      <w:r w:rsidRPr="003A5830">
        <w:rPr>
          <w:kern w:val="2"/>
          <w:sz w:val="26"/>
          <w:szCs w:val="26"/>
        </w:rPr>
        <w:tab/>
        <w:t>дело № 5-</w:t>
      </w:r>
      <w:r>
        <w:rPr>
          <w:kern w:val="2"/>
          <w:sz w:val="26"/>
          <w:szCs w:val="26"/>
        </w:rPr>
        <w:t>64</w:t>
      </w:r>
      <w:r w:rsidRPr="003A5830">
        <w:rPr>
          <w:kern w:val="2"/>
          <w:sz w:val="26"/>
          <w:szCs w:val="26"/>
        </w:rPr>
        <w:t xml:space="preserve">/2/2022 </w:t>
      </w:r>
    </w:p>
    <w:p w:rsidR="0011622E" w:rsidRPr="003A5830" w:rsidP="00647499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ab/>
        <w:t>УИД: 50</w:t>
      </w:r>
      <w:r w:rsidRPr="003A5830">
        <w:rPr>
          <w:kern w:val="2"/>
          <w:sz w:val="26"/>
          <w:szCs w:val="26"/>
          <w:lang w:val="en-US"/>
        </w:rPr>
        <w:t>MS</w:t>
      </w:r>
      <w:r w:rsidRPr="003A5830">
        <w:rPr>
          <w:kern w:val="2"/>
          <w:sz w:val="26"/>
          <w:szCs w:val="26"/>
        </w:rPr>
        <w:t>0003-01-2021-006224-57</w:t>
      </w:r>
    </w:p>
    <w:p w:rsidR="0011622E" w:rsidRPr="003A5830" w:rsidP="00647499">
      <w:pPr>
        <w:pStyle w:val="BodyText"/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11622E" w:rsidRPr="003A5830" w:rsidP="0064749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  <w:r>
        <w:rPr>
          <w:kern w:val="2"/>
          <w:sz w:val="26"/>
          <w:szCs w:val="26"/>
        </w:rPr>
        <w:t>Василова Рузиля Мар</w:t>
      </w:r>
      <w:r w:rsidRPr="003A5830">
        <w:rPr>
          <w:kern w:val="2"/>
          <w:sz w:val="26"/>
          <w:szCs w:val="26"/>
        </w:rPr>
        <w:t>с</w:t>
      </w:r>
      <w:r>
        <w:rPr>
          <w:kern w:val="2"/>
          <w:sz w:val="26"/>
          <w:szCs w:val="26"/>
        </w:rPr>
        <w:t>елевича, родившегося …</w:t>
      </w:r>
      <w:r w:rsidRPr="003A5830">
        <w:rPr>
          <w:kern w:val="2"/>
          <w:sz w:val="26"/>
          <w:szCs w:val="26"/>
        </w:rPr>
        <w:t xml:space="preserve"> года в РТ, зарегистрированного и проживающего по а</w:t>
      </w:r>
      <w:r>
        <w:rPr>
          <w:kern w:val="2"/>
          <w:sz w:val="26"/>
          <w:szCs w:val="26"/>
        </w:rPr>
        <w:t xml:space="preserve">дресу: … , гражданина РФ, работающего … </w:t>
      </w:r>
      <w:r w:rsidRPr="003A5830">
        <w:rPr>
          <w:kern w:val="2"/>
          <w:sz w:val="26"/>
          <w:szCs w:val="26"/>
        </w:rPr>
        <w:t>, по материалам дела в течение последнего года к административной ответственности не привлекавшегося,</w:t>
      </w:r>
    </w:p>
    <w:p w:rsidR="0011622E" w:rsidRPr="003A5830" w:rsidP="00647499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11622E" w:rsidRPr="003A5830" w:rsidP="00647499">
      <w:pPr>
        <w:pStyle w:val="BodyText"/>
        <w:widowControl w:val="0"/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3A5830">
        <w:rPr>
          <w:spacing w:val="140"/>
          <w:kern w:val="2"/>
          <w:sz w:val="26"/>
          <w:szCs w:val="26"/>
        </w:rPr>
        <w:t>УСТАНОВИЛ:</w:t>
      </w:r>
    </w:p>
    <w:p w:rsidR="0011622E" w:rsidRPr="003A5830" w:rsidP="00647499">
      <w:pPr>
        <w:pStyle w:val="BodyText"/>
        <w:widowControl w:val="0"/>
        <w:suppressAutoHyphens/>
        <w:ind w:firstLine="709"/>
        <w:jc w:val="center"/>
        <w:rPr>
          <w:kern w:val="2"/>
          <w:sz w:val="26"/>
          <w:szCs w:val="26"/>
        </w:rPr>
      </w:pPr>
    </w:p>
    <w:p w:rsidR="0011622E" w:rsidRPr="003A5830" w:rsidP="00AC25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12 декабря 2021 года в 10 час. 45 мин. у д. 5/1по ул. Станция Стройка г. Балашиха Московской области Василов Р.М., управляя автомобилем марки «</w:t>
      </w:r>
      <w:r w:rsidRPr="003A5830">
        <w:rPr>
          <w:kern w:val="2"/>
          <w:sz w:val="26"/>
          <w:szCs w:val="26"/>
          <w:lang w:val="en-US"/>
        </w:rPr>
        <w:t>SCANIA</w:t>
      </w:r>
      <w:r w:rsidRPr="003A5830">
        <w:rPr>
          <w:kern w:val="2"/>
          <w:sz w:val="26"/>
          <w:szCs w:val="26"/>
        </w:rPr>
        <w:t>», государственный р</w:t>
      </w:r>
      <w:r>
        <w:rPr>
          <w:kern w:val="2"/>
          <w:sz w:val="26"/>
          <w:szCs w:val="26"/>
        </w:rPr>
        <w:t xml:space="preserve">егистрационный знак … </w:t>
      </w:r>
      <w:r w:rsidRPr="003A5830">
        <w:rPr>
          <w:kern w:val="2"/>
          <w:sz w:val="26"/>
          <w:szCs w:val="26"/>
        </w:rPr>
        <w:t xml:space="preserve">, принадлежащем ООО «Джи Эр Транс» в нарушение пунктов 1.3 и 9.1.1 Правил дорожного движения Российской Федерации, выехал на полосу дороги, предназначенную для встречного движения, с пересечением дорожной разметки 1.1 Приложения 2 к Правилам дорожного движения Российской Федерации. </w:t>
      </w:r>
    </w:p>
    <w:p w:rsidR="0011622E" w:rsidRPr="003A5830" w:rsidP="003923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Василов Р.М.,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11622E" w:rsidRPr="003A5830" w:rsidP="0039236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Василов Р.М.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11622E" w:rsidRPr="003A5830" w:rsidP="00AC25C9">
      <w:pPr>
        <w:pStyle w:val="BodyText"/>
        <w:widowControl w:val="0"/>
        <w:suppressAutoHyphens/>
        <w:ind w:firstLine="709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Из исследованных документов мировым судьёй установлено следующее: 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- уполномоченным лицом в отношении Василова Р.М. составлен протокол </w:t>
      </w:r>
      <w:r w:rsidRPr="003A5830">
        <w:rPr>
          <w:kern w:val="2"/>
          <w:sz w:val="26"/>
          <w:szCs w:val="26"/>
        </w:rPr>
        <w:br/>
        <w:t xml:space="preserve">50 АО № 985582 об административном правонарушении от 12 декабря 2021 года по факту совершения им правонарушения, предусмотренного частью 4 статьи 12.15 КоАП РФ, за нарушение пунктов 1.3, 9.1.1 ПДД РФ (л.д. 2); 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- на схеме места совершения административного правонарушения подробно изображён порядок выезда на полосу дороги, предназначенную для встречного движения в нарушении дорожной разметки (л.д. 3).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Выслушав Василова Р.М., проверив и изучив материалы дела, мировой судья приходит к следующему. 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Объективную сторону административного правонарушения, предусмотренного частью 4 статьи 12.15 КоАП РФ, образует выезд в нарушение требований ПДД РФ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статьи 12.15 КоАП РФ.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Согласно правовой позиции Пленума Верховного Суда Российской Федерации, изложенной в пункте 15 Постановления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 4 статьи 12.15 КоАП РФ. 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Из пункта 1.3 Правил дорожного движения Российской Федерации, утверждённых постановлением Совета Министров – Правительства Российской Федерации от 23 октября 1993 года № 1090 (далее по тексту – ПДД РФ) следует,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11622E" w:rsidRPr="00D46CF2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Из пункта 9.1.1 ПДД РФ следует, что на любых дорогах с двусторонним движением запрещается движение по полосе, предназначенной </w:t>
      </w:r>
      <w:r w:rsidRPr="00D46CF2">
        <w:rPr>
          <w:kern w:val="2"/>
          <w:sz w:val="26"/>
          <w:szCs w:val="26"/>
        </w:rPr>
        <w:t xml:space="preserve">для встречного движения, если она отделена трамвайными путями, разделительной полосой, </w:t>
      </w:r>
      <w:hyperlink r:id="rId6" w:anchor="/document/1305770/entry/2011" w:history="1">
        <w:r w:rsidRPr="00D46CF2">
          <w:rPr>
            <w:rStyle w:val="Hyperlink"/>
            <w:color w:val="auto"/>
            <w:kern w:val="2"/>
            <w:sz w:val="26"/>
            <w:szCs w:val="26"/>
            <w:u w:val="none"/>
          </w:rPr>
          <w:t>разметкой 1.1</w:t>
        </w:r>
      </w:hyperlink>
      <w:r w:rsidRPr="00D46CF2">
        <w:rPr>
          <w:kern w:val="2"/>
          <w:sz w:val="26"/>
          <w:szCs w:val="26"/>
        </w:rPr>
        <w:t xml:space="preserve">, </w:t>
      </w:r>
      <w:hyperlink r:id="rId6" w:anchor="/document/1305770/entry/2013" w:history="1">
        <w:r w:rsidRPr="00D46CF2">
          <w:rPr>
            <w:rStyle w:val="Hyperlink"/>
            <w:color w:val="auto"/>
            <w:kern w:val="2"/>
            <w:sz w:val="26"/>
            <w:szCs w:val="26"/>
            <w:u w:val="none"/>
          </w:rPr>
          <w:t>1.3</w:t>
        </w:r>
      </w:hyperlink>
      <w:r w:rsidRPr="00D46CF2">
        <w:rPr>
          <w:kern w:val="2"/>
          <w:sz w:val="26"/>
          <w:szCs w:val="26"/>
        </w:rPr>
        <w:t xml:space="preserve"> или </w:t>
      </w:r>
      <w:hyperlink r:id="rId6" w:anchor="/document/1305770/entry/2111" w:history="1">
        <w:r w:rsidRPr="00D46CF2">
          <w:rPr>
            <w:rStyle w:val="Hyperlink"/>
            <w:color w:val="auto"/>
            <w:kern w:val="2"/>
            <w:sz w:val="26"/>
            <w:szCs w:val="26"/>
            <w:u w:val="none"/>
          </w:rPr>
          <w:t>разметкой 1.11</w:t>
        </w:r>
      </w:hyperlink>
      <w:r w:rsidRPr="00D46CF2">
        <w:rPr>
          <w:kern w:val="2"/>
          <w:sz w:val="26"/>
          <w:szCs w:val="26"/>
        </w:rPr>
        <w:t xml:space="preserve">, прерывистая линия которой расположена слева. </w:t>
      </w:r>
    </w:p>
    <w:p w:rsidR="0011622E" w:rsidRPr="00D46CF2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46CF2">
        <w:rPr>
          <w:kern w:val="2"/>
          <w:sz w:val="26"/>
          <w:szCs w:val="26"/>
        </w:rPr>
        <w:t xml:space="preserve">В главе 1. Горизонтальная разметка приложения 2 к ПДД РФ указано, что горизонтальная разметка </w:t>
      </w:r>
      <w:hyperlink r:id="rId7" w:tgtFrame="_blank" w:history="1">
        <w:r w:rsidRPr="00D46CF2">
          <w:rPr>
            <w:rStyle w:val="Hyperlink"/>
            <w:color w:val="auto"/>
            <w:kern w:val="2"/>
            <w:sz w:val="26"/>
            <w:szCs w:val="26"/>
            <w:u w:val="none"/>
          </w:rPr>
          <w:t>1.1</w:t>
        </w:r>
      </w:hyperlink>
      <w:r w:rsidRPr="00D46CF2">
        <w:rPr>
          <w:kern w:val="2"/>
          <w:sz w:val="26"/>
          <w:szCs w:val="26"/>
        </w:rPr>
        <w:t xml:space="preserve">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11622E" w:rsidRPr="00D46CF2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D46CF2">
        <w:rPr>
          <w:kern w:val="2"/>
          <w:sz w:val="26"/>
          <w:szCs w:val="26"/>
        </w:rPr>
        <w:t>С субъективной стороны вина в совершении административного правонарушения, ответственность за которое предусмотрена частью 4 статьи 12.15 КоАП РФ, может проявляться как в форме умысла, так и неосторожности.</w:t>
      </w:r>
    </w:p>
    <w:p w:rsidR="0011622E" w:rsidRPr="00D46CF2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D46CF2">
        <w:rPr>
          <w:kern w:val="2"/>
          <w:sz w:val="26"/>
          <w:szCs w:val="26"/>
        </w:rPr>
        <w:t xml:space="preserve">Как указал в своем Определении от 16 июля 2015 года № 1771-О Конституционный Суд Российской Федерации,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8" w:history="1">
        <w:r w:rsidRPr="00D46CF2">
          <w:rPr>
            <w:rStyle w:val="Hyperlink"/>
            <w:color w:val="auto"/>
            <w:kern w:val="2"/>
            <w:sz w:val="26"/>
            <w:szCs w:val="26"/>
            <w:u w:val="none"/>
          </w:rPr>
          <w:t>Правил</w:t>
        </w:r>
      </w:hyperlink>
      <w:r w:rsidRPr="00D46CF2">
        <w:rPr>
          <w:kern w:val="2"/>
          <w:sz w:val="26"/>
          <w:szCs w:val="26"/>
        </w:rPr>
        <w:t>.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D46CF2">
        <w:rPr>
          <w:kern w:val="2"/>
          <w:sz w:val="26"/>
          <w:szCs w:val="26"/>
        </w:rPr>
        <w:t>Конституционный Суд Российской Федерации</w:t>
      </w:r>
      <w:r w:rsidRPr="003A5830">
        <w:rPr>
          <w:kern w:val="2"/>
          <w:sz w:val="26"/>
          <w:szCs w:val="26"/>
        </w:rPr>
        <w:t xml:space="preserve"> неоднократно указывал,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11622E" w:rsidRPr="003A5830" w:rsidP="00EF50CA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Уполномоченным лицом в протоколе об административном правонарушении указано на нарушение Василовым Р.М. пунктов 1.3, 9.1.1 ПДД РФ, чем совершил правонарушение, предусмотренное частью 4 статьи 12.15 КоАП РФ. 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11622E" w:rsidRPr="003A5830" w:rsidP="00EF50C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Исследованные в судебном заседании документы отвечают требованиям статьи 26.2 КоАП РФ, они последовательны, непротиворечивы и полностью согласуются между собой, поэтому оснований подвергать их сомнению, а равно для признания их недопустимыми или недостоверными, не имеется. В связи с чем мировой судья признаёт их надлежащими доказательствами, полученными в соответствии с требованиями закона, а потому полагает возможным положить их в основу постановления. </w:t>
      </w:r>
    </w:p>
    <w:p w:rsidR="0011622E" w:rsidRPr="003A5830" w:rsidP="00EF50C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полагает факт события административного право</w:t>
      </w:r>
      <w:r>
        <w:rPr>
          <w:kern w:val="2"/>
          <w:sz w:val="26"/>
          <w:szCs w:val="26"/>
        </w:rPr>
        <w:t xml:space="preserve">нарушения и вину Василова Р.М. </w:t>
      </w:r>
      <w:r w:rsidRPr="003A5830">
        <w:rPr>
          <w:kern w:val="2"/>
          <w:sz w:val="26"/>
          <w:szCs w:val="26"/>
        </w:rPr>
        <w:t xml:space="preserve">в его совершении установленной и доказанной, а потому квалифицирует его действия по части 4 статьи 12.15 КоАП РФ, как выезд в нарушение </w:t>
      </w:r>
      <w:hyperlink r:id="rId6" w:anchor="/document/1305770/entry/1009" w:history="1">
        <w:r w:rsidRPr="00D46CF2">
          <w:rPr>
            <w:rStyle w:val="Hyperlink"/>
            <w:color w:val="auto"/>
            <w:kern w:val="2"/>
            <w:sz w:val="26"/>
            <w:szCs w:val="26"/>
            <w:u w:val="none"/>
          </w:rPr>
          <w:t>Правил</w:t>
        </w:r>
      </w:hyperlink>
      <w:r w:rsidRPr="00D46CF2">
        <w:rPr>
          <w:kern w:val="2"/>
          <w:sz w:val="26"/>
          <w:szCs w:val="26"/>
        </w:rPr>
        <w:t xml:space="preserve"> </w:t>
      </w:r>
      <w:r w:rsidRPr="003A5830">
        <w:rPr>
          <w:kern w:val="2"/>
          <w:sz w:val="26"/>
          <w:szCs w:val="26"/>
        </w:rPr>
        <w:t xml:space="preserve">дорожного движения на полосу, предназначенную для встречного движения. </w:t>
      </w:r>
    </w:p>
    <w:p w:rsidR="0011622E" w:rsidRPr="003A5830" w:rsidP="00647499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11622E" w:rsidRPr="003A5830" w:rsidP="00647499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Василову Р.М.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либо о допущении иных процессуальных нарушений Василовым Р.М. представлено не было. 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Оснований для назначения Василову Р.М. меры административного наказания в виде предупреждения, предусмотренной статьёй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 </w:t>
      </w:r>
    </w:p>
    <w:p w:rsidR="0011622E" w:rsidRPr="003A5830" w:rsidP="00647499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1622E" w:rsidRPr="003A5830" w:rsidP="003A5830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При назначении административного наказания Василову Р.М. по правилам статьи 4.1 КоАП РФ мировой судья учитывает характер совершенного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личности. 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11622E" w:rsidRPr="003A5830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Также мировой судья не находит оснований для признания правонарушения малозначительным или назначения наказания ниже низшего предела.</w:t>
      </w:r>
    </w:p>
    <w:p w:rsidR="0011622E" w:rsidRPr="003A5830" w:rsidP="00647499">
      <w:pPr>
        <w:widowControl w:val="0"/>
        <w:tabs>
          <w:tab w:val="right" w:pos="1091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Санкция части 4 статьи 12.15 КоАП РФ предусматривает в качестве административного наказания административный штраф в размере пяти тысяч рублей или лишение права управления транспортными средствами на срок от четырех до шести месяцев.</w:t>
      </w:r>
    </w:p>
    <w:p w:rsidR="0011622E" w:rsidRPr="003A5830" w:rsidP="00647499">
      <w:pPr>
        <w:widowControl w:val="0"/>
        <w:tabs>
          <w:tab w:val="right" w:pos="1091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С учётом всех вышеуказанных обстоятельств, в рамках достижения целей административного наказания, мировой судья полагает необходимым назначить Василову Р.М. административное наказание в пределах санкции части 4 статьи 12.15 КоАП РФ в виде административного штрафа.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Василова Р.М.</w:t>
      </w:r>
    </w:p>
    <w:p w:rsidR="0011622E" w:rsidRPr="003A5830" w:rsidP="00647499">
      <w:pPr>
        <w:widowControl w:val="0"/>
        <w:tabs>
          <w:tab w:val="right" w:pos="1091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На основании изложенного, руководствуясь частью 4 статьи 12.15, статьями 3.1, 4.1, 4.5, 29.9-29.11 КоАП РФ, мировой судья</w:t>
      </w:r>
    </w:p>
    <w:p w:rsidR="0011622E" w:rsidRPr="003A5830" w:rsidP="00647499">
      <w:pPr>
        <w:widowControl w:val="0"/>
        <w:suppressAutoHyphens/>
        <w:ind w:firstLine="709"/>
        <w:rPr>
          <w:kern w:val="2"/>
          <w:sz w:val="26"/>
          <w:szCs w:val="26"/>
        </w:rPr>
      </w:pPr>
    </w:p>
    <w:p w:rsidR="0011622E" w:rsidRPr="003A5830" w:rsidP="00647499">
      <w:pPr>
        <w:pStyle w:val="BodyText"/>
        <w:widowControl w:val="0"/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3A5830">
        <w:rPr>
          <w:spacing w:val="140"/>
          <w:kern w:val="2"/>
          <w:sz w:val="26"/>
          <w:szCs w:val="26"/>
        </w:rPr>
        <w:t xml:space="preserve">ПОСТАНОВИЛ: </w:t>
      </w:r>
    </w:p>
    <w:p w:rsidR="0011622E" w:rsidRPr="003A5830" w:rsidP="00647499">
      <w:pPr>
        <w:pStyle w:val="BodyText"/>
        <w:widowControl w:val="0"/>
        <w:suppressAutoHyphens/>
        <w:ind w:firstLine="709"/>
        <w:jc w:val="center"/>
        <w:rPr>
          <w:kern w:val="2"/>
          <w:sz w:val="26"/>
          <w:szCs w:val="26"/>
        </w:rPr>
      </w:pPr>
    </w:p>
    <w:p w:rsidR="0011622E" w:rsidRPr="003A5830" w:rsidP="00647499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Василова Рузиля Мар</w:t>
      </w:r>
      <w:r w:rsidRPr="003A5830">
        <w:rPr>
          <w:kern w:val="2"/>
          <w:sz w:val="26"/>
          <w:szCs w:val="26"/>
        </w:rPr>
        <w:t xml:space="preserve">селевича признать виновным в совершении административного правонарушения, предусмотренного частью 4 статьи 12.15 КоАП РФ, и подвергнуть административному наказанию в виде административного штрафа в размере 5 000 (пяти тысяч) рублей в доход государства. </w:t>
      </w:r>
    </w:p>
    <w:p w:rsidR="0011622E" w:rsidRPr="003A5830" w:rsidP="00647499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11622E" w:rsidRPr="003A5830" w:rsidP="00647499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3A5830">
        <w:rPr>
          <w:kern w:val="2"/>
          <w:sz w:val="26"/>
          <w:szCs w:val="26"/>
        </w:rPr>
        <w:t xml:space="preserve">Мировой судья                                      </w:t>
      </w:r>
      <w:r w:rsidRPr="003A5830">
        <w:rPr>
          <w:kern w:val="2"/>
          <w:sz w:val="26"/>
          <w:szCs w:val="26"/>
        </w:rPr>
        <w:tab/>
        <w:t xml:space="preserve">             Габдульхаков А.Р.</w:t>
      </w:r>
    </w:p>
    <w:p w:rsidR="0011622E" w:rsidRPr="003A5830" w:rsidP="00647499">
      <w:pPr>
        <w:widowControl w:val="0"/>
        <w:suppressAutoHyphens/>
        <w:ind w:firstLine="709"/>
        <w:rPr>
          <w:kern w:val="2"/>
          <w:sz w:val="26"/>
          <w:szCs w:val="26"/>
        </w:rPr>
      </w:pPr>
    </w:p>
    <w:p w:rsidR="0011622E" w:rsidRPr="003A5830" w:rsidP="00647499">
      <w:pPr>
        <w:widowControl w:val="0"/>
        <w:suppressAutoHyphens/>
        <w:ind w:firstLine="709"/>
        <w:rPr>
          <w:kern w:val="2"/>
          <w:sz w:val="26"/>
          <w:szCs w:val="26"/>
        </w:rPr>
      </w:pPr>
    </w:p>
    <w:p w:rsidR="0011622E" w:rsidRPr="003A5830" w:rsidP="00647499">
      <w:pPr>
        <w:widowControl w:val="0"/>
        <w:suppressAutoHyphens/>
        <w:ind w:firstLine="709"/>
        <w:rPr>
          <w:kern w:val="2"/>
          <w:sz w:val="22"/>
          <w:szCs w:val="22"/>
        </w:rPr>
      </w:pPr>
      <w:r w:rsidRPr="003A5830">
        <w:rPr>
          <w:kern w:val="2"/>
          <w:sz w:val="22"/>
          <w:szCs w:val="22"/>
        </w:rPr>
        <w:t>Реквизиты для уплаты штраф: УИН – 18810450210110015126;</w:t>
      </w:r>
    </w:p>
    <w:p w:rsidR="0011622E" w:rsidRPr="00D46CF2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3A5830">
        <w:rPr>
          <w:kern w:val="2"/>
          <w:sz w:val="22"/>
          <w:szCs w:val="22"/>
        </w:rPr>
        <w:t xml:space="preserve">наименование получателя платежа </w:t>
      </w:r>
      <w:r w:rsidRPr="00D46CF2">
        <w:rPr>
          <w:kern w:val="2"/>
          <w:sz w:val="22"/>
          <w:szCs w:val="22"/>
        </w:rPr>
        <w:t xml:space="preserve">– УФК по Московской области (МУ МВД России «Балашихинское»); </w:t>
      </w:r>
    </w:p>
    <w:p w:rsidR="0011622E" w:rsidRPr="00D46CF2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 xml:space="preserve">КПП – 500101001; ИНН – 5001007706; ОКТМО – 46704000; </w:t>
      </w:r>
    </w:p>
    <w:p w:rsidR="0011622E" w:rsidRPr="00D46CF2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 xml:space="preserve">№ счёта банка получателя средств – 03100643000000014800; </w:t>
      </w:r>
    </w:p>
    <w:p w:rsidR="0011622E" w:rsidRPr="00D46CF2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 xml:space="preserve">наименование банка – ГУ Банка России по ЦФО; </w:t>
      </w:r>
    </w:p>
    <w:p w:rsidR="0011622E" w:rsidRPr="00D46CF2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 xml:space="preserve">БИК – 004525987; кор./сч. 40102810845370000004; </w:t>
      </w:r>
    </w:p>
    <w:p w:rsidR="0011622E" w:rsidRPr="00D46CF2" w:rsidP="00647499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 xml:space="preserve">КБК 18811601123010001140; </w:t>
      </w:r>
    </w:p>
    <w:p w:rsidR="0011622E" w:rsidRPr="00D46CF2" w:rsidP="00647499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 xml:space="preserve">наименование платежа – административный штраф по ч. 4 ст. 12.15 КоАП РФ, по постановлению мирового судьи № 5-64/2/2022 от 28.01.2022, 8 (85563) 4-00-65, 4-00-66, по протоколу ОГИБДД МУ МВД России «Балашихинское». </w:t>
      </w:r>
    </w:p>
    <w:p w:rsidR="0011622E" w:rsidRPr="00D46CF2" w:rsidP="0064749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 xml:space="preserve">Разъяснить Василову Р.М.,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D46CF2">
          <w:rPr>
            <w:kern w:val="2"/>
            <w:sz w:val="22"/>
            <w:szCs w:val="22"/>
          </w:rPr>
          <w:t>частями 1.1</w:t>
        </w:r>
      </w:hyperlink>
      <w:r w:rsidRPr="00D46CF2">
        <w:rPr>
          <w:kern w:val="2"/>
          <w:sz w:val="22"/>
          <w:szCs w:val="22"/>
        </w:rPr>
        <w:t xml:space="preserve">, </w:t>
      </w:r>
      <w:hyperlink r:id="rId10" w:history="1">
        <w:r w:rsidRPr="00D46CF2">
          <w:rPr>
            <w:kern w:val="2"/>
            <w:sz w:val="22"/>
            <w:szCs w:val="22"/>
          </w:rPr>
          <w:t>1.3</w:t>
        </w:r>
      </w:hyperlink>
      <w:r w:rsidRPr="00D46CF2">
        <w:rPr>
          <w:kern w:val="2"/>
          <w:sz w:val="22"/>
          <w:szCs w:val="22"/>
        </w:rPr>
        <w:t xml:space="preserve">, </w:t>
      </w:r>
      <w:hyperlink r:id="rId11" w:history="1">
        <w:r w:rsidRPr="00D46CF2">
          <w:rPr>
            <w:kern w:val="2"/>
            <w:sz w:val="22"/>
            <w:szCs w:val="22"/>
          </w:rPr>
          <w:t>1.3-1</w:t>
        </w:r>
      </w:hyperlink>
      <w:r w:rsidRPr="00D46CF2">
        <w:rPr>
          <w:kern w:val="2"/>
          <w:sz w:val="22"/>
          <w:szCs w:val="22"/>
        </w:rPr>
        <w:t xml:space="preserve"> и </w:t>
      </w:r>
      <w:hyperlink r:id="rId12" w:history="1">
        <w:r w:rsidRPr="00D46CF2">
          <w:rPr>
            <w:kern w:val="2"/>
            <w:sz w:val="22"/>
            <w:szCs w:val="22"/>
          </w:rPr>
          <w:t>1.4</w:t>
        </w:r>
      </w:hyperlink>
      <w:r w:rsidRPr="00D46CF2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D46CF2">
          <w:rPr>
            <w:kern w:val="2"/>
            <w:sz w:val="22"/>
            <w:szCs w:val="22"/>
          </w:rPr>
          <w:t>статьей 31.5</w:t>
        </w:r>
      </w:hyperlink>
      <w:r w:rsidRPr="00D46CF2">
        <w:rPr>
          <w:kern w:val="2"/>
          <w:sz w:val="22"/>
          <w:szCs w:val="22"/>
        </w:rPr>
        <w:t xml:space="preserve"> настоящего Кодекса.</w:t>
      </w:r>
    </w:p>
    <w:p w:rsidR="0011622E" w:rsidRPr="003A5830" w:rsidP="0064749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46CF2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</w:t>
      </w:r>
      <w:r w:rsidRPr="003A5830">
        <w:rPr>
          <w:kern w:val="2"/>
          <w:sz w:val="22"/>
          <w:szCs w:val="22"/>
        </w:rPr>
        <w:t xml:space="preserve"> 2г, пом. 1Н (канцелярия судебных участков). </w:t>
      </w:r>
    </w:p>
    <w:p w:rsidR="0011622E" w:rsidRPr="003A5830" w:rsidP="00647499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5830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sectPr w:rsidSect="003A5830"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2E" w:rsidRPr="0081726D" w:rsidP="0081726D">
    <w:pPr>
      <w:pStyle w:val="Header"/>
      <w:ind w:firstLine="709"/>
      <w:jc w:val="center"/>
      <w:rPr>
        <w:sz w:val="24"/>
        <w:szCs w:val="24"/>
      </w:rPr>
    </w:pPr>
    <w:r w:rsidRPr="0081726D">
      <w:rPr>
        <w:sz w:val="24"/>
        <w:szCs w:val="24"/>
      </w:rPr>
      <w:fldChar w:fldCharType="begin"/>
    </w:r>
    <w:r w:rsidRPr="0081726D">
      <w:rPr>
        <w:sz w:val="24"/>
        <w:szCs w:val="24"/>
      </w:rPr>
      <w:instrText xml:space="preserve"> PAGE   \* MERGEFORMAT </w:instrText>
    </w:r>
    <w:r w:rsidRPr="0081726D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81726D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DA"/>
    <w:rsid w:val="00017E86"/>
    <w:rsid w:val="000500D6"/>
    <w:rsid w:val="0008220A"/>
    <w:rsid w:val="000B5C95"/>
    <w:rsid w:val="000D28B7"/>
    <w:rsid w:val="000E76D4"/>
    <w:rsid w:val="00103161"/>
    <w:rsid w:val="0010448B"/>
    <w:rsid w:val="00110FBC"/>
    <w:rsid w:val="0011622E"/>
    <w:rsid w:val="0012352B"/>
    <w:rsid w:val="00126DB5"/>
    <w:rsid w:val="001409AA"/>
    <w:rsid w:val="0018335A"/>
    <w:rsid w:val="001A0E45"/>
    <w:rsid w:val="001B4264"/>
    <w:rsid w:val="001D6C55"/>
    <w:rsid w:val="00210FD9"/>
    <w:rsid w:val="002229F4"/>
    <w:rsid w:val="0025635B"/>
    <w:rsid w:val="00287882"/>
    <w:rsid w:val="002922A6"/>
    <w:rsid w:val="002C6C00"/>
    <w:rsid w:val="002C704E"/>
    <w:rsid w:val="002D0BA7"/>
    <w:rsid w:val="002F6C83"/>
    <w:rsid w:val="00300EB3"/>
    <w:rsid w:val="003104DA"/>
    <w:rsid w:val="00313EB5"/>
    <w:rsid w:val="003204C8"/>
    <w:rsid w:val="0036261C"/>
    <w:rsid w:val="00374A8C"/>
    <w:rsid w:val="0039236C"/>
    <w:rsid w:val="003A423B"/>
    <w:rsid w:val="003A5830"/>
    <w:rsid w:val="003E5F4D"/>
    <w:rsid w:val="004224D6"/>
    <w:rsid w:val="0044441E"/>
    <w:rsid w:val="00450642"/>
    <w:rsid w:val="00452786"/>
    <w:rsid w:val="004579AF"/>
    <w:rsid w:val="00491099"/>
    <w:rsid w:val="004A58D3"/>
    <w:rsid w:val="004B2686"/>
    <w:rsid w:val="004B5DEF"/>
    <w:rsid w:val="004C1B5D"/>
    <w:rsid w:val="004E7D7E"/>
    <w:rsid w:val="00501964"/>
    <w:rsid w:val="00507B27"/>
    <w:rsid w:val="00527F77"/>
    <w:rsid w:val="00537B9D"/>
    <w:rsid w:val="00567C07"/>
    <w:rsid w:val="00567E06"/>
    <w:rsid w:val="00574FEF"/>
    <w:rsid w:val="00581B13"/>
    <w:rsid w:val="00582988"/>
    <w:rsid w:val="00591BC8"/>
    <w:rsid w:val="0059244C"/>
    <w:rsid w:val="00595F00"/>
    <w:rsid w:val="005A0153"/>
    <w:rsid w:val="005A41D2"/>
    <w:rsid w:val="005C446F"/>
    <w:rsid w:val="005E4C29"/>
    <w:rsid w:val="005E5B59"/>
    <w:rsid w:val="005F3332"/>
    <w:rsid w:val="00610A0D"/>
    <w:rsid w:val="00620273"/>
    <w:rsid w:val="00620652"/>
    <w:rsid w:val="00621E63"/>
    <w:rsid w:val="00626AFB"/>
    <w:rsid w:val="00635AC6"/>
    <w:rsid w:val="0064127B"/>
    <w:rsid w:val="0064375E"/>
    <w:rsid w:val="006467E0"/>
    <w:rsid w:val="00647499"/>
    <w:rsid w:val="00661F7D"/>
    <w:rsid w:val="006847B3"/>
    <w:rsid w:val="006A2D86"/>
    <w:rsid w:val="006B10B2"/>
    <w:rsid w:val="006B250D"/>
    <w:rsid w:val="006E5472"/>
    <w:rsid w:val="006F66FA"/>
    <w:rsid w:val="006F6C6D"/>
    <w:rsid w:val="00704F52"/>
    <w:rsid w:val="00706918"/>
    <w:rsid w:val="007451B6"/>
    <w:rsid w:val="00753E1A"/>
    <w:rsid w:val="00785201"/>
    <w:rsid w:val="00786E76"/>
    <w:rsid w:val="007A6F44"/>
    <w:rsid w:val="007B474E"/>
    <w:rsid w:val="007C66CB"/>
    <w:rsid w:val="00811FB9"/>
    <w:rsid w:val="0081726D"/>
    <w:rsid w:val="00825F6A"/>
    <w:rsid w:val="00890911"/>
    <w:rsid w:val="008A2989"/>
    <w:rsid w:val="008B7C40"/>
    <w:rsid w:val="008D78B0"/>
    <w:rsid w:val="0090719B"/>
    <w:rsid w:val="00916800"/>
    <w:rsid w:val="00921178"/>
    <w:rsid w:val="0093036F"/>
    <w:rsid w:val="00963D67"/>
    <w:rsid w:val="009774D4"/>
    <w:rsid w:val="00985699"/>
    <w:rsid w:val="0098648B"/>
    <w:rsid w:val="009929C3"/>
    <w:rsid w:val="009A4E1D"/>
    <w:rsid w:val="00A56CC6"/>
    <w:rsid w:val="00A6105C"/>
    <w:rsid w:val="00A62822"/>
    <w:rsid w:val="00A630DC"/>
    <w:rsid w:val="00A9247D"/>
    <w:rsid w:val="00AB5176"/>
    <w:rsid w:val="00AC25C9"/>
    <w:rsid w:val="00AC463E"/>
    <w:rsid w:val="00AC5E49"/>
    <w:rsid w:val="00AD2128"/>
    <w:rsid w:val="00AD2532"/>
    <w:rsid w:val="00AD5E60"/>
    <w:rsid w:val="00AE7495"/>
    <w:rsid w:val="00B016FA"/>
    <w:rsid w:val="00B0386F"/>
    <w:rsid w:val="00B16C66"/>
    <w:rsid w:val="00B45452"/>
    <w:rsid w:val="00B547D2"/>
    <w:rsid w:val="00B72313"/>
    <w:rsid w:val="00B83024"/>
    <w:rsid w:val="00B9172C"/>
    <w:rsid w:val="00B92BD2"/>
    <w:rsid w:val="00BB4013"/>
    <w:rsid w:val="00BB5521"/>
    <w:rsid w:val="00BE68CE"/>
    <w:rsid w:val="00C30BEC"/>
    <w:rsid w:val="00C33720"/>
    <w:rsid w:val="00C401E8"/>
    <w:rsid w:val="00C543E8"/>
    <w:rsid w:val="00C55329"/>
    <w:rsid w:val="00C7778D"/>
    <w:rsid w:val="00C828B5"/>
    <w:rsid w:val="00C91695"/>
    <w:rsid w:val="00C931A7"/>
    <w:rsid w:val="00CB1429"/>
    <w:rsid w:val="00CB4B8B"/>
    <w:rsid w:val="00CB5DAF"/>
    <w:rsid w:val="00CC5DD7"/>
    <w:rsid w:val="00CE5E1C"/>
    <w:rsid w:val="00D11C67"/>
    <w:rsid w:val="00D31CE6"/>
    <w:rsid w:val="00D46CF2"/>
    <w:rsid w:val="00D8257B"/>
    <w:rsid w:val="00DB17DA"/>
    <w:rsid w:val="00DB1BA8"/>
    <w:rsid w:val="00E0510C"/>
    <w:rsid w:val="00E25246"/>
    <w:rsid w:val="00E30325"/>
    <w:rsid w:val="00E42F66"/>
    <w:rsid w:val="00E7065C"/>
    <w:rsid w:val="00E863C1"/>
    <w:rsid w:val="00E8679E"/>
    <w:rsid w:val="00EA1008"/>
    <w:rsid w:val="00EA5A3C"/>
    <w:rsid w:val="00EA768A"/>
    <w:rsid w:val="00EB48FC"/>
    <w:rsid w:val="00EE3AC0"/>
    <w:rsid w:val="00EE6A65"/>
    <w:rsid w:val="00EF2578"/>
    <w:rsid w:val="00EF50CA"/>
    <w:rsid w:val="00EF50F9"/>
    <w:rsid w:val="00EF59E2"/>
    <w:rsid w:val="00EF73C3"/>
    <w:rsid w:val="00F037CD"/>
    <w:rsid w:val="00F05987"/>
    <w:rsid w:val="00F15FBC"/>
    <w:rsid w:val="00F33DB0"/>
    <w:rsid w:val="00F367A9"/>
    <w:rsid w:val="00F62079"/>
    <w:rsid w:val="00F64BDA"/>
    <w:rsid w:val="00F70631"/>
    <w:rsid w:val="00F71C27"/>
    <w:rsid w:val="00F816C0"/>
    <w:rsid w:val="00FA5330"/>
    <w:rsid w:val="00FC686F"/>
    <w:rsid w:val="00FC7930"/>
    <w:rsid w:val="00FD1EB7"/>
    <w:rsid w:val="00FE349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D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64BD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64BDA"/>
    <w:rPr>
      <w:rFonts w:eastAsia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64BD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4BDA"/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822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20A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822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220A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C91695"/>
  </w:style>
  <w:style w:type="character" w:styleId="Hyperlink">
    <w:name w:val="Hyperlink"/>
    <w:basedOn w:val="DefaultParagraphFont"/>
    <w:uiPriority w:val="99"/>
    <w:rsid w:val="004910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09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1E8"/>
    <w:pPr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1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2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3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internet.garant.ru/blob/image?id=58060718" TargetMode="External" /><Relationship Id="rId8" Type="http://schemas.openxmlformats.org/officeDocument/2006/relationships/hyperlink" Target="consultantplus://offline/ref=020E1473C0BEAE45B3E41ADECFA563F9774832988CA22FD5F84BC5C237BE7EFD29E27CAC75A39C30E2J4G" TargetMode="External" /><Relationship Id="rId9" Type="http://schemas.openxmlformats.org/officeDocument/2006/relationships/hyperlink" Target="consultantplus://offline/ref=EE7B28245F2E12A080DD19BA055F4C884182B86E22949A26AFB2B885FF11067AECB7907AEFC817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