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51952199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51952199 от 27.11.2021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06425473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975642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