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53661848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№ 53661848 от 12.12.2021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08.04.2022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Шелдякова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75814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