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510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Дело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5-</w:t>
      </w:r>
      <w:r w:rsidR="00F17F3A">
        <w:rPr>
          <w:rFonts w:ascii="Times New Roman" w:hAnsi="Times New Roman"/>
          <w:sz w:val="27"/>
          <w:szCs w:val="27"/>
          <w:lang w:eastAsia="ru-RU"/>
        </w:rPr>
        <w:t>1105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F31EFF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F31EFF">
        <w:rPr>
          <w:rFonts w:ascii="Times New Roman" w:hAnsi="Times New Roman"/>
          <w:sz w:val="27"/>
          <w:szCs w:val="27"/>
          <w:lang w:eastAsia="ru-RU"/>
        </w:rPr>
        <w:t>П О С Т А Н О В Л Е Н И Е</w:t>
      </w:r>
    </w:p>
    <w:p w:rsidR="00951F79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F17F3A" w:rsidRPr="00F17F3A" w:rsidP="00F17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F3A">
        <w:rPr>
          <w:rFonts w:ascii="Times New Roman" w:hAnsi="Times New Roman"/>
          <w:sz w:val="28"/>
          <w:szCs w:val="28"/>
          <w:lang w:eastAsia="ru-RU"/>
        </w:rPr>
        <w:t>17 августа 2022 года                                                       пос.ж.д.ст. Высокая Гора</w:t>
      </w:r>
    </w:p>
    <w:p w:rsidR="00F17F3A" w:rsidRPr="00F17F3A" w:rsidP="00F17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F3A" w:rsidRPr="00F17F3A" w:rsidP="00F17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F3A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части 2 статьи 12.7 КоАП РФ в отношении </w:t>
      </w:r>
      <w:r w:rsidRPr="00F17F3A">
        <w:rPr>
          <w:rFonts w:ascii="Times New Roman" w:hAnsi="Times New Roman"/>
          <w:sz w:val="28"/>
          <w:szCs w:val="28"/>
          <w:lang w:eastAsia="ru-RU"/>
        </w:rPr>
        <w:t>Хлопина</w:t>
      </w:r>
      <w:r w:rsidRPr="00F17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955">
        <w:rPr>
          <w:rFonts w:ascii="Times New Roman" w:hAnsi="Times New Roman"/>
          <w:sz w:val="28"/>
          <w:szCs w:val="28"/>
          <w:lang w:eastAsia="ru-RU"/>
        </w:rPr>
        <w:t>………</w:t>
      </w:r>
      <w:r w:rsidRPr="00F17F3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5955">
        <w:rPr>
          <w:rFonts w:ascii="Times New Roman" w:hAnsi="Times New Roman"/>
          <w:sz w:val="28"/>
          <w:szCs w:val="28"/>
          <w:lang w:eastAsia="ru-RU"/>
        </w:rPr>
        <w:t>………..</w:t>
      </w:r>
      <w:r w:rsidRPr="00F17F3A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уроженца г. Душанбе, зарегистрированного и фактически проживающего по адресу: Республика Татарстан, </w:t>
      </w:r>
      <w:r w:rsidR="00905955">
        <w:rPr>
          <w:rFonts w:ascii="Times New Roman" w:hAnsi="Times New Roman"/>
          <w:sz w:val="28"/>
          <w:szCs w:val="28"/>
          <w:lang w:eastAsia="ru-RU"/>
        </w:rPr>
        <w:t>………..</w:t>
      </w:r>
      <w:r w:rsidRPr="00F17F3A">
        <w:rPr>
          <w:rFonts w:ascii="Times New Roman" w:hAnsi="Times New Roman"/>
          <w:sz w:val="28"/>
          <w:szCs w:val="28"/>
          <w:lang w:eastAsia="ru-RU"/>
        </w:rPr>
        <w:t xml:space="preserve">, паспорт серии </w:t>
      </w:r>
      <w:r w:rsidR="00905955">
        <w:rPr>
          <w:rFonts w:ascii="Times New Roman" w:hAnsi="Times New Roman"/>
          <w:sz w:val="28"/>
          <w:szCs w:val="28"/>
          <w:lang w:eastAsia="ru-RU"/>
        </w:rPr>
        <w:t>………….</w:t>
      </w:r>
      <w:r w:rsidRPr="00F17F3A">
        <w:rPr>
          <w:rFonts w:ascii="Times New Roman" w:hAnsi="Times New Roman"/>
          <w:sz w:val="28"/>
          <w:szCs w:val="28"/>
          <w:lang w:eastAsia="ru-RU"/>
        </w:rPr>
        <w:t xml:space="preserve">, со слов работающего неофициально, холостого, на иждивении имеющего одного малолетнего ребенка, ранее привлекавшего к административной ответственности, </w:t>
      </w:r>
    </w:p>
    <w:p w:rsidR="00F17F3A" w:rsidRPr="00F17F3A" w:rsidP="00F17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F3A">
        <w:rPr>
          <w:rFonts w:ascii="Times New Roman" w:hAnsi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F17F3A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F17F3A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Мировому судье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судебного участка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="00B757D4">
        <w:rPr>
          <w:rFonts w:ascii="Times New Roman" w:hAnsi="Times New Roman"/>
          <w:sz w:val="27"/>
          <w:szCs w:val="27"/>
          <w:lang w:eastAsia="ru-RU"/>
        </w:rPr>
        <w:t>ОГИБДД ОМВД России по Высокогорскому району д</w:t>
      </w:r>
      <w:r w:rsidRPr="00AD4BD6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Хлопина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Хлопина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……..</w:t>
      </w:r>
      <w:r w:rsidR="00F17F3A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AD4BD6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AD4BD6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="00B757D4">
        <w:rPr>
          <w:rFonts w:ascii="Times New Roman" w:hAnsi="Times New Roman"/>
          <w:sz w:val="27"/>
          <w:szCs w:val="27"/>
          <w:lang w:eastAsia="ru-RU"/>
        </w:rPr>
        <w:t>0</w:t>
      </w:r>
      <w:r w:rsidR="00F17F3A">
        <w:rPr>
          <w:rFonts w:ascii="Times New Roman" w:hAnsi="Times New Roman"/>
          <w:sz w:val="27"/>
          <w:szCs w:val="27"/>
          <w:lang w:eastAsia="ru-RU"/>
        </w:rPr>
        <w:t>2</w:t>
      </w:r>
      <w:r w:rsidR="00B757D4">
        <w:rPr>
          <w:rFonts w:ascii="Times New Roman" w:hAnsi="Times New Roman"/>
          <w:sz w:val="27"/>
          <w:szCs w:val="27"/>
          <w:lang w:eastAsia="ru-RU"/>
        </w:rPr>
        <w:t>.08.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2022 в 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15 </w:t>
      </w:r>
      <w:r w:rsidR="00F31EFF">
        <w:rPr>
          <w:rFonts w:ascii="Times New Roman" w:hAnsi="Times New Roman"/>
          <w:sz w:val="27"/>
          <w:szCs w:val="27"/>
          <w:lang w:eastAsia="ru-RU"/>
        </w:rPr>
        <w:t>час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ов 20 </w:t>
      </w:r>
      <w:r w:rsidR="00F31EFF">
        <w:rPr>
          <w:rFonts w:ascii="Times New Roman" w:hAnsi="Times New Roman"/>
          <w:sz w:val="27"/>
          <w:szCs w:val="27"/>
          <w:lang w:eastAsia="ru-RU"/>
        </w:rPr>
        <w:t>минут, н</w:t>
      </w:r>
      <w:r w:rsidRPr="00AD4BD6" w:rsidR="00196484">
        <w:rPr>
          <w:rFonts w:ascii="Times New Roman" w:hAnsi="Times New Roman"/>
          <w:sz w:val="27"/>
          <w:szCs w:val="27"/>
          <w:lang w:eastAsia="ru-RU"/>
        </w:rPr>
        <w:t>а автодороге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в СНТ «Ветерок»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Высокогорского района Республики Татарстан,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</w:t>
      </w:r>
      <w:r w:rsidR="00F17F3A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будучи ранее </w:t>
      </w:r>
      <w:r w:rsidRPr="00AD4BD6">
        <w:rPr>
          <w:rFonts w:ascii="Times New Roman" w:hAnsi="Times New Roman"/>
          <w:sz w:val="27"/>
          <w:szCs w:val="27"/>
          <w:lang w:eastAsia="ru-RU"/>
        </w:rPr>
        <w:t>лишенным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1 год 6 месяцев </w:t>
      </w:r>
      <w:r w:rsidRPr="00AD4BD6">
        <w:rPr>
          <w:rFonts w:ascii="Times New Roman" w:hAnsi="Times New Roman"/>
          <w:sz w:val="27"/>
          <w:szCs w:val="27"/>
          <w:lang w:eastAsia="ru-RU"/>
        </w:rPr>
        <w:t>в соответствии с вступившим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12.05.2022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1 по </w:t>
      </w:r>
      <w:r w:rsidR="00F17F3A">
        <w:rPr>
          <w:rFonts w:ascii="Times New Roman" w:hAnsi="Times New Roman"/>
          <w:sz w:val="27"/>
          <w:szCs w:val="27"/>
          <w:lang w:eastAsia="ru-RU"/>
        </w:rPr>
        <w:t>Высокогорскому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судебному району Республики Татарстан от </w:t>
      </w:r>
      <w:r w:rsidR="00F17F3A">
        <w:rPr>
          <w:rFonts w:ascii="Times New Roman" w:hAnsi="Times New Roman"/>
          <w:sz w:val="27"/>
          <w:szCs w:val="27"/>
          <w:lang w:eastAsia="ru-RU"/>
        </w:rPr>
        <w:t>27.04.</w:t>
      </w:r>
      <w:r w:rsidR="00B757D4">
        <w:rPr>
          <w:rFonts w:ascii="Times New Roman" w:hAnsi="Times New Roman"/>
          <w:sz w:val="27"/>
          <w:szCs w:val="27"/>
          <w:lang w:eastAsia="ru-RU"/>
        </w:rPr>
        <w:t>202</w:t>
      </w:r>
      <w:r w:rsidR="00F17F3A">
        <w:rPr>
          <w:rFonts w:ascii="Times New Roman" w:hAnsi="Times New Roman"/>
          <w:sz w:val="27"/>
          <w:szCs w:val="27"/>
          <w:lang w:eastAsia="ru-RU"/>
        </w:rPr>
        <w:t>2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по делу № 5-</w:t>
      </w:r>
      <w:r w:rsidR="00F17F3A">
        <w:rPr>
          <w:rFonts w:ascii="Times New Roman" w:hAnsi="Times New Roman"/>
          <w:sz w:val="27"/>
          <w:szCs w:val="27"/>
          <w:lang w:eastAsia="ru-RU"/>
        </w:rPr>
        <w:t>595/</w:t>
      </w:r>
      <w:r w:rsidR="00B757D4">
        <w:rPr>
          <w:rFonts w:ascii="Times New Roman" w:hAnsi="Times New Roman"/>
          <w:sz w:val="27"/>
          <w:szCs w:val="27"/>
          <w:lang w:eastAsia="ru-RU"/>
        </w:rPr>
        <w:t>202</w:t>
      </w:r>
      <w:r w:rsidR="00F17F3A">
        <w:rPr>
          <w:rFonts w:ascii="Times New Roman" w:hAnsi="Times New Roman"/>
          <w:sz w:val="27"/>
          <w:szCs w:val="27"/>
          <w:lang w:eastAsia="ru-RU"/>
        </w:rPr>
        <w:t>2</w:t>
      </w:r>
      <w:r w:rsidR="00B757D4">
        <w:rPr>
          <w:rFonts w:ascii="Times New Roman" w:hAnsi="Times New Roman"/>
          <w:sz w:val="27"/>
          <w:szCs w:val="27"/>
          <w:lang w:eastAsia="ru-RU"/>
        </w:rPr>
        <w:t>,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779D8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нарушение п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17F3A">
        <w:rPr>
          <w:rFonts w:ascii="Times New Roman" w:hAnsi="Times New Roman"/>
          <w:sz w:val="27"/>
          <w:szCs w:val="27"/>
          <w:lang w:eastAsia="ru-RU"/>
        </w:rPr>
        <w:t>Шеврале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17F3A">
        <w:rPr>
          <w:rFonts w:ascii="Times New Roman" w:hAnsi="Times New Roman"/>
          <w:sz w:val="27"/>
          <w:szCs w:val="27"/>
          <w:lang w:eastAsia="ru-RU"/>
        </w:rPr>
        <w:t>Лачетти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регион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F779D8" w:rsidP="00AB53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Хлопина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AD4BD6" w:rsidR="005E7DFB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hAnsi="Times New Roman"/>
          <w:sz w:val="27"/>
          <w:szCs w:val="27"/>
          <w:lang w:eastAsia="ru-RU"/>
        </w:rPr>
        <w:t>0</w:t>
      </w:r>
      <w:r w:rsidR="00F17F3A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.08.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РТ 017</w:t>
      </w:r>
      <w:r>
        <w:rPr>
          <w:rFonts w:ascii="Times New Roman" w:hAnsi="Times New Roman"/>
          <w:sz w:val="27"/>
          <w:szCs w:val="27"/>
          <w:lang w:eastAsia="ru-RU"/>
        </w:rPr>
        <w:t>753</w:t>
      </w:r>
      <w:r w:rsidR="00F17F3A">
        <w:rPr>
          <w:rFonts w:ascii="Times New Roman" w:hAnsi="Times New Roman"/>
          <w:sz w:val="27"/>
          <w:szCs w:val="27"/>
          <w:lang w:eastAsia="ru-RU"/>
        </w:rPr>
        <w:t>14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>
        <w:rPr>
          <w:rFonts w:ascii="Times New Roman" w:hAnsi="Times New Roman"/>
          <w:sz w:val="27"/>
          <w:szCs w:val="27"/>
          <w:lang w:eastAsia="ru-RU"/>
        </w:rPr>
        <w:t xml:space="preserve">копиями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протокол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sz w:val="27"/>
          <w:szCs w:val="27"/>
          <w:lang w:eastAsia="ru-RU"/>
        </w:rPr>
        <w:t>0</w:t>
      </w:r>
      <w:r w:rsidR="00F17F3A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.08.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2022 № 16 ОТ </w:t>
      </w:r>
      <w:r w:rsidR="00F17F3A">
        <w:rPr>
          <w:rFonts w:ascii="Times New Roman" w:hAnsi="Times New Roman"/>
          <w:sz w:val="27"/>
          <w:szCs w:val="27"/>
          <w:lang w:eastAsia="ru-RU"/>
        </w:rPr>
        <w:t>171981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;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F17F3A">
        <w:rPr>
          <w:rFonts w:ascii="Times New Roman" w:hAnsi="Times New Roman"/>
          <w:sz w:val="27"/>
          <w:szCs w:val="27"/>
          <w:lang w:eastAsia="ru-RU"/>
        </w:rPr>
        <w:t>постановлени</w:t>
      </w:r>
      <w:r w:rsidR="00F17F3A"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F17F3A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1 по 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Высокогорскому судебному району Республики Татарстан от 27.04.2022 по делу № 5-595/2022; письменными объяснениями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Хлопина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., </w:t>
      </w:r>
      <w:r w:rsidR="00F17F3A">
        <w:rPr>
          <w:rFonts w:ascii="Times New Roman" w:hAnsi="Times New Roman"/>
          <w:sz w:val="27"/>
          <w:szCs w:val="27"/>
          <w:lang w:eastAsia="ru-RU"/>
        </w:rPr>
        <w:t>Хайрутдинова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.; </w:t>
      </w:r>
      <w:r>
        <w:rPr>
          <w:rFonts w:ascii="Times New Roman" w:hAnsi="Times New Roman"/>
          <w:sz w:val="27"/>
          <w:szCs w:val="27"/>
          <w:lang w:eastAsia="ru-RU"/>
        </w:rPr>
        <w:t>справкой ОГИБДД ОМВД России по Высокогорскому району.</w:t>
      </w:r>
    </w:p>
    <w:p w:rsidR="00FE0717" w:rsidRPr="00AD4BD6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Т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Хлопина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Хлопину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AB537D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</w:t>
      </w:r>
      <w:r w:rsidRPr="00AD4BD6">
        <w:rPr>
          <w:rFonts w:ascii="Times New Roman" w:hAnsi="Times New Roman"/>
          <w:sz w:val="27"/>
          <w:szCs w:val="27"/>
          <w:lang w:eastAsia="ru-RU"/>
        </w:rPr>
        <w:t>содеянному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Хлопиным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……….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AD4BD6"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AD4BD6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17F3A">
        <w:rPr>
          <w:rFonts w:ascii="Times New Roman" w:hAnsi="Times New Roman"/>
          <w:sz w:val="27"/>
          <w:szCs w:val="27"/>
          <w:lang w:eastAsia="ru-RU"/>
        </w:rPr>
        <w:t>Хлопиным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5955">
        <w:rPr>
          <w:rFonts w:ascii="Times New Roman" w:hAnsi="Times New Roman"/>
          <w:sz w:val="27"/>
          <w:szCs w:val="27"/>
          <w:lang w:eastAsia="ru-RU"/>
        </w:rPr>
        <w:t>………</w:t>
      </w:r>
      <w:r w:rsidR="00F17F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D4BD6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AD4BD6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17F3A" w:rsidR="00F17F3A">
        <w:rPr>
          <w:rFonts w:ascii="Times New Roman" w:hAnsi="Times New Roman"/>
          <w:sz w:val="28"/>
          <w:szCs w:val="28"/>
          <w:lang w:eastAsia="ru-RU"/>
        </w:rPr>
        <w:t>Хлопина</w:t>
      </w:r>
      <w:r w:rsidRPr="00F17F3A" w:rsidR="00F17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955">
        <w:rPr>
          <w:rFonts w:ascii="Times New Roman" w:hAnsi="Times New Roman"/>
          <w:sz w:val="28"/>
          <w:szCs w:val="28"/>
          <w:lang w:eastAsia="ru-RU"/>
        </w:rPr>
        <w:t>………..</w:t>
      </w:r>
      <w:r w:rsidR="00F17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AD4BD6">
        <w:rPr>
          <w:rFonts w:ascii="Times New Roman" w:hAnsi="Times New Roman"/>
          <w:sz w:val="27"/>
          <w:szCs w:val="27"/>
          <w:lang w:eastAsia="ru-RU"/>
        </w:rPr>
        <w:t>ь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="00C60756">
        <w:rPr>
          <w:rFonts w:ascii="Times New Roman" w:hAnsi="Times New Roman"/>
          <w:sz w:val="27"/>
          <w:szCs w:val="27"/>
          <w:lang w:eastAsia="ru-RU"/>
        </w:rPr>
        <w:t>622427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="00C60756">
        <w:rPr>
          <w:rFonts w:ascii="Times New Roman" w:hAnsi="Times New Roman"/>
          <w:sz w:val="27"/>
          <w:szCs w:val="27"/>
          <w:lang w:eastAsia="ru-RU"/>
        </w:rPr>
        <w:t>2217000</w:t>
      </w:r>
      <w:r w:rsidR="00F17F3A">
        <w:rPr>
          <w:rFonts w:ascii="Times New Roman" w:hAnsi="Times New Roman"/>
          <w:sz w:val="27"/>
          <w:szCs w:val="27"/>
          <w:lang w:eastAsia="ru-RU"/>
        </w:rPr>
        <w:t>6143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AD4BD6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AD4BD6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4A34A2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AD4BD6" w:rsidR="00E34120">
        <w:rPr>
          <w:rFonts w:ascii="Times New Roman" w:hAnsi="Times New Roman"/>
          <w:sz w:val="27"/>
          <w:szCs w:val="27"/>
        </w:rPr>
        <w:t xml:space="preserve"> </w:t>
      </w:r>
      <w:r w:rsidR="00AB537D">
        <w:rPr>
          <w:rFonts w:ascii="Times New Roman" w:hAnsi="Times New Roman"/>
          <w:sz w:val="27"/>
          <w:szCs w:val="27"/>
        </w:rPr>
        <w:t>1</w:t>
      </w:r>
      <w:r w:rsidRPr="00AD4BD6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="00AB537D">
        <w:rPr>
          <w:rFonts w:ascii="Times New Roman" w:hAnsi="Times New Roman"/>
          <w:sz w:val="27"/>
          <w:szCs w:val="27"/>
        </w:rPr>
        <w:t xml:space="preserve"> пос.ж.д.ст. Высокая Гора, ул. Советская, д. 13</w:t>
      </w:r>
      <w:r w:rsidRPr="00AD4BD6">
        <w:rPr>
          <w:rFonts w:ascii="Times New Roman" w:hAnsi="Times New Roman"/>
          <w:sz w:val="27"/>
          <w:szCs w:val="27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AD4BD6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AD4BD6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="00AB537D"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="00AB537D"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="00AB537D"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5955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537D"/>
    <w:rsid w:val="00AB6402"/>
    <w:rsid w:val="00AB7CC6"/>
    <w:rsid w:val="00AC2F22"/>
    <w:rsid w:val="00AD043E"/>
    <w:rsid w:val="00AD1510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57D4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60756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3A"/>
    <w:rsid w:val="00F17F5D"/>
    <w:rsid w:val="00F21E87"/>
    <w:rsid w:val="00F22DCF"/>
    <w:rsid w:val="00F24C42"/>
    <w:rsid w:val="00F30F41"/>
    <w:rsid w:val="00F31EFF"/>
    <w:rsid w:val="00F475D8"/>
    <w:rsid w:val="00F50678"/>
    <w:rsid w:val="00F64D8F"/>
    <w:rsid w:val="00F74046"/>
    <w:rsid w:val="00F7771B"/>
    <w:rsid w:val="00F779D8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